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0C2E7" w14:textId="0F93A21A" w:rsidR="003B5E1D" w:rsidRPr="00102D55" w:rsidRDefault="00000000" w:rsidP="00102D55">
      <w:pPr>
        <w:jc w:val="both"/>
        <w:rPr>
          <w:rFonts w:ascii="Times New Roman" w:hAnsi="Times New Roman" w:cs="Times New Roman"/>
          <w:color w:val="228B22"/>
        </w:rPr>
      </w:pPr>
      <w:r w:rsidRPr="00102D55">
        <w:rPr>
          <w:rFonts w:ascii="Times New Roman" w:hAnsi="Times New Roman" w:cs="Times New Roman"/>
          <w:b/>
          <w:color w:val="228B22"/>
          <w:sz w:val="24"/>
        </w:rPr>
        <w:t>PROJETO NUTRIWAY: TECNOLOGIA E GESTÃO APLICADAS À NUTRIÇÃO ECONÔMICA</w:t>
      </w:r>
      <w:r w:rsidRPr="00102D55">
        <w:rPr>
          <w:rFonts w:ascii="Times New Roman" w:hAnsi="Times New Roman" w:cs="Times New Roman"/>
          <w:b/>
          <w:color w:val="228B22"/>
          <w:sz w:val="24"/>
        </w:rPr>
        <w:br/>
      </w:r>
    </w:p>
    <w:p w14:paraId="11D683C6" w14:textId="77777777" w:rsidR="003B5E1D" w:rsidRPr="00102D55" w:rsidRDefault="00000000" w:rsidP="00102D55">
      <w:pPr>
        <w:jc w:val="both"/>
        <w:rPr>
          <w:rFonts w:ascii="Times New Roman" w:hAnsi="Times New Roman" w:cs="Times New Roman"/>
        </w:rPr>
      </w:pPr>
      <w:proofErr w:type="spellStart"/>
      <w:r w:rsidRPr="00102D55">
        <w:rPr>
          <w:rFonts w:ascii="Times New Roman" w:hAnsi="Times New Roman" w:cs="Times New Roman"/>
          <w:b/>
          <w:color w:val="228B22"/>
          <w:sz w:val="28"/>
        </w:rPr>
        <w:t>Introdução</w:t>
      </w:r>
      <w:proofErr w:type="spellEnd"/>
    </w:p>
    <w:p w14:paraId="6D8A07F0" w14:textId="77777777" w:rsidR="003B5E1D" w:rsidRPr="00102D55" w:rsidRDefault="00000000" w:rsidP="00102D55">
      <w:pPr>
        <w:spacing w:after="240"/>
        <w:jc w:val="both"/>
        <w:rPr>
          <w:rFonts w:ascii="Times New Roman" w:hAnsi="Times New Roman" w:cs="Times New Roman"/>
        </w:rPr>
      </w:pPr>
      <w:r w:rsidRPr="00102D55">
        <w:rPr>
          <w:rFonts w:ascii="Times New Roman" w:hAnsi="Times New Roman" w:cs="Times New Roman"/>
          <w:color w:val="1E1E1E"/>
        </w:rPr>
        <w:t>Este documento detalha o planejamento de gestão, desenvolvimento e validação do NutriWay, um MVP (Produto Minimamente Viável) criado sob a ótica de Product Management e Gestão de Negócios em Saúde. O NutriWay foi concebido para resolver o gap financeiro que frequentemente impede a adesão de pacientes a dietas prescritas. Abaixo, estão documentadas as seis etapas essenciais que guiaram a nossa Jornada de Validação, conectando a ciência da nutrição às melhores práticas de gerenciamento de projetos.</w:t>
      </w:r>
    </w:p>
    <w:p w14:paraId="635F6730" w14:textId="77777777" w:rsidR="003B5E1D" w:rsidRPr="00102D55" w:rsidRDefault="00000000" w:rsidP="00102D55">
      <w:pPr>
        <w:jc w:val="both"/>
        <w:rPr>
          <w:rFonts w:ascii="Times New Roman" w:hAnsi="Times New Roman" w:cs="Times New Roman"/>
        </w:rPr>
      </w:pPr>
      <w:r w:rsidRPr="00102D55">
        <w:rPr>
          <w:rFonts w:ascii="Times New Roman" w:hAnsi="Times New Roman" w:cs="Times New Roman"/>
          <w:b/>
          <w:color w:val="228B22"/>
          <w:sz w:val="24"/>
        </w:rPr>
        <w:t>Etapa 1: Problema - O Gargalo da Adesão Nutricional por Fatores Financeiros</w:t>
      </w:r>
    </w:p>
    <w:p w14:paraId="3DD99B14" w14:textId="77777777" w:rsidR="003B5E1D" w:rsidRPr="00102D55" w:rsidRDefault="00000000" w:rsidP="00102D55">
      <w:pPr>
        <w:spacing w:after="120"/>
        <w:jc w:val="both"/>
        <w:rPr>
          <w:rFonts w:ascii="Times New Roman" w:hAnsi="Times New Roman" w:cs="Times New Roman"/>
        </w:rPr>
      </w:pPr>
      <w:r w:rsidRPr="00102D55">
        <w:rPr>
          <w:rFonts w:ascii="Times New Roman" w:hAnsi="Times New Roman" w:cs="Times New Roman"/>
          <w:color w:val="1E1E1E"/>
        </w:rPr>
        <w:t xml:space="preserve">Sob a </w:t>
      </w:r>
      <w:proofErr w:type="spellStart"/>
      <w:r w:rsidRPr="00102D55">
        <w:rPr>
          <w:rFonts w:ascii="Times New Roman" w:hAnsi="Times New Roman" w:cs="Times New Roman"/>
          <w:color w:val="1E1E1E"/>
        </w:rPr>
        <w:t>perspectiva</w:t>
      </w:r>
      <w:proofErr w:type="spellEnd"/>
      <w:r w:rsidRPr="00102D55">
        <w:rPr>
          <w:rFonts w:ascii="Times New Roman" w:hAnsi="Times New Roman" w:cs="Times New Roman"/>
          <w:color w:val="1E1E1E"/>
        </w:rPr>
        <w:t xml:space="preserve"> de gestão em saúde, o maior gargalo clínico não é a qualidade da prescrição dietética em si, mas sim a Taxa de Adesão do Paciente (Patient Adherence Rate). Estudos de mercado revelam que o fator financeiro é uma das principais barreiras relatadas pelos pacientes para abandonar planejamentos nutricionais.</w:t>
      </w:r>
    </w:p>
    <w:p w14:paraId="601F2DF3" w14:textId="77777777" w:rsidR="003B5E1D" w:rsidRPr="00102D55" w:rsidRDefault="00000000" w:rsidP="00102D55">
      <w:pPr>
        <w:spacing w:after="120"/>
        <w:jc w:val="both"/>
        <w:rPr>
          <w:rFonts w:ascii="Times New Roman" w:hAnsi="Times New Roman" w:cs="Times New Roman"/>
        </w:rPr>
      </w:pPr>
      <w:r w:rsidRPr="00102D55">
        <w:rPr>
          <w:rFonts w:ascii="Times New Roman" w:hAnsi="Times New Roman" w:cs="Times New Roman"/>
          <w:color w:val="1E1E1E"/>
        </w:rPr>
        <w:t>A crença popular e a falta de planejamento logístico reforçam a percepção de que 'comer de forma saudável é caro'. Na prática, o paciente de classe média-baixa se depara com listas de compras complexas e ingredientes importados ou fora de época prescritos de forma genérica.</w:t>
      </w:r>
    </w:p>
    <w:p w14:paraId="27329B65" w14:textId="77777777" w:rsidR="003B5E1D" w:rsidRPr="00102D55" w:rsidRDefault="00000000" w:rsidP="00102D55">
      <w:pPr>
        <w:spacing w:after="120"/>
        <w:jc w:val="both"/>
        <w:rPr>
          <w:rFonts w:ascii="Times New Roman" w:hAnsi="Times New Roman" w:cs="Times New Roman"/>
        </w:rPr>
      </w:pPr>
      <w:r w:rsidRPr="00102D55">
        <w:rPr>
          <w:rFonts w:ascii="Times New Roman" w:hAnsi="Times New Roman" w:cs="Times New Roman"/>
          <w:color w:val="1E1E1E"/>
        </w:rPr>
        <w:t>Identificamos o seguinte problema central no mercado de nutrição clínica:</w:t>
      </w:r>
    </w:p>
    <w:p w14:paraId="5B803C8B" w14:textId="77777777" w:rsidR="003B5E1D" w:rsidRPr="00102D55" w:rsidRDefault="00000000" w:rsidP="00102D55">
      <w:pPr>
        <w:spacing w:after="120"/>
        <w:ind w:left="360"/>
        <w:jc w:val="both"/>
        <w:rPr>
          <w:rFonts w:ascii="Times New Roman" w:hAnsi="Times New Roman" w:cs="Times New Roman"/>
        </w:rPr>
      </w:pPr>
      <w:r w:rsidRPr="00102D55">
        <w:rPr>
          <w:rFonts w:ascii="Times New Roman" w:hAnsi="Times New Roman" w:cs="Times New Roman"/>
          <w:color w:val="1E1E1E"/>
        </w:rPr>
        <w:t>• Perda de eficiência financeira e clínica: Pacientes desistem do tratamento dietético devido à incompatibilidade entre o custo dos planos prescritos e o seu orçamento mensal disponível.</w:t>
      </w:r>
    </w:p>
    <w:p w14:paraId="619F8BF1" w14:textId="77777777" w:rsidR="003B5E1D" w:rsidRPr="00102D55" w:rsidRDefault="00000000" w:rsidP="00102D55">
      <w:pPr>
        <w:spacing w:after="120"/>
        <w:ind w:left="360"/>
        <w:jc w:val="both"/>
        <w:rPr>
          <w:rFonts w:ascii="Times New Roman" w:hAnsi="Times New Roman" w:cs="Times New Roman"/>
        </w:rPr>
      </w:pPr>
      <w:r w:rsidRPr="00102D55">
        <w:rPr>
          <w:rFonts w:ascii="Times New Roman" w:hAnsi="Times New Roman" w:cs="Times New Roman"/>
          <w:color w:val="1E1E1E"/>
        </w:rPr>
        <w:t>• Falta de ferramentas de controle de custos na prescrição: Profissionais de nutrição carecem de softwares práticos que permitam calibrar e calcular o custo diário estimado das dietas em tempo real antes de passá-las aos clientes.</w:t>
      </w:r>
    </w:p>
    <w:p w14:paraId="40C88886" w14:textId="77777777" w:rsidR="003B5E1D" w:rsidRPr="00102D55" w:rsidRDefault="003B5E1D" w:rsidP="00102D55">
      <w:pPr>
        <w:spacing w:after="240"/>
        <w:jc w:val="both"/>
        <w:rPr>
          <w:rFonts w:ascii="Times New Roman" w:hAnsi="Times New Roman" w:cs="Times New Roman"/>
        </w:rPr>
      </w:pPr>
    </w:p>
    <w:p w14:paraId="682A4CB3" w14:textId="77777777" w:rsidR="003B5E1D" w:rsidRPr="00102D55" w:rsidRDefault="00000000" w:rsidP="00102D55">
      <w:pPr>
        <w:jc w:val="both"/>
        <w:rPr>
          <w:rFonts w:ascii="Times New Roman" w:hAnsi="Times New Roman" w:cs="Times New Roman"/>
        </w:rPr>
      </w:pPr>
      <w:r w:rsidRPr="00102D55">
        <w:rPr>
          <w:rFonts w:ascii="Times New Roman" w:hAnsi="Times New Roman" w:cs="Times New Roman"/>
          <w:b/>
          <w:color w:val="228B22"/>
          <w:sz w:val="24"/>
        </w:rPr>
        <w:t>Etapa 2: Público-Alvo - Segmentação de Clientes e Personas</w:t>
      </w:r>
    </w:p>
    <w:p w14:paraId="19257CA0" w14:textId="77777777" w:rsidR="003B5E1D" w:rsidRPr="00102D55" w:rsidRDefault="00000000" w:rsidP="00102D55">
      <w:pPr>
        <w:spacing w:after="120"/>
        <w:jc w:val="both"/>
        <w:rPr>
          <w:rFonts w:ascii="Times New Roman" w:hAnsi="Times New Roman" w:cs="Times New Roman"/>
        </w:rPr>
      </w:pPr>
      <w:r w:rsidRPr="00102D55">
        <w:rPr>
          <w:rFonts w:ascii="Times New Roman" w:hAnsi="Times New Roman" w:cs="Times New Roman"/>
          <w:color w:val="1E1E1E"/>
        </w:rPr>
        <w:t xml:space="preserve">Para </w:t>
      </w:r>
      <w:proofErr w:type="spellStart"/>
      <w:r w:rsidRPr="00102D55">
        <w:rPr>
          <w:rFonts w:ascii="Times New Roman" w:hAnsi="Times New Roman" w:cs="Times New Roman"/>
          <w:color w:val="1E1E1E"/>
        </w:rPr>
        <w:t>garantir</w:t>
      </w:r>
      <w:proofErr w:type="spellEnd"/>
      <w:r w:rsidRPr="00102D55">
        <w:rPr>
          <w:rFonts w:ascii="Times New Roman" w:hAnsi="Times New Roman" w:cs="Times New Roman"/>
          <w:color w:val="1E1E1E"/>
        </w:rPr>
        <w:t xml:space="preserve"> a </w:t>
      </w:r>
      <w:proofErr w:type="spellStart"/>
      <w:r w:rsidRPr="00102D55">
        <w:rPr>
          <w:rFonts w:ascii="Times New Roman" w:hAnsi="Times New Roman" w:cs="Times New Roman"/>
          <w:color w:val="1E1E1E"/>
        </w:rPr>
        <w:t>precisão</w:t>
      </w:r>
      <w:proofErr w:type="spellEnd"/>
      <w:r w:rsidRPr="00102D55">
        <w:rPr>
          <w:rFonts w:ascii="Times New Roman" w:hAnsi="Times New Roman" w:cs="Times New Roman"/>
          <w:color w:val="1E1E1E"/>
        </w:rPr>
        <w:t xml:space="preserve"> no desenvolvimento do MVP, a gestão definiu e segmentou o público-alvo em duas vertentes complementares de usuários (B2C e B2B2C):</w:t>
      </w:r>
    </w:p>
    <w:p w14:paraId="4E2AC9A3" w14:textId="77777777" w:rsidR="003B5E1D" w:rsidRPr="00102D55" w:rsidRDefault="00000000" w:rsidP="00102D55">
      <w:pPr>
        <w:spacing w:after="120"/>
        <w:ind w:left="360"/>
        <w:jc w:val="both"/>
        <w:rPr>
          <w:rFonts w:ascii="Times New Roman" w:hAnsi="Times New Roman" w:cs="Times New Roman"/>
        </w:rPr>
      </w:pPr>
      <w:r w:rsidRPr="00102D55">
        <w:rPr>
          <w:rFonts w:ascii="Times New Roman" w:hAnsi="Times New Roman" w:cs="Times New Roman"/>
          <w:color w:val="1E1E1E"/>
        </w:rPr>
        <w:t>• Pacientes de Classe Média e Média-Baixa (Usuário Final / B2C): Pessoas que buscam melhorar a qualidade da alimentação, que possuem restrições financeiras claras (ex: orçamento diário para alimentação de R$ 15,00 a R$ 25,00) e que necessitam de organização de compras para evitar desperdícios.</w:t>
      </w:r>
    </w:p>
    <w:p w14:paraId="5A863EF1" w14:textId="77777777" w:rsidR="003B5E1D" w:rsidRPr="00102D55" w:rsidRDefault="00000000" w:rsidP="00102D55">
      <w:pPr>
        <w:spacing w:after="120"/>
        <w:ind w:left="360"/>
        <w:jc w:val="both"/>
        <w:rPr>
          <w:rFonts w:ascii="Times New Roman" w:hAnsi="Times New Roman" w:cs="Times New Roman"/>
        </w:rPr>
      </w:pPr>
      <w:r w:rsidRPr="00102D55">
        <w:rPr>
          <w:rFonts w:ascii="Times New Roman" w:hAnsi="Times New Roman" w:cs="Times New Roman"/>
          <w:color w:val="1E1E1E"/>
        </w:rPr>
        <w:t>• Nutricionistas Clínicos e Estudantes de Nutrição (Canal de Prescrição / B2B2C): Profissionais que buscam entregar um serviço diferenciado e humanizado aos pacientes, garantindo que a dieta prescrita caiba no bolso do cliente e, consequentemente, aumente a retenção de seus serviços no consultório.</w:t>
      </w:r>
    </w:p>
    <w:p w14:paraId="6B297D63" w14:textId="77777777" w:rsidR="003B5E1D" w:rsidRPr="00102D55" w:rsidRDefault="00000000" w:rsidP="00102D55">
      <w:pPr>
        <w:spacing w:after="120"/>
        <w:jc w:val="both"/>
        <w:rPr>
          <w:rFonts w:ascii="Times New Roman" w:hAnsi="Times New Roman" w:cs="Times New Roman"/>
        </w:rPr>
      </w:pPr>
      <w:r w:rsidRPr="00102D55">
        <w:rPr>
          <w:rFonts w:ascii="Times New Roman" w:hAnsi="Times New Roman" w:cs="Times New Roman"/>
          <w:color w:val="1E1E1E"/>
        </w:rPr>
        <w:lastRenderedPageBreak/>
        <w:t>O foco inicial de validação do MVP concentrou-se nos pacientes que gerenciam suas próprias compras domésticas semanais e que relatam dificuldades de planejamento financeiro.</w:t>
      </w:r>
    </w:p>
    <w:p w14:paraId="31BC3700" w14:textId="77777777" w:rsidR="003B5E1D" w:rsidRPr="00102D55" w:rsidRDefault="003B5E1D" w:rsidP="00102D55">
      <w:pPr>
        <w:spacing w:after="240"/>
        <w:jc w:val="both"/>
        <w:rPr>
          <w:rFonts w:ascii="Times New Roman" w:hAnsi="Times New Roman" w:cs="Times New Roman"/>
        </w:rPr>
      </w:pPr>
    </w:p>
    <w:p w14:paraId="1C96D48B" w14:textId="77777777" w:rsidR="003B5E1D" w:rsidRPr="00102D55" w:rsidRDefault="00000000" w:rsidP="00102D55">
      <w:pPr>
        <w:jc w:val="both"/>
        <w:rPr>
          <w:rFonts w:ascii="Times New Roman" w:hAnsi="Times New Roman" w:cs="Times New Roman"/>
        </w:rPr>
      </w:pPr>
      <w:r w:rsidRPr="00102D55">
        <w:rPr>
          <w:rFonts w:ascii="Times New Roman" w:hAnsi="Times New Roman" w:cs="Times New Roman"/>
          <w:b/>
          <w:color w:val="228B22"/>
          <w:sz w:val="24"/>
        </w:rPr>
        <w:t>Etapa 3: Solução - O Gerador de Cardápios Inteligente com Controle de Custo</w:t>
      </w:r>
    </w:p>
    <w:p w14:paraId="69B3BD1E" w14:textId="2A89FA97" w:rsidR="003B5E1D" w:rsidRPr="00102D55" w:rsidRDefault="00000000" w:rsidP="00102D55">
      <w:pPr>
        <w:spacing w:after="120"/>
        <w:jc w:val="both"/>
        <w:rPr>
          <w:rFonts w:ascii="Times New Roman" w:hAnsi="Times New Roman" w:cs="Times New Roman"/>
        </w:rPr>
      </w:pPr>
      <w:r w:rsidRPr="00102D55">
        <w:rPr>
          <w:rFonts w:ascii="Times New Roman" w:hAnsi="Times New Roman" w:cs="Times New Roman"/>
          <w:color w:val="1E1E1E"/>
        </w:rPr>
        <w:t xml:space="preserve">A </w:t>
      </w:r>
      <w:proofErr w:type="spellStart"/>
      <w:r w:rsidRPr="00102D55">
        <w:rPr>
          <w:rFonts w:ascii="Times New Roman" w:hAnsi="Times New Roman" w:cs="Times New Roman"/>
          <w:color w:val="1E1E1E"/>
        </w:rPr>
        <w:t>solução</w:t>
      </w:r>
      <w:proofErr w:type="spellEnd"/>
      <w:r w:rsidRPr="00102D55">
        <w:rPr>
          <w:rFonts w:ascii="Times New Roman" w:hAnsi="Times New Roman" w:cs="Times New Roman"/>
          <w:color w:val="1E1E1E"/>
        </w:rPr>
        <w:t xml:space="preserve"> </w:t>
      </w:r>
      <w:proofErr w:type="spellStart"/>
      <w:r w:rsidRPr="00102D55">
        <w:rPr>
          <w:rFonts w:ascii="Times New Roman" w:hAnsi="Times New Roman" w:cs="Times New Roman"/>
          <w:color w:val="1E1E1E"/>
        </w:rPr>
        <w:t>consiste</w:t>
      </w:r>
      <w:proofErr w:type="spellEnd"/>
      <w:r w:rsidRPr="00102D55">
        <w:rPr>
          <w:rFonts w:ascii="Times New Roman" w:hAnsi="Times New Roman" w:cs="Times New Roman"/>
          <w:color w:val="1E1E1E"/>
        </w:rPr>
        <w:t xml:space="preserve"> </w:t>
      </w:r>
      <w:proofErr w:type="spellStart"/>
      <w:r w:rsidRPr="00102D55">
        <w:rPr>
          <w:rFonts w:ascii="Times New Roman" w:hAnsi="Times New Roman" w:cs="Times New Roman"/>
          <w:color w:val="1E1E1E"/>
        </w:rPr>
        <w:t>em</w:t>
      </w:r>
      <w:proofErr w:type="spellEnd"/>
      <w:r w:rsidRPr="00102D55">
        <w:rPr>
          <w:rFonts w:ascii="Times New Roman" w:hAnsi="Times New Roman" w:cs="Times New Roman"/>
          <w:color w:val="1E1E1E"/>
        </w:rPr>
        <w:t xml:space="preserve"> </w:t>
      </w:r>
      <w:proofErr w:type="spellStart"/>
      <w:r w:rsidRPr="00102D55">
        <w:rPr>
          <w:rFonts w:ascii="Times New Roman" w:hAnsi="Times New Roman" w:cs="Times New Roman"/>
          <w:color w:val="1E1E1E"/>
        </w:rPr>
        <w:t>uma</w:t>
      </w:r>
      <w:proofErr w:type="spellEnd"/>
      <w:r w:rsidRPr="00102D55">
        <w:rPr>
          <w:rFonts w:ascii="Times New Roman" w:hAnsi="Times New Roman" w:cs="Times New Roman"/>
          <w:color w:val="1E1E1E"/>
        </w:rPr>
        <w:t xml:space="preserve"> ferramenta digital de fácil acesso (Next.js/Tailwind) focada estritamente na resolução do orçamento do usuário. Em vez de exigir o preenchimento de dados complexos, a solução simplifica a jornada com poucas interações de alto impacto:</w:t>
      </w:r>
    </w:p>
    <w:p w14:paraId="2F6B1AFD" w14:textId="77777777" w:rsidR="003B5E1D" w:rsidRPr="00102D55" w:rsidRDefault="00000000" w:rsidP="00102D55">
      <w:pPr>
        <w:spacing w:after="120"/>
        <w:ind w:left="360"/>
        <w:jc w:val="both"/>
        <w:rPr>
          <w:rFonts w:ascii="Times New Roman" w:hAnsi="Times New Roman" w:cs="Times New Roman"/>
        </w:rPr>
      </w:pPr>
      <w:r w:rsidRPr="00102D55">
        <w:rPr>
          <w:rFonts w:ascii="Times New Roman" w:hAnsi="Times New Roman" w:cs="Times New Roman"/>
          <w:color w:val="1E1E1E"/>
        </w:rPr>
        <w:t>• Input Orçamentário Direto: O usuário informa o orçamento diário disponível (ex: R$ 25,00) e o período desejado (de 1 a 7 dias).</w:t>
      </w:r>
    </w:p>
    <w:p w14:paraId="3AF735C0" w14:textId="77777777" w:rsidR="003B5E1D" w:rsidRPr="00102D55" w:rsidRDefault="00000000" w:rsidP="00102D55">
      <w:pPr>
        <w:spacing w:after="120"/>
        <w:ind w:left="360"/>
        <w:jc w:val="both"/>
        <w:rPr>
          <w:rFonts w:ascii="Times New Roman" w:hAnsi="Times New Roman" w:cs="Times New Roman"/>
        </w:rPr>
      </w:pPr>
      <w:r w:rsidRPr="00102D55">
        <w:rPr>
          <w:rFonts w:ascii="Times New Roman" w:hAnsi="Times New Roman" w:cs="Times New Roman"/>
          <w:color w:val="1E1E1E"/>
        </w:rPr>
        <w:t>• Algoritmo de Decisão e Rotação: O sistema analisa o banco de dados simplificado de alimentos locais (Tabela TACO) e seleciona os blocos de refeições (Café, Almoço, Lanche, Jantar) cujo custo somado total fique abaixo ou seja exatamente igual ao orçamento limite diário, variando os cardápios de forma alternada ao longo dos dias para evitar repetitividade.</w:t>
      </w:r>
    </w:p>
    <w:p w14:paraId="38D5D86C" w14:textId="77777777" w:rsidR="003B5E1D" w:rsidRPr="00102D55" w:rsidRDefault="00000000" w:rsidP="00102D55">
      <w:pPr>
        <w:spacing w:after="120"/>
        <w:ind w:left="360"/>
        <w:jc w:val="both"/>
        <w:rPr>
          <w:rFonts w:ascii="Times New Roman" w:hAnsi="Times New Roman" w:cs="Times New Roman"/>
        </w:rPr>
      </w:pPr>
      <w:r w:rsidRPr="00102D55">
        <w:rPr>
          <w:rFonts w:ascii="Times New Roman" w:hAnsi="Times New Roman" w:cs="Times New Roman"/>
          <w:color w:val="1E1E1E"/>
        </w:rPr>
        <w:t>• Lista de Compras Integrada e Consolidada: O sistema unifica todos os ingredientes das refeições semanais geradas em um checklist de compras de mercado, reduzindo compras desnecessárias e desperdícios.</w:t>
      </w:r>
    </w:p>
    <w:p w14:paraId="7EDC809F" w14:textId="77777777" w:rsidR="003B5E1D" w:rsidRPr="00102D55" w:rsidRDefault="00000000" w:rsidP="00102D55">
      <w:pPr>
        <w:spacing w:after="120"/>
        <w:ind w:left="360"/>
        <w:jc w:val="both"/>
        <w:rPr>
          <w:rFonts w:ascii="Times New Roman" w:hAnsi="Times New Roman" w:cs="Times New Roman"/>
        </w:rPr>
      </w:pPr>
      <w:r w:rsidRPr="00102D55">
        <w:rPr>
          <w:rFonts w:ascii="Times New Roman" w:hAnsi="Times New Roman" w:cs="Times New Roman"/>
          <w:color w:val="1E1E1E"/>
        </w:rPr>
        <w:t>• Exportação Facilitada (PDF): Permite que o usuário baixe o planejamento e a lista de compras para uso offline de maneira ágil.</w:t>
      </w:r>
    </w:p>
    <w:p w14:paraId="6C3F4859" w14:textId="77777777" w:rsidR="003B5E1D" w:rsidRPr="00102D55" w:rsidRDefault="003B5E1D" w:rsidP="00102D55">
      <w:pPr>
        <w:spacing w:after="240"/>
        <w:jc w:val="both"/>
        <w:rPr>
          <w:rFonts w:ascii="Times New Roman" w:hAnsi="Times New Roman" w:cs="Times New Roman"/>
        </w:rPr>
      </w:pPr>
    </w:p>
    <w:p w14:paraId="52C77072" w14:textId="77777777" w:rsidR="003B5E1D" w:rsidRPr="00102D55" w:rsidRDefault="00000000" w:rsidP="00102D55">
      <w:pPr>
        <w:jc w:val="both"/>
        <w:rPr>
          <w:rFonts w:ascii="Times New Roman" w:hAnsi="Times New Roman" w:cs="Times New Roman"/>
        </w:rPr>
      </w:pPr>
      <w:r w:rsidRPr="00102D55">
        <w:rPr>
          <w:rFonts w:ascii="Times New Roman" w:hAnsi="Times New Roman" w:cs="Times New Roman"/>
          <w:b/>
          <w:color w:val="228B22"/>
          <w:sz w:val="24"/>
        </w:rPr>
        <w:t>Etapa 4: Proposta de Valor - Acessibilidade Alimentar Previsível</w:t>
      </w:r>
    </w:p>
    <w:p w14:paraId="366627DE" w14:textId="0E60759B" w:rsidR="003B5E1D" w:rsidRPr="00102D55" w:rsidRDefault="00000000" w:rsidP="00102D55">
      <w:pPr>
        <w:spacing w:after="120"/>
        <w:jc w:val="both"/>
        <w:rPr>
          <w:rFonts w:ascii="Times New Roman" w:hAnsi="Times New Roman" w:cs="Times New Roman"/>
        </w:rPr>
      </w:pPr>
      <w:r w:rsidRPr="00102D55">
        <w:rPr>
          <w:rFonts w:ascii="Times New Roman" w:hAnsi="Times New Roman" w:cs="Times New Roman"/>
          <w:color w:val="1E1E1E"/>
        </w:rPr>
        <w:t xml:space="preserve">A </w:t>
      </w:r>
      <w:proofErr w:type="spellStart"/>
      <w:r w:rsidRPr="00102D55">
        <w:rPr>
          <w:rFonts w:ascii="Times New Roman" w:hAnsi="Times New Roman" w:cs="Times New Roman"/>
          <w:color w:val="1E1E1E"/>
        </w:rPr>
        <w:t>proposta</w:t>
      </w:r>
      <w:proofErr w:type="spellEnd"/>
      <w:r w:rsidRPr="00102D55">
        <w:rPr>
          <w:rFonts w:ascii="Times New Roman" w:hAnsi="Times New Roman" w:cs="Times New Roman"/>
          <w:color w:val="1E1E1E"/>
        </w:rPr>
        <w:t xml:space="preserve"> de valor </w:t>
      </w:r>
      <w:proofErr w:type="gramStart"/>
      <w:r w:rsidRPr="00102D55">
        <w:rPr>
          <w:rFonts w:ascii="Times New Roman" w:hAnsi="Times New Roman" w:cs="Times New Roman"/>
          <w:color w:val="1E1E1E"/>
        </w:rPr>
        <w:t>do</w:t>
      </w:r>
      <w:proofErr w:type="gramEnd"/>
      <w:r w:rsidRPr="00102D55">
        <w:rPr>
          <w:rFonts w:ascii="Times New Roman" w:hAnsi="Times New Roman" w:cs="Times New Roman"/>
          <w:color w:val="1E1E1E"/>
        </w:rPr>
        <w:t xml:space="preserve"> NutriWay difere dos aplicativos de calorias tradicionais do mercado. A </w:t>
      </w:r>
      <w:proofErr w:type="spellStart"/>
      <w:r w:rsidRPr="00102D55">
        <w:rPr>
          <w:rFonts w:ascii="Times New Roman" w:hAnsi="Times New Roman" w:cs="Times New Roman"/>
          <w:color w:val="1E1E1E"/>
        </w:rPr>
        <w:t>marca</w:t>
      </w:r>
      <w:proofErr w:type="spellEnd"/>
      <w:r w:rsidRPr="00102D55">
        <w:rPr>
          <w:rFonts w:ascii="Times New Roman" w:hAnsi="Times New Roman" w:cs="Times New Roman"/>
          <w:color w:val="1E1E1E"/>
        </w:rPr>
        <w:t xml:space="preserve"> e o </w:t>
      </w:r>
      <w:proofErr w:type="spellStart"/>
      <w:r w:rsidR="00102D55" w:rsidRPr="00102D55">
        <w:rPr>
          <w:rFonts w:ascii="Times New Roman" w:hAnsi="Times New Roman" w:cs="Times New Roman"/>
          <w:color w:val="1E1E1E"/>
        </w:rPr>
        <w:t>produto</w:t>
      </w:r>
      <w:proofErr w:type="spellEnd"/>
      <w:r w:rsidR="00102D55" w:rsidRPr="00102D55">
        <w:rPr>
          <w:rFonts w:ascii="Times New Roman" w:hAnsi="Times New Roman" w:cs="Times New Roman"/>
          <w:color w:val="1E1E1E"/>
        </w:rPr>
        <w:t xml:space="preserve"> </w:t>
      </w:r>
      <w:proofErr w:type="spellStart"/>
      <w:r w:rsidRPr="00102D55">
        <w:rPr>
          <w:rFonts w:ascii="Times New Roman" w:hAnsi="Times New Roman" w:cs="Times New Roman"/>
          <w:color w:val="1E1E1E"/>
        </w:rPr>
        <w:t>baseiam</w:t>
      </w:r>
      <w:proofErr w:type="spellEnd"/>
      <w:r w:rsidRPr="00102D55">
        <w:rPr>
          <w:rFonts w:ascii="Times New Roman" w:hAnsi="Times New Roman" w:cs="Times New Roman"/>
          <w:color w:val="1E1E1E"/>
        </w:rPr>
        <w:t xml:space="preserve">-se </w:t>
      </w:r>
      <w:proofErr w:type="spellStart"/>
      <w:r w:rsidRPr="00102D55">
        <w:rPr>
          <w:rFonts w:ascii="Times New Roman" w:hAnsi="Times New Roman" w:cs="Times New Roman"/>
          <w:color w:val="1E1E1E"/>
        </w:rPr>
        <w:t>em</w:t>
      </w:r>
      <w:proofErr w:type="spellEnd"/>
      <w:r w:rsidRPr="00102D55">
        <w:rPr>
          <w:rFonts w:ascii="Times New Roman" w:hAnsi="Times New Roman" w:cs="Times New Roman"/>
          <w:color w:val="1E1E1E"/>
        </w:rPr>
        <w:t xml:space="preserve"> </w:t>
      </w:r>
      <w:proofErr w:type="spellStart"/>
      <w:r w:rsidRPr="00102D55">
        <w:rPr>
          <w:rFonts w:ascii="Times New Roman" w:hAnsi="Times New Roman" w:cs="Times New Roman"/>
          <w:color w:val="1E1E1E"/>
        </w:rPr>
        <w:t>três</w:t>
      </w:r>
      <w:proofErr w:type="spellEnd"/>
      <w:r w:rsidRPr="00102D55">
        <w:rPr>
          <w:rFonts w:ascii="Times New Roman" w:hAnsi="Times New Roman" w:cs="Times New Roman"/>
          <w:color w:val="1E1E1E"/>
        </w:rPr>
        <w:t xml:space="preserve"> </w:t>
      </w:r>
      <w:proofErr w:type="spellStart"/>
      <w:r w:rsidRPr="00102D55">
        <w:rPr>
          <w:rFonts w:ascii="Times New Roman" w:hAnsi="Times New Roman" w:cs="Times New Roman"/>
          <w:color w:val="1E1E1E"/>
        </w:rPr>
        <w:t>pilares</w:t>
      </w:r>
      <w:proofErr w:type="spellEnd"/>
      <w:r w:rsidRPr="00102D55">
        <w:rPr>
          <w:rFonts w:ascii="Times New Roman" w:hAnsi="Times New Roman" w:cs="Times New Roman"/>
          <w:color w:val="1E1E1E"/>
        </w:rPr>
        <w:t xml:space="preserve"> corporativos:</w:t>
      </w:r>
    </w:p>
    <w:p w14:paraId="0814400D" w14:textId="77777777" w:rsidR="003B5E1D" w:rsidRPr="00102D55" w:rsidRDefault="00000000" w:rsidP="00102D55">
      <w:pPr>
        <w:spacing w:after="120"/>
        <w:ind w:left="360"/>
        <w:jc w:val="both"/>
        <w:rPr>
          <w:rFonts w:ascii="Times New Roman" w:hAnsi="Times New Roman" w:cs="Times New Roman"/>
        </w:rPr>
      </w:pPr>
      <w:r w:rsidRPr="00102D55">
        <w:rPr>
          <w:rFonts w:ascii="Times New Roman" w:hAnsi="Times New Roman" w:cs="Times New Roman"/>
          <w:color w:val="1E1E1E"/>
        </w:rPr>
        <w:t>• Previsibilidade de Gastos: Garantia de que o usuário saberá exatamente quanto vai gastar antes mesmo de ir ao mercado comprar os mantimentos.</w:t>
      </w:r>
    </w:p>
    <w:p w14:paraId="0BE9E261" w14:textId="77777777" w:rsidR="003B5E1D" w:rsidRPr="00102D55" w:rsidRDefault="00000000" w:rsidP="00102D55">
      <w:pPr>
        <w:spacing w:after="120"/>
        <w:ind w:left="360"/>
        <w:jc w:val="both"/>
        <w:rPr>
          <w:rFonts w:ascii="Times New Roman" w:hAnsi="Times New Roman" w:cs="Times New Roman"/>
        </w:rPr>
      </w:pPr>
      <w:r w:rsidRPr="00102D55">
        <w:rPr>
          <w:rFonts w:ascii="Times New Roman" w:hAnsi="Times New Roman" w:cs="Times New Roman"/>
          <w:color w:val="1E1E1E"/>
        </w:rPr>
        <w:t>• Acessibilidade sem Perda Nutricional: Cardápios balanceados baseados na Tabela TACO (alimentos naturais e locais de baixo custo, como arroz, feijão, cuscuz, ovos e frutas) em vez de suplementos caros ou industrializados premium.</w:t>
      </w:r>
    </w:p>
    <w:p w14:paraId="269E6ACC" w14:textId="77777777" w:rsidR="003B5E1D" w:rsidRPr="00102D55" w:rsidRDefault="00000000" w:rsidP="00102D55">
      <w:pPr>
        <w:spacing w:after="120"/>
        <w:ind w:left="360"/>
        <w:jc w:val="both"/>
        <w:rPr>
          <w:rFonts w:ascii="Times New Roman" w:hAnsi="Times New Roman" w:cs="Times New Roman"/>
        </w:rPr>
      </w:pPr>
      <w:r w:rsidRPr="00102D55">
        <w:rPr>
          <w:rFonts w:ascii="Times New Roman" w:hAnsi="Times New Roman" w:cs="Times New Roman"/>
          <w:color w:val="1E1E1E"/>
        </w:rPr>
        <w:t>• Redução de Fricção Operacional: A unificação automática do planejamento e da lista de compras elimina a barreira do planejamento manual, otimizando o tempo do usuário.</w:t>
      </w:r>
    </w:p>
    <w:p w14:paraId="2673D97F" w14:textId="77777777" w:rsidR="003B5E1D" w:rsidRPr="00102D55" w:rsidRDefault="003B5E1D" w:rsidP="00102D55">
      <w:pPr>
        <w:spacing w:after="240"/>
        <w:jc w:val="both"/>
        <w:rPr>
          <w:rFonts w:ascii="Times New Roman" w:hAnsi="Times New Roman" w:cs="Times New Roman"/>
        </w:rPr>
      </w:pPr>
    </w:p>
    <w:p w14:paraId="456B9841" w14:textId="6C8C69D8" w:rsidR="003B5E1D" w:rsidRPr="00102D55" w:rsidRDefault="00000000" w:rsidP="00102D55">
      <w:pPr>
        <w:jc w:val="both"/>
        <w:rPr>
          <w:rFonts w:ascii="Times New Roman" w:hAnsi="Times New Roman" w:cs="Times New Roman"/>
        </w:rPr>
      </w:pPr>
      <w:r w:rsidRPr="00102D55">
        <w:rPr>
          <w:rFonts w:ascii="Times New Roman" w:hAnsi="Times New Roman" w:cs="Times New Roman"/>
          <w:b/>
          <w:color w:val="228B22"/>
          <w:sz w:val="24"/>
        </w:rPr>
        <w:t xml:space="preserve">Etapa 5: </w:t>
      </w:r>
      <w:proofErr w:type="spellStart"/>
      <w:r w:rsidRPr="00102D55">
        <w:rPr>
          <w:rFonts w:ascii="Times New Roman" w:hAnsi="Times New Roman" w:cs="Times New Roman"/>
          <w:b/>
          <w:color w:val="228B22"/>
          <w:sz w:val="24"/>
        </w:rPr>
        <w:t>Critérios</w:t>
      </w:r>
      <w:proofErr w:type="spellEnd"/>
      <w:r w:rsidRPr="00102D55">
        <w:rPr>
          <w:rFonts w:ascii="Times New Roman" w:hAnsi="Times New Roman" w:cs="Times New Roman"/>
          <w:b/>
          <w:color w:val="228B22"/>
          <w:sz w:val="24"/>
        </w:rPr>
        <w:t xml:space="preserve"> de Sucesso </w:t>
      </w:r>
      <w:r w:rsidR="00102D55" w:rsidRPr="00102D55">
        <w:rPr>
          <w:rFonts w:ascii="Times New Roman" w:hAnsi="Times New Roman" w:cs="Times New Roman"/>
          <w:b/>
          <w:color w:val="228B22"/>
          <w:sz w:val="24"/>
        </w:rPr>
        <w:t>–</w:t>
      </w:r>
      <w:r w:rsidRPr="00102D55">
        <w:rPr>
          <w:rFonts w:ascii="Times New Roman" w:hAnsi="Times New Roman" w:cs="Times New Roman"/>
          <w:b/>
          <w:color w:val="228B22"/>
          <w:sz w:val="24"/>
        </w:rPr>
        <w:t xml:space="preserve"> </w:t>
      </w:r>
      <w:proofErr w:type="spellStart"/>
      <w:r w:rsidR="00102D55" w:rsidRPr="00102D55">
        <w:rPr>
          <w:rFonts w:ascii="Times New Roman" w:hAnsi="Times New Roman" w:cs="Times New Roman"/>
          <w:b/>
          <w:color w:val="228B22"/>
          <w:sz w:val="24"/>
        </w:rPr>
        <w:t>Métricas</w:t>
      </w:r>
      <w:proofErr w:type="spellEnd"/>
      <w:r w:rsidR="00102D55" w:rsidRPr="00102D55">
        <w:rPr>
          <w:rFonts w:ascii="Times New Roman" w:hAnsi="Times New Roman" w:cs="Times New Roman"/>
          <w:b/>
          <w:color w:val="228B22"/>
          <w:sz w:val="24"/>
        </w:rPr>
        <w:t xml:space="preserve"> de </w:t>
      </w:r>
      <w:proofErr w:type="spellStart"/>
      <w:r w:rsidR="00102D55" w:rsidRPr="00102D55">
        <w:rPr>
          <w:rFonts w:ascii="Times New Roman" w:hAnsi="Times New Roman" w:cs="Times New Roman"/>
          <w:b/>
          <w:color w:val="228B22"/>
          <w:sz w:val="24"/>
        </w:rPr>
        <w:t>Validação</w:t>
      </w:r>
      <w:proofErr w:type="spellEnd"/>
      <w:r w:rsidR="00102D55" w:rsidRPr="00102D55">
        <w:rPr>
          <w:rFonts w:ascii="Times New Roman" w:hAnsi="Times New Roman" w:cs="Times New Roman"/>
          <w:b/>
          <w:color w:val="228B22"/>
          <w:sz w:val="24"/>
        </w:rPr>
        <w:t xml:space="preserve"> de </w:t>
      </w:r>
      <w:proofErr w:type="spellStart"/>
      <w:r w:rsidR="00102D55" w:rsidRPr="00102D55">
        <w:rPr>
          <w:rFonts w:ascii="Times New Roman" w:hAnsi="Times New Roman" w:cs="Times New Roman"/>
          <w:b/>
          <w:color w:val="228B22"/>
          <w:sz w:val="24"/>
        </w:rPr>
        <w:t>Produto</w:t>
      </w:r>
      <w:proofErr w:type="spellEnd"/>
    </w:p>
    <w:p w14:paraId="273E31FE" w14:textId="61C563AD" w:rsidR="003B5E1D" w:rsidRPr="00102D55" w:rsidRDefault="00000000" w:rsidP="00102D55">
      <w:pPr>
        <w:spacing w:after="120"/>
        <w:jc w:val="both"/>
        <w:rPr>
          <w:rFonts w:ascii="Times New Roman" w:hAnsi="Times New Roman" w:cs="Times New Roman"/>
        </w:rPr>
      </w:pPr>
      <w:r w:rsidRPr="00102D55">
        <w:rPr>
          <w:rFonts w:ascii="Times New Roman" w:hAnsi="Times New Roman" w:cs="Times New Roman"/>
          <w:color w:val="1E1E1E"/>
        </w:rPr>
        <w:t xml:space="preserve">Para </w:t>
      </w:r>
      <w:proofErr w:type="spellStart"/>
      <w:r w:rsidRPr="00102D55">
        <w:rPr>
          <w:rFonts w:ascii="Times New Roman" w:hAnsi="Times New Roman" w:cs="Times New Roman"/>
          <w:color w:val="1E1E1E"/>
        </w:rPr>
        <w:t>avaliar</w:t>
      </w:r>
      <w:proofErr w:type="spellEnd"/>
      <w:r w:rsidRPr="00102D55">
        <w:rPr>
          <w:rFonts w:ascii="Times New Roman" w:hAnsi="Times New Roman" w:cs="Times New Roman"/>
          <w:color w:val="1E1E1E"/>
        </w:rPr>
        <w:t xml:space="preserve"> </w:t>
      </w:r>
      <w:proofErr w:type="gramStart"/>
      <w:r w:rsidRPr="00102D55">
        <w:rPr>
          <w:rFonts w:ascii="Times New Roman" w:hAnsi="Times New Roman" w:cs="Times New Roman"/>
          <w:color w:val="1E1E1E"/>
        </w:rPr>
        <w:t>a</w:t>
      </w:r>
      <w:proofErr w:type="gramEnd"/>
      <w:r w:rsidRPr="00102D55">
        <w:rPr>
          <w:rFonts w:ascii="Times New Roman" w:hAnsi="Times New Roman" w:cs="Times New Roman"/>
          <w:color w:val="1E1E1E"/>
        </w:rPr>
        <w:t xml:space="preserve"> </w:t>
      </w:r>
      <w:proofErr w:type="spellStart"/>
      <w:r w:rsidRPr="00102D55">
        <w:rPr>
          <w:rFonts w:ascii="Times New Roman" w:hAnsi="Times New Roman" w:cs="Times New Roman"/>
          <w:color w:val="1E1E1E"/>
        </w:rPr>
        <w:t>aceitação</w:t>
      </w:r>
      <w:proofErr w:type="spellEnd"/>
      <w:r w:rsidRPr="00102D55">
        <w:rPr>
          <w:rFonts w:ascii="Times New Roman" w:hAnsi="Times New Roman" w:cs="Times New Roman"/>
          <w:color w:val="1E1E1E"/>
        </w:rPr>
        <w:t xml:space="preserve"> e o sucesso do MVP, a gestão determinou métricas específicas divididas em dois pilares:</w:t>
      </w:r>
    </w:p>
    <w:p w14:paraId="1810AB5A" w14:textId="77777777" w:rsidR="003B5E1D" w:rsidRPr="00102D55" w:rsidRDefault="00000000" w:rsidP="00102D55">
      <w:pPr>
        <w:spacing w:after="120"/>
        <w:jc w:val="both"/>
        <w:rPr>
          <w:rFonts w:ascii="Times New Roman" w:hAnsi="Times New Roman" w:cs="Times New Roman"/>
        </w:rPr>
      </w:pPr>
      <w:r w:rsidRPr="00102D55">
        <w:rPr>
          <w:rFonts w:ascii="Times New Roman" w:hAnsi="Times New Roman" w:cs="Times New Roman"/>
          <w:color w:val="1E1E1E"/>
        </w:rPr>
        <w:t>Métricas de Usabilidade e Aderência Nutricional:</w:t>
      </w:r>
    </w:p>
    <w:p w14:paraId="528A5983" w14:textId="77777777" w:rsidR="003B5E1D" w:rsidRPr="00102D55" w:rsidRDefault="00000000" w:rsidP="00102D55">
      <w:pPr>
        <w:spacing w:after="120"/>
        <w:ind w:left="360"/>
        <w:jc w:val="both"/>
        <w:rPr>
          <w:rFonts w:ascii="Times New Roman" w:hAnsi="Times New Roman" w:cs="Times New Roman"/>
        </w:rPr>
      </w:pPr>
      <w:r w:rsidRPr="00102D55">
        <w:rPr>
          <w:rFonts w:ascii="Times New Roman" w:hAnsi="Times New Roman" w:cs="Times New Roman"/>
          <w:color w:val="1E1E1E"/>
        </w:rPr>
        <w:lastRenderedPageBreak/>
        <w:t>• Taxa de Conversão de Planos Gerados: Percentual de usuários que geram o plano semanal e clicam para exportar o PDF.</w:t>
      </w:r>
    </w:p>
    <w:p w14:paraId="2098CAD0" w14:textId="77777777" w:rsidR="003B5E1D" w:rsidRPr="00102D55" w:rsidRDefault="00000000" w:rsidP="00102D55">
      <w:pPr>
        <w:spacing w:after="120"/>
        <w:ind w:left="360"/>
        <w:jc w:val="both"/>
        <w:rPr>
          <w:rFonts w:ascii="Times New Roman" w:hAnsi="Times New Roman" w:cs="Times New Roman"/>
        </w:rPr>
      </w:pPr>
      <w:r w:rsidRPr="00102D55">
        <w:rPr>
          <w:rFonts w:ascii="Times New Roman" w:hAnsi="Times New Roman" w:cs="Times New Roman"/>
          <w:color w:val="1E1E1E"/>
        </w:rPr>
        <w:t>• Frequência de Uso Semanal (Retention Rate): Retorno do usuário ao aplicativo a cada ciclo de 7 dias para gerar o cardápio da semana seguinte.</w:t>
      </w:r>
    </w:p>
    <w:p w14:paraId="20A94756" w14:textId="77777777" w:rsidR="003B5E1D" w:rsidRPr="00102D55" w:rsidRDefault="00000000" w:rsidP="00102D55">
      <w:pPr>
        <w:spacing w:after="120"/>
        <w:jc w:val="both"/>
        <w:rPr>
          <w:rFonts w:ascii="Times New Roman" w:hAnsi="Times New Roman" w:cs="Times New Roman"/>
        </w:rPr>
      </w:pPr>
      <w:r w:rsidRPr="00102D55">
        <w:rPr>
          <w:rFonts w:ascii="Times New Roman" w:hAnsi="Times New Roman" w:cs="Times New Roman"/>
          <w:color w:val="1E1E1E"/>
        </w:rPr>
        <w:t>Métricas de Validação Financeira:</w:t>
      </w:r>
    </w:p>
    <w:p w14:paraId="19226372" w14:textId="77777777" w:rsidR="003B5E1D" w:rsidRPr="00102D55" w:rsidRDefault="00000000" w:rsidP="00102D55">
      <w:pPr>
        <w:spacing w:after="120"/>
        <w:ind w:left="360"/>
        <w:jc w:val="both"/>
        <w:rPr>
          <w:rFonts w:ascii="Times New Roman" w:hAnsi="Times New Roman" w:cs="Times New Roman"/>
        </w:rPr>
      </w:pPr>
      <w:r w:rsidRPr="00102D55">
        <w:rPr>
          <w:rFonts w:ascii="Times New Roman" w:hAnsi="Times New Roman" w:cs="Times New Roman"/>
          <w:color w:val="1E1E1E"/>
        </w:rPr>
        <w:t>• Desvio do Orçamento Real vs. Planejado: Margem de variação do custo real de mercado comparado com as estimativas apresentadas pelo software (a meta é &lt; 10% de desvio).</w:t>
      </w:r>
    </w:p>
    <w:p w14:paraId="574DBE8A" w14:textId="77777777" w:rsidR="003B5E1D" w:rsidRPr="00102D55" w:rsidRDefault="00000000" w:rsidP="00102D55">
      <w:pPr>
        <w:spacing w:after="120"/>
        <w:ind w:left="360"/>
        <w:jc w:val="both"/>
        <w:rPr>
          <w:rFonts w:ascii="Times New Roman" w:hAnsi="Times New Roman" w:cs="Times New Roman"/>
        </w:rPr>
      </w:pPr>
      <w:r w:rsidRPr="00102D55">
        <w:rPr>
          <w:rFonts w:ascii="Times New Roman" w:hAnsi="Times New Roman" w:cs="Times New Roman"/>
          <w:color w:val="1E1E1E"/>
        </w:rPr>
        <w:t>• NPS (Net Promoter Score): Avaliação qualitativa do grupo de testes sobre a utilidade prática do aplicativo no controle financeiro diário.</w:t>
      </w:r>
    </w:p>
    <w:p w14:paraId="5C93A1D4" w14:textId="77777777" w:rsidR="003B5E1D" w:rsidRPr="00102D55" w:rsidRDefault="003B5E1D" w:rsidP="00102D55">
      <w:pPr>
        <w:spacing w:after="240"/>
        <w:jc w:val="both"/>
        <w:rPr>
          <w:rFonts w:ascii="Times New Roman" w:hAnsi="Times New Roman" w:cs="Times New Roman"/>
        </w:rPr>
      </w:pPr>
    </w:p>
    <w:p w14:paraId="26B418DC" w14:textId="77777777" w:rsidR="003B5E1D" w:rsidRPr="00102D55" w:rsidRDefault="00000000" w:rsidP="00102D55">
      <w:pPr>
        <w:jc w:val="both"/>
        <w:rPr>
          <w:rFonts w:ascii="Times New Roman" w:hAnsi="Times New Roman" w:cs="Times New Roman"/>
        </w:rPr>
      </w:pPr>
      <w:r w:rsidRPr="00102D55">
        <w:rPr>
          <w:rFonts w:ascii="Times New Roman" w:hAnsi="Times New Roman" w:cs="Times New Roman"/>
          <w:b/>
          <w:color w:val="228B22"/>
          <w:sz w:val="24"/>
        </w:rPr>
        <w:t>Etapa 6: MVP - Versão Simplificada e Aprendizado Validado</w:t>
      </w:r>
    </w:p>
    <w:p w14:paraId="06338F33" w14:textId="24616788" w:rsidR="003B5E1D" w:rsidRPr="00102D55" w:rsidRDefault="00102D55" w:rsidP="00102D55">
      <w:pPr>
        <w:spacing w:after="120"/>
        <w:jc w:val="both"/>
        <w:rPr>
          <w:rFonts w:ascii="Times New Roman" w:hAnsi="Times New Roman" w:cs="Times New Roman"/>
        </w:rPr>
      </w:pPr>
      <w:r w:rsidRPr="00102D55">
        <w:rPr>
          <w:rFonts w:ascii="Times New Roman" w:hAnsi="Times New Roman" w:cs="Times New Roman"/>
          <w:color w:val="1E1E1E"/>
        </w:rPr>
        <w:t>O</w:t>
      </w:r>
      <w:r w:rsidR="00000000" w:rsidRPr="00102D55">
        <w:rPr>
          <w:rFonts w:ascii="Times New Roman" w:hAnsi="Times New Roman" w:cs="Times New Roman"/>
          <w:color w:val="1E1E1E"/>
        </w:rPr>
        <w:t xml:space="preserve"> MVP do </w:t>
      </w:r>
      <w:proofErr w:type="spellStart"/>
      <w:r w:rsidR="00000000" w:rsidRPr="00102D55">
        <w:rPr>
          <w:rFonts w:ascii="Times New Roman" w:hAnsi="Times New Roman" w:cs="Times New Roman"/>
          <w:color w:val="1E1E1E"/>
        </w:rPr>
        <w:t>NutriWay</w:t>
      </w:r>
      <w:proofErr w:type="spellEnd"/>
      <w:r w:rsidR="00000000" w:rsidRPr="00102D55">
        <w:rPr>
          <w:rFonts w:ascii="Times New Roman" w:hAnsi="Times New Roman" w:cs="Times New Roman"/>
          <w:color w:val="1E1E1E"/>
        </w:rPr>
        <w:t xml:space="preserve"> foi construído com escopo reduzido para eliminar desperdício de desenvolvimento de software. As funcionalidades de diário de exercícios, controle hídrico avançado e perfil complexo foram desativadas temporariamente.</w:t>
      </w:r>
    </w:p>
    <w:p w14:paraId="030956C5" w14:textId="77777777" w:rsidR="003B5E1D" w:rsidRPr="00102D55" w:rsidRDefault="00000000" w:rsidP="00102D55">
      <w:pPr>
        <w:spacing w:after="120"/>
        <w:jc w:val="both"/>
        <w:rPr>
          <w:rFonts w:ascii="Times New Roman" w:hAnsi="Times New Roman" w:cs="Times New Roman"/>
        </w:rPr>
      </w:pPr>
      <w:r w:rsidRPr="00102D55">
        <w:rPr>
          <w:rFonts w:ascii="Times New Roman" w:hAnsi="Times New Roman" w:cs="Times New Roman"/>
          <w:color w:val="1E1E1E"/>
        </w:rPr>
        <w:t>O MVP atual foca exclusivamente no Gerador de Cardápios com controle rígido de custos, geração de abas de 1 a 7 dias e exportação em PDF. Essa versão permite:</w:t>
      </w:r>
    </w:p>
    <w:p w14:paraId="185282BC" w14:textId="77777777" w:rsidR="003B5E1D" w:rsidRPr="00102D55" w:rsidRDefault="00000000" w:rsidP="00102D55">
      <w:pPr>
        <w:spacing w:after="120"/>
        <w:ind w:left="360"/>
        <w:jc w:val="both"/>
        <w:rPr>
          <w:rFonts w:ascii="Times New Roman" w:hAnsi="Times New Roman" w:cs="Times New Roman"/>
        </w:rPr>
      </w:pPr>
      <w:r w:rsidRPr="00102D55">
        <w:rPr>
          <w:rFonts w:ascii="Times New Roman" w:hAnsi="Times New Roman" w:cs="Times New Roman"/>
          <w:color w:val="1E1E1E"/>
        </w:rPr>
        <w:t>1. Testar o motor do algoritmo de seleção de cardápio com usuários reais para entender se as refeições propostas são práticas.</w:t>
      </w:r>
    </w:p>
    <w:p w14:paraId="306E1E7F" w14:textId="77777777" w:rsidR="003B5E1D" w:rsidRPr="00102D55" w:rsidRDefault="00000000" w:rsidP="00102D55">
      <w:pPr>
        <w:spacing w:after="120"/>
        <w:ind w:left="360"/>
        <w:jc w:val="both"/>
        <w:rPr>
          <w:rFonts w:ascii="Times New Roman" w:hAnsi="Times New Roman" w:cs="Times New Roman"/>
        </w:rPr>
      </w:pPr>
      <w:r w:rsidRPr="00102D55">
        <w:rPr>
          <w:rFonts w:ascii="Times New Roman" w:hAnsi="Times New Roman" w:cs="Times New Roman"/>
          <w:color w:val="1E1E1E"/>
        </w:rPr>
        <w:t>2. Validar se a lista de compras gerada de fato ajuda a economizar no supermercado.</w:t>
      </w:r>
    </w:p>
    <w:p w14:paraId="64CE7EBE" w14:textId="330B7035" w:rsidR="003B5E1D" w:rsidRDefault="00000000" w:rsidP="002C53D9">
      <w:pPr>
        <w:spacing w:after="120"/>
        <w:ind w:left="360"/>
        <w:jc w:val="both"/>
        <w:rPr>
          <w:rFonts w:ascii="Times New Roman" w:hAnsi="Times New Roman" w:cs="Times New Roman"/>
          <w:color w:val="1E1E1E"/>
        </w:rPr>
      </w:pPr>
      <w:r w:rsidRPr="00102D55">
        <w:rPr>
          <w:rFonts w:ascii="Times New Roman" w:hAnsi="Times New Roman" w:cs="Times New Roman"/>
          <w:color w:val="1E1E1E"/>
        </w:rPr>
        <w:t xml:space="preserve">3. Coletar </w:t>
      </w:r>
      <w:proofErr w:type="gramStart"/>
      <w:r w:rsidRPr="00102D55">
        <w:rPr>
          <w:rFonts w:ascii="Times New Roman" w:hAnsi="Times New Roman" w:cs="Times New Roman"/>
          <w:color w:val="1E1E1E"/>
        </w:rPr>
        <w:t>feedbacks</w:t>
      </w:r>
      <w:proofErr w:type="gramEnd"/>
      <w:r w:rsidRPr="00102D55">
        <w:rPr>
          <w:rFonts w:ascii="Times New Roman" w:hAnsi="Times New Roman" w:cs="Times New Roman"/>
          <w:color w:val="1E1E1E"/>
        </w:rPr>
        <w:t xml:space="preserve"> rápidos para planejar </w:t>
      </w:r>
      <w:proofErr w:type="gramStart"/>
      <w:r w:rsidRPr="00102D55">
        <w:rPr>
          <w:rFonts w:ascii="Times New Roman" w:hAnsi="Times New Roman" w:cs="Times New Roman"/>
          <w:color w:val="1E1E1E"/>
        </w:rPr>
        <w:t>a</w:t>
      </w:r>
      <w:proofErr w:type="gramEnd"/>
      <w:r w:rsidRPr="00102D55">
        <w:rPr>
          <w:rFonts w:ascii="Times New Roman" w:hAnsi="Times New Roman" w:cs="Times New Roman"/>
          <w:color w:val="1E1E1E"/>
        </w:rPr>
        <w:t xml:space="preserve"> escala futura da ferramenta de forma </w:t>
      </w:r>
      <w:proofErr w:type="spellStart"/>
      <w:r w:rsidRPr="00102D55">
        <w:rPr>
          <w:rFonts w:ascii="Times New Roman" w:hAnsi="Times New Roman" w:cs="Times New Roman"/>
          <w:color w:val="1E1E1E"/>
        </w:rPr>
        <w:t>sustentável</w:t>
      </w:r>
      <w:proofErr w:type="spellEnd"/>
      <w:r w:rsidRPr="00102D55">
        <w:rPr>
          <w:rFonts w:ascii="Times New Roman" w:hAnsi="Times New Roman" w:cs="Times New Roman"/>
          <w:color w:val="1E1E1E"/>
        </w:rPr>
        <w:t>.</w:t>
      </w:r>
    </w:p>
    <w:p w14:paraId="1D3FFB55" w14:textId="77777777" w:rsidR="002C53D9" w:rsidRDefault="002C53D9" w:rsidP="002C53D9">
      <w:pPr>
        <w:spacing w:after="120"/>
        <w:ind w:left="360"/>
        <w:jc w:val="both"/>
        <w:rPr>
          <w:rFonts w:ascii="Times New Roman" w:hAnsi="Times New Roman" w:cs="Times New Roman"/>
          <w:color w:val="1E1E1E"/>
        </w:rPr>
      </w:pPr>
    </w:p>
    <w:p w14:paraId="35F5B007" w14:textId="13121B31" w:rsidR="002C53D9" w:rsidRDefault="002C53D9" w:rsidP="002C53D9">
      <w:pPr>
        <w:spacing w:after="120"/>
        <w:ind w:left="360"/>
        <w:jc w:val="both"/>
        <w:rPr>
          <w:rFonts w:ascii="Times New Roman" w:hAnsi="Times New Roman" w:cs="Times New Roman"/>
        </w:rPr>
      </w:pPr>
      <w:r>
        <w:rPr>
          <w:rFonts w:ascii="Times New Roman" w:hAnsi="Times New Roman" w:cs="Times New Roman"/>
        </w:rPr>
        <w:t xml:space="preserve">O </w:t>
      </w:r>
      <w:proofErr w:type="spellStart"/>
      <w:r>
        <w:rPr>
          <w:rFonts w:ascii="Times New Roman" w:hAnsi="Times New Roman" w:cs="Times New Roman"/>
        </w:rPr>
        <w:t>protótipo</w:t>
      </w:r>
      <w:proofErr w:type="spellEnd"/>
      <w:r>
        <w:rPr>
          <w:rFonts w:ascii="Times New Roman" w:hAnsi="Times New Roman" w:cs="Times New Roman"/>
        </w:rPr>
        <w:t xml:space="preserve"> do </w:t>
      </w:r>
      <w:proofErr w:type="spellStart"/>
      <w:r>
        <w:rPr>
          <w:rFonts w:ascii="Times New Roman" w:hAnsi="Times New Roman" w:cs="Times New Roman"/>
        </w:rPr>
        <w:t>aplicativo</w:t>
      </w:r>
      <w:proofErr w:type="spellEnd"/>
      <w:r w:rsidR="003F2CEA">
        <w:rPr>
          <w:rFonts w:ascii="Times New Roman" w:hAnsi="Times New Roman" w:cs="Times New Roman"/>
        </w:rPr>
        <w:t xml:space="preserve"> </w:t>
      </w:r>
      <w:proofErr w:type="spellStart"/>
      <w:r w:rsidR="003F2CEA">
        <w:rPr>
          <w:rFonts w:ascii="Times New Roman" w:hAnsi="Times New Roman" w:cs="Times New Roman"/>
        </w:rPr>
        <w:t>foi</w:t>
      </w:r>
      <w:proofErr w:type="spellEnd"/>
      <w:r w:rsidR="003F2CEA">
        <w:rPr>
          <w:rFonts w:ascii="Times New Roman" w:hAnsi="Times New Roman" w:cs="Times New Roman"/>
        </w:rPr>
        <w:t xml:space="preserve"> </w:t>
      </w:r>
      <w:proofErr w:type="spellStart"/>
      <w:r w:rsidR="003F2CEA">
        <w:rPr>
          <w:rFonts w:ascii="Times New Roman" w:hAnsi="Times New Roman" w:cs="Times New Roman"/>
        </w:rPr>
        <w:t>construído</w:t>
      </w:r>
      <w:proofErr w:type="spellEnd"/>
      <w:r w:rsidR="003F2CEA">
        <w:rPr>
          <w:rFonts w:ascii="Times New Roman" w:hAnsi="Times New Roman" w:cs="Times New Roman"/>
        </w:rPr>
        <w:t xml:space="preserve"> </w:t>
      </w:r>
      <w:proofErr w:type="spellStart"/>
      <w:r w:rsidR="003F2CEA">
        <w:rPr>
          <w:rFonts w:ascii="Times New Roman" w:hAnsi="Times New Roman" w:cs="Times New Roman"/>
        </w:rPr>
        <w:t>utilizando</w:t>
      </w:r>
      <w:proofErr w:type="spellEnd"/>
      <w:r w:rsidR="003F2CEA">
        <w:rPr>
          <w:rFonts w:ascii="Times New Roman" w:hAnsi="Times New Roman" w:cs="Times New Roman"/>
        </w:rPr>
        <w:t xml:space="preserve"> o Claude AI e</w:t>
      </w:r>
      <w:r>
        <w:rPr>
          <w:rFonts w:ascii="Times New Roman" w:hAnsi="Times New Roman" w:cs="Times New Roman"/>
        </w:rPr>
        <w:t xml:space="preserve"> </w:t>
      </w:r>
      <w:proofErr w:type="spellStart"/>
      <w:r>
        <w:rPr>
          <w:rFonts w:ascii="Times New Roman" w:hAnsi="Times New Roman" w:cs="Times New Roman"/>
        </w:rPr>
        <w:t>pode</w:t>
      </w:r>
      <w:proofErr w:type="spellEnd"/>
      <w:r>
        <w:rPr>
          <w:rFonts w:ascii="Times New Roman" w:hAnsi="Times New Roman" w:cs="Times New Roman"/>
        </w:rPr>
        <w:t xml:space="preserve"> ser </w:t>
      </w:r>
      <w:proofErr w:type="spellStart"/>
      <w:r>
        <w:rPr>
          <w:rFonts w:ascii="Times New Roman" w:hAnsi="Times New Roman" w:cs="Times New Roman"/>
        </w:rPr>
        <w:t>acessado</w:t>
      </w:r>
      <w:proofErr w:type="spellEnd"/>
      <w:r>
        <w:rPr>
          <w:rFonts w:ascii="Times New Roman" w:hAnsi="Times New Roman" w:cs="Times New Roman"/>
        </w:rPr>
        <w:t xml:space="preserve"> </w:t>
      </w:r>
      <w:proofErr w:type="spellStart"/>
      <w:r>
        <w:rPr>
          <w:rFonts w:ascii="Times New Roman" w:hAnsi="Times New Roman" w:cs="Times New Roman"/>
        </w:rPr>
        <w:t>em</w:t>
      </w:r>
      <w:proofErr w:type="spellEnd"/>
      <w:r>
        <w:rPr>
          <w:rFonts w:ascii="Times New Roman" w:hAnsi="Times New Roman" w:cs="Times New Roman"/>
        </w:rPr>
        <w:t>:</w:t>
      </w:r>
    </w:p>
    <w:p w14:paraId="12524901" w14:textId="77777777" w:rsidR="002C53D9" w:rsidRDefault="002C53D9" w:rsidP="002C53D9">
      <w:pPr>
        <w:spacing w:after="120"/>
        <w:ind w:left="360"/>
        <w:jc w:val="both"/>
        <w:rPr>
          <w:rFonts w:ascii="Times New Roman" w:hAnsi="Times New Roman" w:cs="Times New Roman"/>
        </w:rPr>
      </w:pPr>
    </w:p>
    <w:p w14:paraId="6F353F4B" w14:textId="1102D74F" w:rsidR="003F2CEA" w:rsidRDefault="002C53D9" w:rsidP="002C53D9">
      <w:pPr>
        <w:spacing w:after="120"/>
        <w:ind w:left="360"/>
        <w:jc w:val="both"/>
        <w:rPr>
          <w:rFonts w:ascii="Times New Roman" w:hAnsi="Times New Roman" w:cs="Times New Roman"/>
        </w:rPr>
      </w:pPr>
      <w:hyperlink r:id="rId6" w:history="1">
        <w:r w:rsidRPr="00CA6679">
          <w:rPr>
            <w:rStyle w:val="Hyperlink"/>
            <w:rFonts w:ascii="Times New Roman" w:hAnsi="Times New Roman" w:cs="Times New Roman"/>
          </w:rPr>
          <w:t>https://nutriway-oovn.vercel.app/</w:t>
        </w:r>
      </w:hyperlink>
    </w:p>
    <w:p w14:paraId="350AAC72" w14:textId="77777777" w:rsidR="003F2CEA" w:rsidRDefault="003F2CEA">
      <w:pPr>
        <w:rPr>
          <w:rFonts w:ascii="Times New Roman" w:hAnsi="Times New Roman" w:cs="Times New Roman"/>
        </w:rPr>
      </w:pPr>
      <w:r>
        <w:rPr>
          <w:rFonts w:ascii="Times New Roman" w:hAnsi="Times New Roman" w:cs="Times New Roman"/>
        </w:rPr>
        <w:br w:type="page"/>
      </w:r>
    </w:p>
    <w:p w14:paraId="66922E30" w14:textId="092540D5" w:rsidR="002C53D9" w:rsidRPr="003F2CEA" w:rsidRDefault="003F2CEA" w:rsidP="002C53D9">
      <w:pPr>
        <w:spacing w:after="120"/>
        <w:ind w:left="360"/>
        <w:jc w:val="both"/>
        <w:rPr>
          <w:rFonts w:ascii="Times New Roman" w:hAnsi="Times New Roman" w:cs="Times New Roman"/>
          <w:b/>
          <w:bCs/>
          <w:color w:val="228B22"/>
        </w:rPr>
      </w:pPr>
      <w:r w:rsidRPr="003F2CEA">
        <w:rPr>
          <w:rFonts w:ascii="Times New Roman" w:hAnsi="Times New Roman" w:cs="Times New Roman"/>
          <w:b/>
          <w:bCs/>
          <w:color w:val="228B22"/>
        </w:rPr>
        <w:lastRenderedPageBreak/>
        <w:t xml:space="preserve">Prompt para </w:t>
      </w:r>
      <w:proofErr w:type="spellStart"/>
      <w:r w:rsidRPr="003F2CEA">
        <w:rPr>
          <w:rFonts w:ascii="Times New Roman" w:hAnsi="Times New Roman" w:cs="Times New Roman"/>
          <w:b/>
          <w:bCs/>
          <w:color w:val="228B22"/>
        </w:rPr>
        <w:t>construção</w:t>
      </w:r>
      <w:proofErr w:type="spellEnd"/>
      <w:r w:rsidRPr="003F2CEA">
        <w:rPr>
          <w:rFonts w:ascii="Times New Roman" w:hAnsi="Times New Roman" w:cs="Times New Roman"/>
          <w:b/>
          <w:bCs/>
          <w:color w:val="228B22"/>
        </w:rPr>
        <w:t xml:space="preserve"> do </w:t>
      </w:r>
      <w:proofErr w:type="spellStart"/>
      <w:r w:rsidRPr="003F2CEA">
        <w:rPr>
          <w:rFonts w:ascii="Times New Roman" w:hAnsi="Times New Roman" w:cs="Times New Roman"/>
          <w:b/>
          <w:bCs/>
          <w:color w:val="228B22"/>
        </w:rPr>
        <w:t>protótipo</w:t>
      </w:r>
      <w:proofErr w:type="spellEnd"/>
    </w:p>
    <w:p w14:paraId="085A4946" w14:textId="77777777" w:rsidR="003F2CEA" w:rsidRDefault="003F2CEA" w:rsidP="003F2CEA">
      <w:pPr>
        <w:spacing w:after="120"/>
        <w:ind w:left="360"/>
        <w:jc w:val="both"/>
        <w:rPr>
          <w:rFonts w:ascii="Times New Roman" w:hAnsi="Times New Roman" w:cs="Times New Roman"/>
        </w:rPr>
      </w:pPr>
    </w:p>
    <w:p w14:paraId="5B729BF6" w14:textId="29E9C5E9" w:rsidR="003F2CEA" w:rsidRPr="003F2CEA" w:rsidRDefault="003F2CEA" w:rsidP="003F2CEA">
      <w:pPr>
        <w:spacing w:after="120"/>
        <w:ind w:left="360"/>
        <w:jc w:val="both"/>
        <w:rPr>
          <w:rFonts w:ascii="Times New Roman" w:hAnsi="Times New Roman" w:cs="Times New Roman"/>
        </w:rPr>
      </w:pPr>
      <w:proofErr w:type="spellStart"/>
      <w:r w:rsidRPr="003F2CEA">
        <w:rPr>
          <w:rFonts w:ascii="Times New Roman" w:hAnsi="Times New Roman" w:cs="Times New Roman"/>
        </w:rPr>
        <w:t>Crie</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uma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página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em</w:t>
      </w:r>
      <w:proofErr w:type="spellEnd"/>
      <w:r w:rsidRPr="003F2CEA">
        <w:rPr>
          <w:rFonts w:ascii="Times New Roman" w:hAnsi="Times New Roman" w:cs="Times New Roman"/>
        </w:rPr>
        <w:t xml:space="preserve"> React (Next.js 14 com Tailwind CSS e </w:t>
      </w:r>
      <w:proofErr w:type="spellStart"/>
      <w:r w:rsidRPr="003F2CEA">
        <w:rPr>
          <w:rFonts w:ascii="Times New Roman" w:hAnsi="Times New Roman" w:cs="Times New Roman"/>
        </w:rPr>
        <w:t>Lucide</w:t>
      </w:r>
      <w:proofErr w:type="spellEnd"/>
      <w:r w:rsidRPr="003F2CEA">
        <w:rPr>
          <w:rFonts w:ascii="Times New Roman" w:hAnsi="Times New Roman" w:cs="Times New Roman"/>
        </w:rPr>
        <w:t xml:space="preserve"> React para </w:t>
      </w:r>
      <w:proofErr w:type="spellStart"/>
      <w:r w:rsidRPr="003F2CEA">
        <w:rPr>
          <w:rFonts w:ascii="Times New Roman" w:hAnsi="Times New Roman" w:cs="Times New Roman"/>
        </w:rPr>
        <w:t>ícones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que</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sirva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como</w:t>
      </w:r>
      <w:proofErr w:type="spellEnd"/>
      <w:r w:rsidRPr="003F2CEA">
        <w:rPr>
          <w:rFonts w:ascii="Times New Roman" w:hAnsi="Times New Roman" w:cs="Times New Roman"/>
        </w:rPr>
        <w:t xml:space="preserve"> um "</w:t>
      </w:r>
      <w:proofErr w:type="spellStart"/>
      <w:r w:rsidRPr="003F2CEA">
        <w:rPr>
          <w:rFonts w:ascii="Times New Roman" w:hAnsi="Times New Roman" w:cs="Times New Roman"/>
        </w:rPr>
        <w:t>Gerador</w:t>
      </w:r>
      <w:proofErr w:type="spellEnd"/>
      <w:r w:rsidRPr="003F2CEA">
        <w:rPr>
          <w:rFonts w:ascii="Times New Roman" w:hAnsi="Times New Roman" w:cs="Times New Roman"/>
        </w:rPr>
        <w:t xml:space="preserve"> de </w:t>
      </w:r>
      <w:proofErr w:type="spellStart"/>
      <w:r w:rsidRPr="003F2CEA">
        <w:rPr>
          <w:rFonts w:ascii="Times New Roman" w:hAnsi="Times New Roman" w:cs="Times New Roman"/>
        </w:rPr>
        <w:t>Cardápio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Econômico</w:t>
      </w:r>
      <w:proofErr w:type="spellEnd"/>
      <w:r w:rsidRPr="003F2CEA">
        <w:rPr>
          <w:rFonts w:ascii="Times New Roman" w:hAnsi="Times New Roman" w:cs="Times New Roman"/>
        </w:rPr>
        <w:t xml:space="preserve"> de </w:t>
      </w:r>
      <w:proofErr w:type="spellStart"/>
      <w:r w:rsidRPr="003F2CEA">
        <w:rPr>
          <w:rFonts w:ascii="Times New Roman" w:hAnsi="Times New Roman" w:cs="Times New Roman"/>
        </w:rPr>
        <w:t>Baixo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Custo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focado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em</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nutrição</w:t>
      </w:r>
      <w:proofErr w:type="spellEnd"/>
      <w:r w:rsidRPr="003F2CEA">
        <w:rPr>
          <w:rFonts w:ascii="Times New Roman" w:hAnsi="Times New Roman" w:cs="Times New Roman"/>
        </w:rPr>
        <w:t xml:space="preserve"> e </w:t>
      </w:r>
      <w:proofErr w:type="spellStart"/>
      <w:r w:rsidRPr="003F2CEA">
        <w:rPr>
          <w:rFonts w:ascii="Times New Roman" w:hAnsi="Times New Roman" w:cs="Times New Roman"/>
        </w:rPr>
        <w:t>orçamento</w:t>
      </w:r>
      <w:proofErr w:type="spellEnd"/>
      <w:r w:rsidRPr="003F2CEA">
        <w:rPr>
          <w:rFonts w:ascii="Times New Roman" w:hAnsi="Times New Roman" w:cs="Times New Roman"/>
        </w:rPr>
        <w:t xml:space="preserve">. A </w:t>
      </w:r>
      <w:proofErr w:type="spellStart"/>
      <w:r w:rsidRPr="003F2CEA">
        <w:rPr>
          <w:rFonts w:ascii="Times New Roman" w:hAnsi="Times New Roman" w:cs="Times New Roman"/>
        </w:rPr>
        <w:t>página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deve</w:t>
      </w:r>
      <w:proofErr w:type="spellEnd"/>
      <w:r w:rsidRPr="003F2CEA">
        <w:rPr>
          <w:rFonts w:ascii="Times New Roman" w:hAnsi="Times New Roman" w:cs="Times New Roman"/>
        </w:rPr>
        <w:t xml:space="preserve"> ser limpa, </w:t>
      </w:r>
      <w:proofErr w:type="spellStart"/>
      <w:r w:rsidRPr="003F2CEA">
        <w:rPr>
          <w:rFonts w:ascii="Times New Roman" w:hAnsi="Times New Roman" w:cs="Times New Roman"/>
        </w:rPr>
        <w:t>sem</w:t>
      </w:r>
      <w:proofErr w:type="spellEnd"/>
      <w:r w:rsidRPr="003F2CEA">
        <w:rPr>
          <w:rFonts w:ascii="Times New Roman" w:hAnsi="Times New Roman" w:cs="Times New Roman"/>
        </w:rPr>
        <w:t xml:space="preserve"> barras </w:t>
      </w:r>
      <w:proofErr w:type="spellStart"/>
      <w:r w:rsidRPr="003F2CEA">
        <w:rPr>
          <w:rFonts w:ascii="Times New Roman" w:hAnsi="Times New Roman" w:cs="Times New Roman"/>
        </w:rPr>
        <w:t>laterais</w:t>
      </w:r>
      <w:proofErr w:type="spellEnd"/>
      <w:r w:rsidRPr="003F2CEA">
        <w:rPr>
          <w:rFonts w:ascii="Times New Roman" w:hAnsi="Times New Roman" w:cs="Times New Roman"/>
        </w:rPr>
        <w:t xml:space="preserve"> de </w:t>
      </w:r>
      <w:proofErr w:type="spellStart"/>
      <w:r w:rsidRPr="003F2CEA">
        <w:rPr>
          <w:rFonts w:ascii="Times New Roman" w:hAnsi="Times New Roman" w:cs="Times New Roman"/>
        </w:rPr>
        <w:t>navegação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centralizada</w:t>
      </w:r>
      <w:proofErr w:type="spellEnd"/>
      <w:r w:rsidRPr="003F2CEA">
        <w:rPr>
          <w:rFonts w:ascii="Times New Roman" w:hAnsi="Times New Roman" w:cs="Times New Roman"/>
        </w:rPr>
        <w:t xml:space="preserve"> e </w:t>
      </w:r>
      <w:proofErr w:type="spellStart"/>
      <w:r w:rsidRPr="003F2CEA">
        <w:rPr>
          <w:rFonts w:ascii="Times New Roman" w:hAnsi="Times New Roman" w:cs="Times New Roman"/>
        </w:rPr>
        <w:t>responsiva</w:t>
      </w:r>
      <w:proofErr w:type="spellEnd"/>
      <w:r w:rsidRPr="003F2CEA">
        <w:rPr>
          <w:rFonts w:ascii="Times New Roman" w:hAnsi="Times New Roman" w:cs="Times New Roman"/>
        </w:rPr>
        <w:t xml:space="preserve"> (com </w:t>
      </w:r>
      <w:proofErr w:type="spellStart"/>
      <w:r w:rsidRPr="003F2CEA">
        <w:rPr>
          <w:rFonts w:ascii="Times New Roman" w:hAnsi="Times New Roman" w:cs="Times New Roman"/>
        </w:rPr>
        <w:t>largura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máxima</w:t>
      </w:r>
      <w:proofErr w:type="spellEnd"/>
      <w:r w:rsidRPr="003F2CEA">
        <w:rPr>
          <w:rFonts w:ascii="Times New Roman" w:hAnsi="Times New Roman" w:cs="Times New Roman"/>
        </w:rPr>
        <w:t xml:space="preserve"> de 5xl).</w:t>
      </w:r>
    </w:p>
    <w:p w14:paraId="56D61E2F" w14:textId="77777777" w:rsidR="003F2CEA" w:rsidRPr="003F2CEA" w:rsidRDefault="003F2CEA" w:rsidP="003F2CEA">
      <w:pPr>
        <w:spacing w:after="120"/>
        <w:ind w:left="360"/>
        <w:jc w:val="both"/>
        <w:rPr>
          <w:rFonts w:ascii="Times New Roman" w:hAnsi="Times New Roman" w:cs="Times New Roman"/>
        </w:rPr>
      </w:pPr>
    </w:p>
    <w:p w14:paraId="6F50C78A"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xml:space="preserve">A </w:t>
      </w:r>
      <w:proofErr w:type="spellStart"/>
      <w:r w:rsidRPr="003F2CEA">
        <w:rPr>
          <w:rFonts w:ascii="Times New Roman" w:hAnsi="Times New Roman" w:cs="Times New Roman"/>
        </w:rPr>
        <w:t>página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deve</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possuir</w:t>
      </w:r>
      <w:proofErr w:type="spellEnd"/>
      <w:r w:rsidRPr="003F2CEA">
        <w:rPr>
          <w:rFonts w:ascii="Times New Roman" w:hAnsi="Times New Roman" w:cs="Times New Roman"/>
        </w:rPr>
        <w:t xml:space="preserve"> as </w:t>
      </w:r>
      <w:proofErr w:type="spellStart"/>
      <w:r w:rsidRPr="003F2CEA">
        <w:rPr>
          <w:rFonts w:ascii="Times New Roman" w:hAnsi="Times New Roman" w:cs="Times New Roman"/>
        </w:rPr>
        <w:t>seguintes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especificidades</w:t>
      </w:r>
      <w:proofErr w:type="spellEnd"/>
      <w:r w:rsidRPr="003F2CEA">
        <w:rPr>
          <w:rFonts w:ascii="Times New Roman" w:hAnsi="Times New Roman" w:cs="Times New Roman"/>
        </w:rPr>
        <w:t xml:space="preserve"> de </w:t>
      </w:r>
      <w:proofErr w:type="spellStart"/>
      <w:r w:rsidRPr="003F2CEA">
        <w:rPr>
          <w:rFonts w:ascii="Times New Roman" w:hAnsi="Times New Roman" w:cs="Times New Roman"/>
        </w:rPr>
        <w:t>lógica</w:t>
      </w:r>
      <w:proofErr w:type="spellEnd"/>
      <w:r w:rsidRPr="003F2CEA">
        <w:rPr>
          <w:rFonts w:ascii="Times New Roman" w:hAnsi="Times New Roman" w:cs="Times New Roman"/>
        </w:rPr>
        <w:t xml:space="preserve"> e design:</w:t>
      </w:r>
    </w:p>
    <w:p w14:paraId="0903EA81" w14:textId="77777777" w:rsidR="003F2CEA" w:rsidRPr="003F2CEA" w:rsidRDefault="003F2CEA" w:rsidP="003F2CEA">
      <w:pPr>
        <w:spacing w:after="120"/>
        <w:ind w:left="360"/>
        <w:jc w:val="both"/>
        <w:rPr>
          <w:rFonts w:ascii="Times New Roman" w:hAnsi="Times New Roman" w:cs="Times New Roman"/>
        </w:rPr>
      </w:pPr>
    </w:p>
    <w:p w14:paraId="76480398" w14:textId="77777777" w:rsidR="003F2CEA" w:rsidRPr="003F2CEA" w:rsidRDefault="003F2CEA" w:rsidP="003F2CEA">
      <w:pPr>
        <w:spacing w:after="120"/>
        <w:ind w:left="360"/>
        <w:jc w:val="both"/>
        <w:rPr>
          <w:rFonts w:ascii="Times New Roman" w:hAnsi="Times New Roman" w:cs="Times New Roman"/>
          <w:b/>
          <w:bCs/>
        </w:rPr>
      </w:pPr>
      <w:r w:rsidRPr="003F2CEA">
        <w:rPr>
          <w:rFonts w:ascii="Times New Roman" w:hAnsi="Times New Roman" w:cs="Times New Roman"/>
          <w:b/>
          <w:bCs/>
        </w:rPr>
        <w:t>1. BANCO DE DADOS E CARDÁPIOS (TEMPLATES E CUSTOS):</w:t>
      </w:r>
    </w:p>
    <w:p w14:paraId="43BEC8EB"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xml:space="preserve">Defina 4 templates de </w:t>
      </w:r>
      <w:proofErr w:type="spellStart"/>
      <w:r w:rsidRPr="003F2CEA">
        <w:rPr>
          <w:rFonts w:ascii="Times New Roman" w:hAnsi="Times New Roman" w:cs="Times New Roman"/>
        </w:rPr>
        <w:t>cardápios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baseados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na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Tabela</w:t>
      </w:r>
      <w:proofErr w:type="spellEnd"/>
      <w:r w:rsidRPr="003F2CEA">
        <w:rPr>
          <w:rFonts w:ascii="Times New Roman" w:hAnsi="Times New Roman" w:cs="Times New Roman"/>
        </w:rPr>
        <w:t xml:space="preserve"> TACO (</w:t>
      </w:r>
      <w:proofErr w:type="spellStart"/>
      <w:r w:rsidRPr="003F2CEA">
        <w:rPr>
          <w:rFonts w:ascii="Times New Roman" w:hAnsi="Times New Roman" w:cs="Times New Roman"/>
        </w:rPr>
        <w:t>alimentos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brasileiros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comuns</w:t>
      </w:r>
      <w:proofErr w:type="spellEnd"/>
      <w:r w:rsidRPr="003F2CEA">
        <w:rPr>
          <w:rFonts w:ascii="Times New Roman" w:hAnsi="Times New Roman" w:cs="Times New Roman"/>
        </w:rPr>
        <w:t xml:space="preserve"> e </w:t>
      </w:r>
      <w:proofErr w:type="spellStart"/>
      <w:r w:rsidRPr="003F2CEA">
        <w:rPr>
          <w:rFonts w:ascii="Times New Roman" w:hAnsi="Times New Roman" w:cs="Times New Roman"/>
        </w:rPr>
        <w:t>acessíveis</w:t>
      </w:r>
      <w:proofErr w:type="spellEnd"/>
      <w:r w:rsidRPr="003F2CEA">
        <w:rPr>
          <w:rFonts w:ascii="Times New Roman" w:hAnsi="Times New Roman" w:cs="Times New Roman"/>
        </w:rPr>
        <w:t>):</w:t>
      </w:r>
    </w:p>
    <w:p w14:paraId="092EAC07"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"low" (</w:t>
      </w:r>
      <w:proofErr w:type="spellStart"/>
      <w:r w:rsidRPr="003F2CEA">
        <w:rPr>
          <w:rFonts w:ascii="Times New Roman" w:hAnsi="Times New Roman" w:cs="Times New Roman"/>
        </w:rPr>
        <w:t>Custo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fixo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estimado</w:t>
      </w:r>
      <w:proofErr w:type="spellEnd"/>
      <w:r w:rsidRPr="003F2CEA">
        <w:rPr>
          <w:rFonts w:ascii="Times New Roman" w:hAnsi="Times New Roman" w:cs="Times New Roman"/>
        </w:rPr>
        <w:t xml:space="preserve"> de R$ 15,00)</w:t>
      </w:r>
    </w:p>
    <w:p w14:paraId="5E8A350D"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w:t>
      </w:r>
      <w:proofErr w:type="spellStart"/>
      <w:r w:rsidRPr="003F2CEA">
        <w:rPr>
          <w:rFonts w:ascii="Times New Roman" w:hAnsi="Times New Roman" w:cs="Times New Roman"/>
        </w:rPr>
        <w:t>low_alt</w:t>
      </w:r>
      <w:proofErr w:type="spellEnd"/>
      <w:r w:rsidRPr="003F2CEA">
        <w:rPr>
          <w:rFonts w:ascii="Times New Roman" w:hAnsi="Times New Roman" w:cs="Times New Roman"/>
        </w:rPr>
        <w:t>" (</w:t>
      </w:r>
      <w:proofErr w:type="spellStart"/>
      <w:r w:rsidRPr="003F2CEA">
        <w:rPr>
          <w:rFonts w:ascii="Times New Roman" w:hAnsi="Times New Roman" w:cs="Times New Roman"/>
        </w:rPr>
        <w:t>Custo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fixo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estimado</w:t>
      </w:r>
      <w:proofErr w:type="spellEnd"/>
      <w:r w:rsidRPr="003F2CEA">
        <w:rPr>
          <w:rFonts w:ascii="Times New Roman" w:hAnsi="Times New Roman" w:cs="Times New Roman"/>
        </w:rPr>
        <w:t xml:space="preserve"> de R$ 13,55)</w:t>
      </w:r>
    </w:p>
    <w:p w14:paraId="77220983"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"medium" (</w:t>
      </w:r>
      <w:proofErr w:type="spellStart"/>
      <w:r w:rsidRPr="003F2CEA">
        <w:rPr>
          <w:rFonts w:ascii="Times New Roman" w:hAnsi="Times New Roman" w:cs="Times New Roman"/>
        </w:rPr>
        <w:t>Custo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fixo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estimado</w:t>
      </w:r>
      <w:proofErr w:type="spellEnd"/>
      <w:r w:rsidRPr="003F2CEA">
        <w:rPr>
          <w:rFonts w:ascii="Times New Roman" w:hAnsi="Times New Roman" w:cs="Times New Roman"/>
        </w:rPr>
        <w:t xml:space="preserve"> de R$ 25,90)</w:t>
      </w:r>
    </w:p>
    <w:p w14:paraId="6FD3E5F7"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w:t>
      </w:r>
      <w:proofErr w:type="spellStart"/>
      <w:r w:rsidRPr="003F2CEA">
        <w:rPr>
          <w:rFonts w:ascii="Times New Roman" w:hAnsi="Times New Roman" w:cs="Times New Roman"/>
        </w:rPr>
        <w:t>medium_alt</w:t>
      </w:r>
      <w:proofErr w:type="spellEnd"/>
      <w:r w:rsidRPr="003F2CEA">
        <w:rPr>
          <w:rFonts w:ascii="Times New Roman" w:hAnsi="Times New Roman" w:cs="Times New Roman"/>
        </w:rPr>
        <w:t>" (</w:t>
      </w:r>
      <w:proofErr w:type="spellStart"/>
      <w:r w:rsidRPr="003F2CEA">
        <w:rPr>
          <w:rFonts w:ascii="Times New Roman" w:hAnsi="Times New Roman" w:cs="Times New Roman"/>
        </w:rPr>
        <w:t>Custo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fixo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estimado</w:t>
      </w:r>
      <w:proofErr w:type="spellEnd"/>
      <w:r w:rsidRPr="003F2CEA">
        <w:rPr>
          <w:rFonts w:ascii="Times New Roman" w:hAnsi="Times New Roman" w:cs="Times New Roman"/>
        </w:rPr>
        <w:t xml:space="preserve"> de R$ 23,00)</w:t>
      </w:r>
    </w:p>
    <w:p w14:paraId="2F2A2CD8"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xml:space="preserve">Cada template </w:t>
      </w:r>
      <w:proofErr w:type="spellStart"/>
      <w:r w:rsidRPr="003F2CEA">
        <w:rPr>
          <w:rFonts w:ascii="Times New Roman" w:hAnsi="Times New Roman" w:cs="Times New Roman"/>
        </w:rPr>
        <w:t>deve</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conter</w:t>
      </w:r>
      <w:proofErr w:type="spellEnd"/>
      <w:r w:rsidRPr="003F2CEA">
        <w:rPr>
          <w:rFonts w:ascii="Times New Roman" w:hAnsi="Times New Roman" w:cs="Times New Roman"/>
        </w:rPr>
        <w:t xml:space="preserve"> 4 </w:t>
      </w:r>
      <w:proofErr w:type="spellStart"/>
      <w:r w:rsidRPr="003F2CEA">
        <w:rPr>
          <w:rFonts w:ascii="Times New Roman" w:hAnsi="Times New Roman" w:cs="Times New Roman"/>
        </w:rPr>
        <w:t>refeições</w:t>
      </w:r>
      <w:proofErr w:type="spellEnd"/>
      <w:r w:rsidRPr="003F2CEA">
        <w:rPr>
          <w:rFonts w:ascii="Times New Roman" w:hAnsi="Times New Roman" w:cs="Times New Roman"/>
        </w:rPr>
        <w:t xml:space="preserve"> (breakfast, lunch, snack, dinner) com </w:t>
      </w:r>
      <w:proofErr w:type="spellStart"/>
      <w:r w:rsidRPr="003F2CEA">
        <w:rPr>
          <w:rFonts w:ascii="Times New Roman" w:hAnsi="Times New Roman" w:cs="Times New Roman"/>
        </w:rPr>
        <w:t>itens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contendo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nome</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porção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custo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em</w:t>
      </w:r>
      <w:proofErr w:type="spellEnd"/>
      <w:r w:rsidRPr="003F2CEA">
        <w:rPr>
          <w:rFonts w:ascii="Times New Roman" w:hAnsi="Times New Roman" w:cs="Times New Roman"/>
        </w:rPr>
        <w:t xml:space="preserve"> R$, </w:t>
      </w:r>
      <w:proofErr w:type="spellStart"/>
      <w:r w:rsidRPr="003F2CEA">
        <w:rPr>
          <w:rFonts w:ascii="Times New Roman" w:hAnsi="Times New Roman" w:cs="Times New Roman"/>
        </w:rPr>
        <w:t>carboidratos</w:t>
      </w:r>
      <w:proofErr w:type="spellEnd"/>
      <w:r w:rsidRPr="003F2CEA">
        <w:rPr>
          <w:rFonts w:ascii="Times New Roman" w:hAnsi="Times New Roman" w:cs="Times New Roman"/>
        </w:rPr>
        <w:t xml:space="preserve"> (g) e </w:t>
      </w:r>
      <w:proofErr w:type="spellStart"/>
      <w:r w:rsidRPr="003F2CEA">
        <w:rPr>
          <w:rFonts w:ascii="Times New Roman" w:hAnsi="Times New Roman" w:cs="Times New Roman"/>
        </w:rPr>
        <w:t>calorias</w:t>
      </w:r>
      <w:proofErr w:type="spellEnd"/>
      <w:r w:rsidRPr="003F2CEA">
        <w:rPr>
          <w:rFonts w:ascii="Times New Roman" w:hAnsi="Times New Roman" w:cs="Times New Roman"/>
        </w:rPr>
        <w:t xml:space="preserve"> (kcal).</w:t>
      </w:r>
    </w:p>
    <w:p w14:paraId="0007148B" w14:textId="77777777" w:rsidR="003F2CEA" w:rsidRPr="003F2CEA" w:rsidRDefault="003F2CEA" w:rsidP="003F2CEA">
      <w:pPr>
        <w:spacing w:after="120"/>
        <w:ind w:left="360"/>
        <w:jc w:val="both"/>
        <w:rPr>
          <w:rFonts w:ascii="Times New Roman" w:hAnsi="Times New Roman" w:cs="Times New Roman"/>
        </w:rPr>
      </w:pPr>
    </w:p>
    <w:p w14:paraId="2AABC335" w14:textId="77777777" w:rsidR="003F2CEA" w:rsidRPr="003F2CEA" w:rsidRDefault="003F2CEA" w:rsidP="003F2CEA">
      <w:pPr>
        <w:spacing w:after="120"/>
        <w:ind w:left="360"/>
        <w:jc w:val="both"/>
        <w:rPr>
          <w:rFonts w:ascii="Times New Roman" w:hAnsi="Times New Roman" w:cs="Times New Roman"/>
          <w:b/>
          <w:bCs/>
        </w:rPr>
      </w:pPr>
      <w:r w:rsidRPr="003F2CEA">
        <w:rPr>
          <w:rFonts w:ascii="Times New Roman" w:hAnsi="Times New Roman" w:cs="Times New Roman"/>
          <w:b/>
          <w:bCs/>
        </w:rPr>
        <w:t>2. LÓGICA DE CONTROLE RIGOROSO DE ORÇAMENTO E PERÍODO (ATÉ 7 DIAS):</w:t>
      </w:r>
    </w:p>
    <w:p w14:paraId="1A6C9044"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xml:space="preserve">- </w:t>
      </w:r>
      <w:proofErr w:type="spellStart"/>
      <w:r w:rsidRPr="003F2CEA">
        <w:rPr>
          <w:rFonts w:ascii="Times New Roman" w:hAnsi="Times New Roman" w:cs="Times New Roman"/>
        </w:rPr>
        <w:t>Permita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ao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usuário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inserir</w:t>
      </w:r>
      <w:proofErr w:type="spellEnd"/>
      <w:r w:rsidRPr="003F2CEA">
        <w:rPr>
          <w:rFonts w:ascii="Times New Roman" w:hAnsi="Times New Roman" w:cs="Times New Roman"/>
        </w:rPr>
        <w:t xml:space="preserve"> um "</w:t>
      </w:r>
      <w:proofErr w:type="spellStart"/>
      <w:r w:rsidRPr="003F2CEA">
        <w:rPr>
          <w:rFonts w:ascii="Times New Roman" w:hAnsi="Times New Roman" w:cs="Times New Roman"/>
        </w:rPr>
        <w:t>Orçamento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diário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disponível</w:t>
      </w:r>
      <w:proofErr w:type="spellEnd"/>
      <w:r w:rsidRPr="003F2CEA">
        <w:rPr>
          <w:rFonts w:ascii="Times New Roman" w:hAnsi="Times New Roman" w:cs="Times New Roman"/>
        </w:rPr>
        <w:t xml:space="preserve"> (R$)" (</w:t>
      </w:r>
      <w:proofErr w:type="spellStart"/>
      <w:r w:rsidRPr="003F2CEA">
        <w:rPr>
          <w:rFonts w:ascii="Times New Roman" w:hAnsi="Times New Roman" w:cs="Times New Roman"/>
        </w:rPr>
        <w:t>puxando</w:t>
      </w:r>
      <w:proofErr w:type="spellEnd"/>
      <w:r w:rsidRPr="003F2CEA">
        <w:rPr>
          <w:rFonts w:ascii="Times New Roman" w:hAnsi="Times New Roman" w:cs="Times New Roman"/>
        </w:rPr>
        <w:t xml:space="preserve"> o valor </w:t>
      </w:r>
      <w:proofErr w:type="spellStart"/>
      <w:r w:rsidRPr="003F2CEA">
        <w:rPr>
          <w:rFonts w:ascii="Times New Roman" w:hAnsi="Times New Roman" w:cs="Times New Roman"/>
        </w:rPr>
        <w:t>padrão</w:t>
      </w:r>
      <w:proofErr w:type="spellEnd"/>
      <w:r w:rsidRPr="003F2CEA">
        <w:rPr>
          <w:rFonts w:ascii="Times New Roman" w:hAnsi="Times New Roman" w:cs="Times New Roman"/>
        </w:rPr>
        <w:t xml:space="preserve"> de um </w:t>
      </w:r>
      <w:proofErr w:type="spellStart"/>
      <w:r w:rsidRPr="003F2CEA">
        <w:rPr>
          <w:rFonts w:ascii="Times New Roman" w:hAnsi="Times New Roman" w:cs="Times New Roman"/>
        </w:rPr>
        <w:t>perfil</w:t>
      </w:r>
      <w:proofErr w:type="spellEnd"/>
      <w:r w:rsidRPr="003F2CEA">
        <w:rPr>
          <w:rFonts w:ascii="Times New Roman" w:hAnsi="Times New Roman" w:cs="Times New Roman"/>
        </w:rPr>
        <w:t xml:space="preserve"> de </w:t>
      </w:r>
      <w:proofErr w:type="spellStart"/>
      <w:r w:rsidRPr="003F2CEA">
        <w:rPr>
          <w:rFonts w:ascii="Times New Roman" w:hAnsi="Times New Roman" w:cs="Times New Roman"/>
        </w:rPr>
        <w:t>usuário</w:t>
      </w:r>
      <w:proofErr w:type="spellEnd"/>
      <w:r w:rsidRPr="003F2CEA">
        <w:rPr>
          <w:rFonts w:ascii="Times New Roman" w:hAnsi="Times New Roman" w:cs="Times New Roman"/>
        </w:rPr>
        <w:t xml:space="preserve"> se </w:t>
      </w:r>
      <w:proofErr w:type="spellStart"/>
      <w:r w:rsidRPr="003F2CEA">
        <w:rPr>
          <w:rFonts w:ascii="Times New Roman" w:hAnsi="Times New Roman" w:cs="Times New Roman"/>
        </w:rPr>
        <w:t>houver</w:t>
      </w:r>
      <w:proofErr w:type="spellEnd"/>
      <w:r w:rsidRPr="003F2CEA">
        <w:rPr>
          <w:rFonts w:ascii="Times New Roman" w:hAnsi="Times New Roman" w:cs="Times New Roman"/>
        </w:rPr>
        <w:t xml:space="preserve">) e </w:t>
      </w:r>
      <w:proofErr w:type="spellStart"/>
      <w:r w:rsidRPr="003F2CEA">
        <w:rPr>
          <w:rFonts w:ascii="Times New Roman" w:hAnsi="Times New Roman" w:cs="Times New Roman"/>
        </w:rPr>
        <w:t>selecionar</w:t>
      </w:r>
      <w:proofErr w:type="spellEnd"/>
      <w:r w:rsidRPr="003F2CEA">
        <w:rPr>
          <w:rFonts w:ascii="Times New Roman" w:hAnsi="Times New Roman" w:cs="Times New Roman"/>
        </w:rPr>
        <w:t xml:space="preserve"> um </w:t>
      </w:r>
      <w:proofErr w:type="spellStart"/>
      <w:r w:rsidRPr="003F2CEA">
        <w:rPr>
          <w:rFonts w:ascii="Times New Roman" w:hAnsi="Times New Roman" w:cs="Times New Roman"/>
        </w:rPr>
        <w:t>período</w:t>
      </w:r>
      <w:proofErr w:type="spellEnd"/>
      <w:r w:rsidRPr="003F2CEA">
        <w:rPr>
          <w:rFonts w:ascii="Times New Roman" w:hAnsi="Times New Roman" w:cs="Times New Roman"/>
        </w:rPr>
        <w:t xml:space="preserve"> de </w:t>
      </w:r>
      <w:proofErr w:type="spellStart"/>
      <w:r w:rsidRPr="003F2CEA">
        <w:rPr>
          <w:rFonts w:ascii="Times New Roman" w:hAnsi="Times New Roman" w:cs="Times New Roman"/>
        </w:rPr>
        <w:t>planejamento</w:t>
      </w:r>
      <w:proofErr w:type="spellEnd"/>
      <w:r w:rsidRPr="003F2CEA">
        <w:rPr>
          <w:rFonts w:ascii="Times New Roman" w:hAnsi="Times New Roman" w:cs="Times New Roman"/>
        </w:rPr>
        <w:t xml:space="preserve"> de 1 a 7 </w:t>
      </w:r>
      <w:proofErr w:type="spellStart"/>
      <w:r w:rsidRPr="003F2CEA">
        <w:rPr>
          <w:rFonts w:ascii="Times New Roman" w:hAnsi="Times New Roman" w:cs="Times New Roman"/>
        </w:rPr>
        <w:t>dias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em</w:t>
      </w:r>
      <w:proofErr w:type="spellEnd"/>
      <w:r w:rsidRPr="003F2CEA">
        <w:rPr>
          <w:rFonts w:ascii="Times New Roman" w:hAnsi="Times New Roman" w:cs="Times New Roman"/>
        </w:rPr>
        <w:t xml:space="preserve"> um </w:t>
      </w:r>
      <w:proofErr w:type="spellStart"/>
      <w:r w:rsidRPr="003F2CEA">
        <w:rPr>
          <w:rFonts w:ascii="Times New Roman" w:hAnsi="Times New Roman" w:cs="Times New Roman"/>
        </w:rPr>
        <w:t>formulário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inicial</w:t>
      </w:r>
      <w:proofErr w:type="spellEnd"/>
      <w:r w:rsidRPr="003F2CEA">
        <w:rPr>
          <w:rFonts w:ascii="Times New Roman" w:hAnsi="Times New Roman" w:cs="Times New Roman"/>
        </w:rPr>
        <w:t>.</w:t>
      </w:r>
    </w:p>
    <w:p w14:paraId="51E730CE"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xml:space="preserve">- Ao </w:t>
      </w:r>
      <w:proofErr w:type="spellStart"/>
      <w:r w:rsidRPr="003F2CEA">
        <w:rPr>
          <w:rFonts w:ascii="Times New Roman" w:hAnsi="Times New Roman" w:cs="Times New Roman"/>
        </w:rPr>
        <w:t>clicar</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em</w:t>
      </w:r>
      <w:proofErr w:type="spellEnd"/>
      <w:r w:rsidRPr="003F2CEA">
        <w:rPr>
          <w:rFonts w:ascii="Times New Roman" w:hAnsi="Times New Roman" w:cs="Times New Roman"/>
        </w:rPr>
        <w:t xml:space="preserve"> "Gerar </w:t>
      </w:r>
      <w:proofErr w:type="spellStart"/>
      <w:r w:rsidRPr="003F2CEA">
        <w:rPr>
          <w:rFonts w:ascii="Times New Roman" w:hAnsi="Times New Roman" w:cs="Times New Roman"/>
        </w:rPr>
        <w:t>cardápio</w:t>
      </w:r>
      <w:proofErr w:type="spellEnd"/>
      <w:r w:rsidRPr="003F2CEA">
        <w:rPr>
          <w:rFonts w:ascii="Times New Roman" w:hAnsi="Times New Roman" w:cs="Times New Roman"/>
        </w:rPr>
        <w:t xml:space="preserve">", execute um </w:t>
      </w:r>
      <w:proofErr w:type="spellStart"/>
      <w:r w:rsidRPr="003F2CEA">
        <w:rPr>
          <w:rFonts w:ascii="Times New Roman" w:hAnsi="Times New Roman" w:cs="Times New Roman"/>
        </w:rPr>
        <w:t>algoritmo</w:t>
      </w:r>
      <w:proofErr w:type="spellEnd"/>
      <w:r w:rsidRPr="003F2CEA">
        <w:rPr>
          <w:rFonts w:ascii="Times New Roman" w:hAnsi="Times New Roman" w:cs="Times New Roman"/>
        </w:rPr>
        <w:t xml:space="preserve"> de </w:t>
      </w:r>
      <w:proofErr w:type="spellStart"/>
      <w:r w:rsidRPr="003F2CEA">
        <w:rPr>
          <w:rFonts w:ascii="Times New Roman" w:hAnsi="Times New Roman" w:cs="Times New Roman"/>
        </w:rPr>
        <w:t>decisão</w:t>
      </w:r>
      <w:proofErr w:type="spellEnd"/>
      <w:r w:rsidRPr="003F2CEA">
        <w:rPr>
          <w:rFonts w:ascii="Times New Roman" w:hAnsi="Times New Roman" w:cs="Times New Roman"/>
        </w:rPr>
        <w:t>:</w:t>
      </w:r>
    </w:p>
    <w:p w14:paraId="2D484034"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xml:space="preserve">  * </w:t>
      </w:r>
      <w:proofErr w:type="spellStart"/>
      <w:r w:rsidRPr="003F2CEA">
        <w:rPr>
          <w:rFonts w:ascii="Times New Roman" w:hAnsi="Times New Roman" w:cs="Times New Roman"/>
        </w:rPr>
        <w:t>Liste</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todas</w:t>
      </w:r>
      <w:proofErr w:type="spellEnd"/>
      <w:r w:rsidRPr="003F2CEA">
        <w:rPr>
          <w:rFonts w:ascii="Times New Roman" w:hAnsi="Times New Roman" w:cs="Times New Roman"/>
        </w:rPr>
        <w:t xml:space="preserve"> as </w:t>
      </w:r>
      <w:proofErr w:type="spellStart"/>
      <w:r w:rsidRPr="003F2CEA">
        <w:rPr>
          <w:rFonts w:ascii="Times New Roman" w:hAnsi="Times New Roman" w:cs="Times New Roman"/>
        </w:rPr>
        <w:t>opções</w:t>
      </w:r>
      <w:proofErr w:type="spellEnd"/>
      <w:r w:rsidRPr="003F2CEA">
        <w:rPr>
          <w:rFonts w:ascii="Times New Roman" w:hAnsi="Times New Roman" w:cs="Times New Roman"/>
        </w:rPr>
        <w:t xml:space="preserve"> de templates </w:t>
      </w:r>
      <w:proofErr w:type="spellStart"/>
      <w:r w:rsidRPr="003F2CEA">
        <w:rPr>
          <w:rFonts w:ascii="Times New Roman" w:hAnsi="Times New Roman" w:cs="Times New Roman"/>
        </w:rPr>
        <w:t>cujo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custo</w:t>
      </w:r>
      <w:proofErr w:type="spellEnd"/>
      <w:r w:rsidRPr="003F2CEA">
        <w:rPr>
          <w:rFonts w:ascii="Times New Roman" w:hAnsi="Times New Roman" w:cs="Times New Roman"/>
        </w:rPr>
        <w:t xml:space="preserve"> total </w:t>
      </w:r>
      <w:proofErr w:type="spellStart"/>
      <w:r w:rsidRPr="003F2CEA">
        <w:rPr>
          <w:rFonts w:ascii="Times New Roman" w:hAnsi="Times New Roman" w:cs="Times New Roman"/>
        </w:rPr>
        <w:t>seja</w:t>
      </w:r>
      <w:proofErr w:type="spellEnd"/>
      <w:r w:rsidRPr="003F2CEA">
        <w:rPr>
          <w:rFonts w:ascii="Times New Roman" w:hAnsi="Times New Roman" w:cs="Times New Roman"/>
        </w:rPr>
        <w:t xml:space="preserve"> MENOR </w:t>
      </w:r>
      <w:proofErr w:type="spellStart"/>
      <w:r w:rsidRPr="003F2CEA">
        <w:rPr>
          <w:rFonts w:ascii="Times New Roman" w:hAnsi="Times New Roman" w:cs="Times New Roman"/>
        </w:rPr>
        <w:t>ou</w:t>
      </w:r>
      <w:proofErr w:type="spellEnd"/>
      <w:r w:rsidRPr="003F2CEA">
        <w:rPr>
          <w:rFonts w:ascii="Times New Roman" w:hAnsi="Times New Roman" w:cs="Times New Roman"/>
        </w:rPr>
        <w:t xml:space="preserve"> IGUAL (&lt;=) </w:t>
      </w:r>
      <w:proofErr w:type="spellStart"/>
      <w:r w:rsidRPr="003F2CEA">
        <w:rPr>
          <w:rFonts w:ascii="Times New Roman" w:hAnsi="Times New Roman" w:cs="Times New Roman"/>
        </w:rPr>
        <w:t>ao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orçamento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diário</w:t>
      </w:r>
      <w:proofErr w:type="spellEnd"/>
      <w:r w:rsidRPr="003F2CEA">
        <w:rPr>
          <w:rFonts w:ascii="Times New Roman" w:hAnsi="Times New Roman" w:cs="Times New Roman"/>
        </w:rPr>
        <w:t xml:space="preserve"> do </w:t>
      </w:r>
      <w:proofErr w:type="spellStart"/>
      <w:r w:rsidRPr="003F2CEA">
        <w:rPr>
          <w:rFonts w:ascii="Times New Roman" w:hAnsi="Times New Roman" w:cs="Times New Roman"/>
        </w:rPr>
        <w:t>usuário</w:t>
      </w:r>
      <w:proofErr w:type="spellEnd"/>
      <w:r w:rsidRPr="003F2CEA">
        <w:rPr>
          <w:rFonts w:ascii="Times New Roman" w:hAnsi="Times New Roman" w:cs="Times New Roman"/>
        </w:rPr>
        <w:t>.</w:t>
      </w:r>
    </w:p>
    <w:p w14:paraId="47D3DDE9"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xml:space="preserve">  * Se o </w:t>
      </w:r>
      <w:proofErr w:type="spellStart"/>
      <w:r w:rsidRPr="003F2CEA">
        <w:rPr>
          <w:rFonts w:ascii="Times New Roman" w:hAnsi="Times New Roman" w:cs="Times New Roman"/>
        </w:rPr>
        <w:t>orçamento</w:t>
      </w:r>
      <w:proofErr w:type="spellEnd"/>
      <w:r w:rsidRPr="003F2CEA">
        <w:rPr>
          <w:rFonts w:ascii="Times New Roman" w:hAnsi="Times New Roman" w:cs="Times New Roman"/>
        </w:rPr>
        <w:t xml:space="preserve"> for </w:t>
      </w:r>
      <w:proofErr w:type="spellStart"/>
      <w:r w:rsidRPr="003F2CEA">
        <w:rPr>
          <w:rFonts w:ascii="Times New Roman" w:hAnsi="Times New Roman" w:cs="Times New Roman"/>
        </w:rPr>
        <w:t>muito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baixo</w:t>
      </w:r>
      <w:proofErr w:type="spellEnd"/>
      <w:r w:rsidRPr="003F2CEA">
        <w:rPr>
          <w:rFonts w:ascii="Times New Roman" w:hAnsi="Times New Roman" w:cs="Times New Roman"/>
        </w:rPr>
        <w:t xml:space="preserve"> (ex: &lt; R$ 13,55), </w:t>
      </w:r>
      <w:proofErr w:type="spellStart"/>
      <w:r w:rsidRPr="003F2CEA">
        <w:rPr>
          <w:rFonts w:ascii="Times New Roman" w:hAnsi="Times New Roman" w:cs="Times New Roman"/>
        </w:rPr>
        <w:t>exiba</w:t>
      </w:r>
      <w:proofErr w:type="spellEnd"/>
      <w:r w:rsidRPr="003F2CEA">
        <w:rPr>
          <w:rFonts w:ascii="Times New Roman" w:hAnsi="Times New Roman" w:cs="Times New Roman"/>
        </w:rPr>
        <w:t xml:space="preserve"> um aviso elegante (Alert do Tailwind) </w:t>
      </w:r>
      <w:proofErr w:type="spellStart"/>
      <w:r w:rsidRPr="003F2CEA">
        <w:rPr>
          <w:rFonts w:ascii="Times New Roman" w:hAnsi="Times New Roman" w:cs="Times New Roman"/>
        </w:rPr>
        <w:t>informando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que</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orçamento</w:t>
      </w:r>
      <w:proofErr w:type="spellEnd"/>
      <w:r w:rsidRPr="003F2CEA">
        <w:rPr>
          <w:rFonts w:ascii="Times New Roman" w:hAnsi="Times New Roman" w:cs="Times New Roman"/>
        </w:rPr>
        <w:t xml:space="preserve"> é </w:t>
      </w:r>
      <w:proofErr w:type="spellStart"/>
      <w:r w:rsidRPr="003F2CEA">
        <w:rPr>
          <w:rFonts w:ascii="Times New Roman" w:hAnsi="Times New Roman" w:cs="Times New Roman"/>
        </w:rPr>
        <w:t>menor</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que</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custo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mínimo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disponível</w:t>
      </w:r>
      <w:proofErr w:type="spellEnd"/>
      <w:r w:rsidRPr="003F2CEA">
        <w:rPr>
          <w:rFonts w:ascii="Times New Roman" w:hAnsi="Times New Roman" w:cs="Times New Roman"/>
        </w:rPr>
        <w:t xml:space="preserve"> e </w:t>
      </w:r>
      <w:proofErr w:type="spellStart"/>
      <w:r w:rsidRPr="003F2CEA">
        <w:rPr>
          <w:rFonts w:ascii="Times New Roman" w:hAnsi="Times New Roman" w:cs="Times New Roman"/>
        </w:rPr>
        <w:t>aplique</w:t>
      </w:r>
      <w:proofErr w:type="spellEnd"/>
      <w:r w:rsidRPr="003F2CEA">
        <w:rPr>
          <w:rFonts w:ascii="Times New Roman" w:hAnsi="Times New Roman" w:cs="Times New Roman"/>
        </w:rPr>
        <w:t xml:space="preserve"> o </w:t>
      </w:r>
      <w:proofErr w:type="spellStart"/>
      <w:r w:rsidRPr="003F2CEA">
        <w:rPr>
          <w:rFonts w:ascii="Times New Roman" w:hAnsi="Times New Roman" w:cs="Times New Roman"/>
        </w:rPr>
        <w:t>cardápio</w:t>
      </w:r>
      <w:proofErr w:type="spellEnd"/>
      <w:r w:rsidRPr="003F2CEA">
        <w:rPr>
          <w:rFonts w:ascii="Times New Roman" w:hAnsi="Times New Roman" w:cs="Times New Roman"/>
        </w:rPr>
        <w:t xml:space="preserve"> de R$ 13,55 </w:t>
      </w:r>
      <w:proofErr w:type="spellStart"/>
      <w:r w:rsidRPr="003F2CEA">
        <w:rPr>
          <w:rFonts w:ascii="Times New Roman" w:hAnsi="Times New Roman" w:cs="Times New Roman"/>
        </w:rPr>
        <w:t>como</w:t>
      </w:r>
      <w:proofErr w:type="spellEnd"/>
      <w:r w:rsidRPr="003F2CEA">
        <w:rPr>
          <w:rFonts w:ascii="Times New Roman" w:hAnsi="Times New Roman" w:cs="Times New Roman"/>
        </w:rPr>
        <w:t xml:space="preserve"> fallback de </w:t>
      </w:r>
      <w:proofErr w:type="spellStart"/>
      <w:r w:rsidRPr="003F2CEA">
        <w:rPr>
          <w:rFonts w:ascii="Times New Roman" w:hAnsi="Times New Roman" w:cs="Times New Roman"/>
        </w:rPr>
        <w:t>segurança</w:t>
      </w:r>
      <w:proofErr w:type="spellEnd"/>
      <w:r w:rsidRPr="003F2CEA">
        <w:rPr>
          <w:rFonts w:ascii="Times New Roman" w:hAnsi="Times New Roman" w:cs="Times New Roman"/>
        </w:rPr>
        <w:t>.</w:t>
      </w:r>
    </w:p>
    <w:p w14:paraId="25F51760"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xml:space="preserve">  * Se </w:t>
      </w:r>
      <w:proofErr w:type="spellStart"/>
      <w:r w:rsidRPr="003F2CEA">
        <w:rPr>
          <w:rFonts w:ascii="Times New Roman" w:hAnsi="Times New Roman" w:cs="Times New Roman"/>
        </w:rPr>
        <w:t>houver</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cardápios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elegíveis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gere</w:t>
      </w:r>
      <w:proofErr w:type="spellEnd"/>
      <w:r w:rsidRPr="003F2CEA">
        <w:rPr>
          <w:rFonts w:ascii="Times New Roman" w:hAnsi="Times New Roman" w:cs="Times New Roman"/>
        </w:rPr>
        <w:t xml:space="preserve"> o plano para </w:t>
      </w:r>
      <w:proofErr w:type="spellStart"/>
      <w:r w:rsidRPr="003F2CEA">
        <w:rPr>
          <w:rFonts w:ascii="Times New Roman" w:hAnsi="Times New Roman" w:cs="Times New Roman"/>
        </w:rPr>
        <w:t>os</w:t>
      </w:r>
      <w:proofErr w:type="spellEnd"/>
      <w:r w:rsidRPr="003F2CEA">
        <w:rPr>
          <w:rFonts w:ascii="Times New Roman" w:hAnsi="Times New Roman" w:cs="Times New Roman"/>
        </w:rPr>
        <w:t xml:space="preserve"> N </w:t>
      </w:r>
      <w:proofErr w:type="spellStart"/>
      <w:r w:rsidRPr="003F2CEA">
        <w:rPr>
          <w:rFonts w:ascii="Times New Roman" w:hAnsi="Times New Roman" w:cs="Times New Roman"/>
        </w:rPr>
        <w:t>dias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selecionados</w:t>
      </w:r>
      <w:proofErr w:type="spellEnd"/>
      <w:r w:rsidRPr="003F2CEA">
        <w:rPr>
          <w:rFonts w:ascii="Times New Roman" w:hAnsi="Times New Roman" w:cs="Times New Roman"/>
        </w:rPr>
        <w:t xml:space="preserve">. Para </w:t>
      </w:r>
      <w:proofErr w:type="spellStart"/>
      <w:r w:rsidRPr="003F2CEA">
        <w:rPr>
          <w:rFonts w:ascii="Times New Roman" w:hAnsi="Times New Roman" w:cs="Times New Roman"/>
        </w:rPr>
        <w:t>criar</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variação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saudável</w:t>
      </w:r>
      <w:proofErr w:type="spellEnd"/>
      <w:r w:rsidRPr="003F2CEA">
        <w:rPr>
          <w:rFonts w:ascii="Times New Roman" w:hAnsi="Times New Roman" w:cs="Times New Roman"/>
        </w:rPr>
        <w:t xml:space="preserve"> de um </w:t>
      </w:r>
      <w:proofErr w:type="spellStart"/>
      <w:r w:rsidRPr="003F2CEA">
        <w:rPr>
          <w:rFonts w:ascii="Times New Roman" w:hAnsi="Times New Roman" w:cs="Times New Roman"/>
        </w:rPr>
        <w:t>dia</w:t>
      </w:r>
      <w:proofErr w:type="spellEnd"/>
      <w:r w:rsidRPr="003F2CEA">
        <w:rPr>
          <w:rFonts w:ascii="Times New Roman" w:hAnsi="Times New Roman" w:cs="Times New Roman"/>
        </w:rPr>
        <w:t xml:space="preserve"> para outro, o </w:t>
      </w:r>
      <w:proofErr w:type="spellStart"/>
      <w:r w:rsidRPr="003F2CEA">
        <w:rPr>
          <w:rFonts w:ascii="Times New Roman" w:hAnsi="Times New Roman" w:cs="Times New Roman"/>
        </w:rPr>
        <w:t>algoritmo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deve</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rotacionar</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ciclicamente</w:t>
      </w:r>
      <w:proofErr w:type="spellEnd"/>
      <w:r w:rsidRPr="003F2CEA">
        <w:rPr>
          <w:rFonts w:ascii="Times New Roman" w:hAnsi="Times New Roman" w:cs="Times New Roman"/>
        </w:rPr>
        <w:t xml:space="preserve"> entre as </w:t>
      </w:r>
      <w:proofErr w:type="spellStart"/>
      <w:r w:rsidRPr="003F2CEA">
        <w:rPr>
          <w:rFonts w:ascii="Times New Roman" w:hAnsi="Times New Roman" w:cs="Times New Roman"/>
        </w:rPr>
        <w:t>opções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qualificadas</w:t>
      </w:r>
      <w:proofErr w:type="spellEnd"/>
      <w:r w:rsidRPr="003F2CEA">
        <w:rPr>
          <w:rFonts w:ascii="Times New Roman" w:hAnsi="Times New Roman" w:cs="Times New Roman"/>
        </w:rPr>
        <w:t xml:space="preserve"> para </w:t>
      </w:r>
      <w:proofErr w:type="spellStart"/>
      <w:r w:rsidRPr="003F2CEA">
        <w:rPr>
          <w:rFonts w:ascii="Times New Roman" w:hAnsi="Times New Roman" w:cs="Times New Roman"/>
        </w:rPr>
        <w:t>cada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dia</w:t>
      </w:r>
      <w:proofErr w:type="spellEnd"/>
      <w:r w:rsidRPr="003F2CEA">
        <w:rPr>
          <w:rFonts w:ascii="Times New Roman" w:hAnsi="Times New Roman" w:cs="Times New Roman"/>
        </w:rPr>
        <w:t xml:space="preserve"> do plano (ex: Dia 1 </w:t>
      </w:r>
      <w:proofErr w:type="spellStart"/>
      <w:r w:rsidRPr="003F2CEA">
        <w:rPr>
          <w:rFonts w:ascii="Times New Roman" w:hAnsi="Times New Roman" w:cs="Times New Roman"/>
        </w:rPr>
        <w:t>usa</w:t>
      </w:r>
      <w:proofErr w:type="spellEnd"/>
      <w:r w:rsidRPr="003F2CEA">
        <w:rPr>
          <w:rFonts w:ascii="Times New Roman" w:hAnsi="Times New Roman" w:cs="Times New Roman"/>
        </w:rPr>
        <w:t xml:space="preserve"> </w:t>
      </w:r>
      <w:proofErr w:type="gramStart"/>
      <w:r w:rsidRPr="003F2CEA">
        <w:rPr>
          <w:rFonts w:ascii="Times New Roman" w:hAnsi="Times New Roman" w:cs="Times New Roman"/>
        </w:rPr>
        <w:t>a</w:t>
      </w:r>
      <w:proofErr w:type="gramEnd"/>
      <w:r w:rsidRPr="003F2CEA">
        <w:rPr>
          <w:rFonts w:ascii="Times New Roman" w:hAnsi="Times New Roman" w:cs="Times New Roman"/>
        </w:rPr>
        <w:t xml:space="preserve"> </w:t>
      </w:r>
      <w:proofErr w:type="spellStart"/>
      <w:r w:rsidRPr="003F2CEA">
        <w:rPr>
          <w:rFonts w:ascii="Times New Roman" w:hAnsi="Times New Roman" w:cs="Times New Roman"/>
        </w:rPr>
        <w:t>opção</w:t>
      </w:r>
      <w:proofErr w:type="spellEnd"/>
      <w:r w:rsidRPr="003F2CEA">
        <w:rPr>
          <w:rFonts w:ascii="Times New Roman" w:hAnsi="Times New Roman" w:cs="Times New Roman"/>
        </w:rPr>
        <w:t xml:space="preserve"> A, Dia 2 </w:t>
      </w:r>
      <w:proofErr w:type="spellStart"/>
      <w:r w:rsidRPr="003F2CEA">
        <w:rPr>
          <w:rFonts w:ascii="Times New Roman" w:hAnsi="Times New Roman" w:cs="Times New Roman"/>
        </w:rPr>
        <w:t>usa</w:t>
      </w:r>
      <w:proofErr w:type="spellEnd"/>
      <w:r w:rsidRPr="003F2CEA">
        <w:rPr>
          <w:rFonts w:ascii="Times New Roman" w:hAnsi="Times New Roman" w:cs="Times New Roman"/>
        </w:rPr>
        <w:t xml:space="preserve"> </w:t>
      </w:r>
      <w:proofErr w:type="gramStart"/>
      <w:r w:rsidRPr="003F2CEA">
        <w:rPr>
          <w:rFonts w:ascii="Times New Roman" w:hAnsi="Times New Roman" w:cs="Times New Roman"/>
        </w:rPr>
        <w:t>a</w:t>
      </w:r>
      <w:proofErr w:type="gramEnd"/>
      <w:r w:rsidRPr="003F2CEA">
        <w:rPr>
          <w:rFonts w:ascii="Times New Roman" w:hAnsi="Times New Roman" w:cs="Times New Roman"/>
        </w:rPr>
        <w:t xml:space="preserve"> </w:t>
      </w:r>
      <w:proofErr w:type="spellStart"/>
      <w:r w:rsidRPr="003F2CEA">
        <w:rPr>
          <w:rFonts w:ascii="Times New Roman" w:hAnsi="Times New Roman" w:cs="Times New Roman"/>
        </w:rPr>
        <w:t>opção</w:t>
      </w:r>
      <w:proofErr w:type="spellEnd"/>
      <w:r w:rsidRPr="003F2CEA">
        <w:rPr>
          <w:rFonts w:ascii="Times New Roman" w:hAnsi="Times New Roman" w:cs="Times New Roman"/>
        </w:rPr>
        <w:t xml:space="preserve"> B, Dia 3 </w:t>
      </w:r>
      <w:proofErr w:type="spellStart"/>
      <w:r w:rsidRPr="003F2CEA">
        <w:rPr>
          <w:rFonts w:ascii="Times New Roman" w:hAnsi="Times New Roman" w:cs="Times New Roman"/>
        </w:rPr>
        <w:t>usa</w:t>
      </w:r>
      <w:proofErr w:type="spellEnd"/>
      <w:r w:rsidRPr="003F2CEA">
        <w:rPr>
          <w:rFonts w:ascii="Times New Roman" w:hAnsi="Times New Roman" w:cs="Times New Roman"/>
        </w:rPr>
        <w:t xml:space="preserve"> </w:t>
      </w:r>
      <w:proofErr w:type="gramStart"/>
      <w:r w:rsidRPr="003F2CEA">
        <w:rPr>
          <w:rFonts w:ascii="Times New Roman" w:hAnsi="Times New Roman" w:cs="Times New Roman"/>
        </w:rPr>
        <w:t>a</w:t>
      </w:r>
      <w:proofErr w:type="gramEnd"/>
      <w:r w:rsidRPr="003F2CEA">
        <w:rPr>
          <w:rFonts w:ascii="Times New Roman" w:hAnsi="Times New Roman" w:cs="Times New Roman"/>
        </w:rPr>
        <w:t xml:space="preserve"> </w:t>
      </w:r>
      <w:proofErr w:type="spellStart"/>
      <w:r w:rsidRPr="003F2CEA">
        <w:rPr>
          <w:rFonts w:ascii="Times New Roman" w:hAnsi="Times New Roman" w:cs="Times New Roman"/>
        </w:rPr>
        <w:t>opção</w:t>
      </w:r>
      <w:proofErr w:type="spellEnd"/>
      <w:r w:rsidRPr="003F2CEA">
        <w:rPr>
          <w:rFonts w:ascii="Times New Roman" w:hAnsi="Times New Roman" w:cs="Times New Roman"/>
        </w:rPr>
        <w:t xml:space="preserve"> C, etc.).</w:t>
      </w:r>
    </w:p>
    <w:p w14:paraId="468E8EA6" w14:textId="77777777" w:rsidR="003F2CEA" w:rsidRPr="003F2CEA" w:rsidRDefault="003F2CEA" w:rsidP="003F2CEA">
      <w:pPr>
        <w:spacing w:after="120"/>
        <w:ind w:left="360"/>
        <w:jc w:val="both"/>
        <w:rPr>
          <w:rFonts w:ascii="Times New Roman" w:hAnsi="Times New Roman" w:cs="Times New Roman"/>
        </w:rPr>
      </w:pPr>
    </w:p>
    <w:p w14:paraId="128CCB0F" w14:textId="77777777" w:rsidR="003F2CEA" w:rsidRDefault="003F2CEA">
      <w:pPr>
        <w:rPr>
          <w:rFonts w:ascii="Times New Roman" w:hAnsi="Times New Roman" w:cs="Times New Roman"/>
          <w:b/>
          <w:bCs/>
        </w:rPr>
      </w:pPr>
      <w:r>
        <w:rPr>
          <w:rFonts w:ascii="Times New Roman" w:hAnsi="Times New Roman" w:cs="Times New Roman"/>
          <w:b/>
          <w:bCs/>
        </w:rPr>
        <w:br w:type="page"/>
      </w:r>
    </w:p>
    <w:p w14:paraId="660348CC" w14:textId="0AB9BCCD" w:rsidR="003F2CEA" w:rsidRPr="003F2CEA" w:rsidRDefault="003F2CEA" w:rsidP="003F2CEA">
      <w:pPr>
        <w:spacing w:after="120"/>
        <w:ind w:left="360"/>
        <w:jc w:val="both"/>
        <w:rPr>
          <w:rFonts w:ascii="Times New Roman" w:hAnsi="Times New Roman" w:cs="Times New Roman"/>
          <w:b/>
          <w:bCs/>
        </w:rPr>
      </w:pPr>
      <w:r w:rsidRPr="003F2CEA">
        <w:rPr>
          <w:rFonts w:ascii="Times New Roman" w:hAnsi="Times New Roman" w:cs="Times New Roman"/>
          <w:b/>
          <w:bCs/>
        </w:rPr>
        <w:lastRenderedPageBreak/>
        <w:t>3. INTERFACE DE ABAS E EXIBIÇÃO DE CARDÁPIO:</w:t>
      </w:r>
    </w:p>
    <w:p w14:paraId="270CB9CA"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xml:space="preserve">- Caso o plano </w:t>
      </w:r>
      <w:proofErr w:type="spellStart"/>
      <w:r w:rsidRPr="003F2CEA">
        <w:rPr>
          <w:rFonts w:ascii="Times New Roman" w:hAnsi="Times New Roman" w:cs="Times New Roman"/>
        </w:rPr>
        <w:t>gerado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tenha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mais</w:t>
      </w:r>
      <w:proofErr w:type="spellEnd"/>
      <w:r w:rsidRPr="003F2CEA">
        <w:rPr>
          <w:rFonts w:ascii="Times New Roman" w:hAnsi="Times New Roman" w:cs="Times New Roman"/>
        </w:rPr>
        <w:t xml:space="preserve"> de 1 </w:t>
      </w:r>
      <w:proofErr w:type="spellStart"/>
      <w:r w:rsidRPr="003F2CEA">
        <w:rPr>
          <w:rFonts w:ascii="Times New Roman" w:hAnsi="Times New Roman" w:cs="Times New Roman"/>
        </w:rPr>
        <w:t>dia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exiba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uma</w:t>
      </w:r>
      <w:proofErr w:type="spellEnd"/>
      <w:r w:rsidRPr="003F2CEA">
        <w:rPr>
          <w:rFonts w:ascii="Times New Roman" w:hAnsi="Times New Roman" w:cs="Times New Roman"/>
        </w:rPr>
        <w:t xml:space="preserve"> barra de abas premium (</w:t>
      </w:r>
      <w:proofErr w:type="spellStart"/>
      <w:r w:rsidRPr="003F2CEA">
        <w:rPr>
          <w:rFonts w:ascii="Times New Roman" w:hAnsi="Times New Roman" w:cs="Times New Roman"/>
        </w:rPr>
        <w:t>estilo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pílulas</w:t>
      </w:r>
      <w:proofErr w:type="spellEnd"/>
      <w:r w:rsidRPr="003F2CEA">
        <w:rPr>
          <w:rFonts w:ascii="Times New Roman" w:hAnsi="Times New Roman" w:cs="Times New Roman"/>
        </w:rPr>
        <w:t xml:space="preserve">) no topo para </w:t>
      </w:r>
      <w:proofErr w:type="spellStart"/>
      <w:r w:rsidRPr="003F2CEA">
        <w:rPr>
          <w:rFonts w:ascii="Times New Roman" w:hAnsi="Times New Roman" w:cs="Times New Roman"/>
        </w:rPr>
        <w:t>alternar</w:t>
      </w:r>
      <w:proofErr w:type="spellEnd"/>
      <w:r w:rsidRPr="003F2CEA">
        <w:rPr>
          <w:rFonts w:ascii="Times New Roman" w:hAnsi="Times New Roman" w:cs="Times New Roman"/>
        </w:rPr>
        <w:t xml:space="preserve"> entre "Dia 1", "Dia 2", etc., </w:t>
      </w:r>
      <w:proofErr w:type="spellStart"/>
      <w:r w:rsidRPr="003F2CEA">
        <w:rPr>
          <w:rFonts w:ascii="Times New Roman" w:hAnsi="Times New Roman" w:cs="Times New Roman"/>
        </w:rPr>
        <w:t>exibindo</w:t>
      </w:r>
      <w:proofErr w:type="spellEnd"/>
      <w:r w:rsidRPr="003F2CEA">
        <w:rPr>
          <w:rFonts w:ascii="Times New Roman" w:hAnsi="Times New Roman" w:cs="Times New Roman"/>
        </w:rPr>
        <w:t xml:space="preserve"> a data de forma </w:t>
      </w:r>
      <w:proofErr w:type="spellStart"/>
      <w:r w:rsidRPr="003F2CEA">
        <w:rPr>
          <w:rFonts w:ascii="Times New Roman" w:hAnsi="Times New Roman" w:cs="Times New Roman"/>
        </w:rPr>
        <w:t>amigável</w:t>
      </w:r>
      <w:proofErr w:type="spellEnd"/>
      <w:r w:rsidRPr="003F2CEA">
        <w:rPr>
          <w:rFonts w:ascii="Times New Roman" w:hAnsi="Times New Roman" w:cs="Times New Roman"/>
        </w:rPr>
        <w:t xml:space="preserve"> (dd/MM).</w:t>
      </w:r>
    </w:p>
    <w:p w14:paraId="2E4041A4"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xml:space="preserve">- </w:t>
      </w:r>
      <w:proofErr w:type="spellStart"/>
      <w:r w:rsidRPr="003F2CEA">
        <w:rPr>
          <w:rFonts w:ascii="Times New Roman" w:hAnsi="Times New Roman" w:cs="Times New Roman"/>
        </w:rPr>
        <w:t>Exiba</w:t>
      </w:r>
      <w:proofErr w:type="spellEnd"/>
      <w:r w:rsidRPr="003F2CEA">
        <w:rPr>
          <w:rFonts w:ascii="Times New Roman" w:hAnsi="Times New Roman" w:cs="Times New Roman"/>
        </w:rPr>
        <w:t xml:space="preserve"> no topo 3 cards de </w:t>
      </w:r>
      <w:proofErr w:type="spellStart"/>
      <w:r w:rsidRPr="003F2CEA">
        <w:rPr>
          <w:rFonts w:ascii="Times New Roman" w:hAnsi="Times New Roman" w:cs="Times New Roman"/>
        </w:rPr>
        <w:t>estatísticas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StatCard</w:t>
      </w:r>
      <w:proofErr w:type="spellEnd"/>
      <w:r w:rsidRPr="003F2CEA">
        <w:rPr>
          <w:rFonts w:ascii="Times New Roman" w:hAnsi="Times New Roman" w:cs="Times New Roman"/>
        </w:rPr>
        <w:t xml:space="preserve">) para o </w:t>
      </w:r>
      <w:proofErr w:type="spellStart"/>
      <w:r w:rsidRPr="003F2CEA">
        <w:rPr>
          <w:rFonts w:ascii="Times New Roman" w:hAnsi="Times New Roman" w:cs="Times New Roman"/>
        </w:rPr>
        <w:t>dia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selecionado</w:t>
      </w:r>
      <w:proofErr w:type="spellEnd"/>
      <w:r w:rsidRPr="003F2CEA">
        <w:rPr>
          <w:rFonts w:ascii="Times New Roman" w:hAnsi="Times New Roman" w:cs="Times New Roman"/>
        </w:rPr>
        <w:t>: "</w:t>
      </w:r>
      <w:proofErr w:type="spellStart"/>
      <w:r w:rsidRPr="003F2CEA">
        <w:rPr>
          <w:rFonts w:ascii="Times New Roman" w:hAnsi="Times New Roman" w:cs="Times New Roman"/>
        </w:rPr>
        <w:t>Custo</w:t>
      </w:r>
      <w:proofErr w:type="spellEnd"/>
      <w:r w:rsidRPr="003F2CEA">
        <w:rPr>
          <w:rFonts w:ascii="Times New Roman" w:hAnsi="Times New Roman" w:cs="Times New Roman"/>
        </w:rPr>
        <w:t xml:space="preserve"> do Dia (R$)", "</w:t>
      </w:r>
      <w:proofErr w:type="spellStart"/>
      <w:r w:rsidRPr="003F2CEA">
        <w:rPr>
          <w:rFonts w:ascii="Times New Roman" w:hAnsi="Times New Roman" w:cs="Times New Roman"/>
        </w:rPr>
        <w:t>Calorias</w:t>
      </w:r>
      <w:proofErr w:type="spellEnd"/>
      <w:r w:rsidRPr="003F2CEA">
        <w:rPr>
          <w:rFonts w:ascii="Times New Roman" w:hAnsi="Times New Roman" w:cs="Times New Roman"/>
        </w:rPr>
        <w:t xml:space="preserve"> do Dia (kcal)" e "</w:t>
      </w:r>
      <w:proofErr w:type="spellStart"/>
      <w:r w:rsidRPr="003F2CEA">
        <w:rPr>
          <w:rFonts w:ascii="Times New Roman" w:hAnsi="Times New Roman" w:cs="Times New Roman"/>
        </w:rPr>
        <w:t>Carboidratos</w:t>
      </w:r>
      <w:proofErr w:type="spellEnd"/>
      <w:r w:rsidRPr="003F2CEA">
        <w:rPr>
          <w:rFonts w:ascii="Times New Roman" w:hAnsi="Times New Roman" w:cs="Times New Roman"/>
        </w:rPr>
        <w:t xml:space="preserve"> do Dia (g)".</w:t>
      </w:r>
    </w:p>
    <w:p w14:paraId="72230073"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xml:space="preserve">- Se o </w:t>
      </w:r>
      <w:proofErr w:type="spellStart"/>
      <w:r w:rsidRPr="003F2CEA">
        <w:rPr>
          <w:rFonts w:ascii="Times New Roman" w:hAnsi="Times New Roman" w:cs="Times New Roman"/>
        </w:rPr>
        <w:t>cardápio</w:t>
      </w:r>
      <w:proofErr w:type="spellEnd"/>
      <w:r w:rsidRPr="003F2CEA">
        <w:rPr>
          <w:rFonts w:ascii="Times New Roman" w:hAnsi="Times New Roman" w:cs="Times New Roman"/>
        </w:rPr>
        <w:t xml:space="preserve"> do </w:t>
      </w:r>
      <w:proofErr w:type="spellStart"/>
      <w:r w:rsidRPr="003F2CEA">
        <w:rPr>
          <w:rFonts w:ascii="Times New Roman" w:hAnsi="Times New Roman" w:cs="Times New Roman"/>
        </w:rPr>
        <w:t>dia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exceder</w:t>
      </w:r>
      <w:proofErr w:type="spellEnd"/>
      <w:r w:rsidRPr="003F2CEA">
        <w:rPr>
          <w:rFonts w:ascii="Times New Roman" w:hAnsi="Times New Roman" w:cs="Times New Roman"/>
        </w:rPr>
        <w:t xml:space="preserve"> o </w:t>
      </w:r>
      <w:proofErr w:type="spellStart"/>
      <w:r w:rsidRPr="003F2CEA">
        <w:rPr>
          <w:rFonts w:ascii="Times New Roman" w:hAnsi="Times New Roman" w:cs="Times New Roman"/>
        </w:rPr>
        <w:t>limite</w:t>
      </w:r>
      <w:proofErr w:type="spellEnd"/>
      <w:r w:rsidRPr="003F2CEA">
        <w:rPr>
          <w:rFonts w:ascii="Times New Roman" w:hAnsi="Times New Roman" w:cs="Times New Roman"/>
        </w:rPr>
        <w:t xml:space="preserve"> de </w:t>
      </w:r>
      <w:proofErr w:type="spellStart"/>
      <w:r w:rsidRPr="003F2CEA">
        <w:rPr>
          <w:rFonts w:ascii="Times New Roman" w:hAnsi="Times New Roman" w:cs="Times New Roman"/>
        </w:rPr>
        <w:t>carboidratos</w:t>
      </w:r>
      <w:proofErr w:type="spellEnd"/>
      <w:r w:rsidRPr="003F2CEA">
        <w:rPr>
          <w:rFonts w:ascii="Times New Roman" w:hAnsi="Times New Roman" w:cs="Times New Roman"/>
        </w:rPr>
        <w:t xml:space="preserve"> do </w:t>
      </w:r>
      <w:proofErr w:type="spellStart"/>
      <w:r w:rsidRPr="003F2CEA">
        <w:rPr>
          <w:rFonts w:ascii="Times New Roman" w:hAnsi="Times New Roman" w:cs="Times New Roman"/>
        </w:rPr>
        <w:t>usuário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exiba</w:t>
      </w:r>
      <w:proofErr w:type="spellEnd"/>
      <w:r w:rsidRPr="003F2CEA">
        <w:rPr>
          <w:rFonts w:ascii="Times New Roman" w:hAnsi="Times New Roman" w:cs="Times New Roman"/>
        </w:rPr>
        <w:t xml:space="preserve"> um </w:t>
      </w:r>
      <w:proofErr w:type="spellStart"/>
      <w:r w:rsidRPr="003F2CEA">
        <w:rPr>
          <w:rFonts w:ascii="Times New Roman" w:hAnsi="Times New Roman" w:cs="Times New Roman"/>
        </w:rPr>
        <w:t>alerta</w:t>
      </w:r>
      <w:proofErr w:type="spellEnd"/>
      <w:r w:rsidRPr="003F2CEA">
        <w:rPr>
          <w:rFonts w:ascii="Times New Roman" w:hAnsi="Times New Roman" w:cs="Times New Roman"/>
        </w:rPr>
        <w:t xml:space="preserve"> de aviso.</w:t>
      </w:r>
    </w:p>
    <w:p w14:paraId="43D52DBE"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xml:space="preserve">- </w:t>
      </w:r>
      <w:proofErr w:type="spellStart"/>
      <w:r w:rsidRPr="003F2CEA">
        <w:rPr>
          <w:rFonts w:ascii="Times New Roman" w:hAnsi="Times New Roman" w:cs="Times New Roman"/>
        </w:rPr>
        <w:t>Liste</w:t>
      </w:r>
      <w:proofErr w:type="spellEnd"/>
      <w:r w:rsidRPr="003F2CEA">
        <w:rPr>
          <w:rFonts w:ascii="Times New Roman" w:hAnsi="Times New Roman" w:cs="Times New Roman"/>
        </w:rPr>
        <w:t xml:space="preserve"> as </w:t>
      </w:r>
      <w:proofErr w:type="spellStart"/>
      <w:r w:rsidRPr="003F2CEA">
        <w:rPr>
          <w:rFonts w:ascii="Times New Roman" w:hAnsi="Times New Roman" w:cs="Times New Roman"/>
        </w:rPr>
        <w:t>refeições</w:t>
      </w:r>
      <w:proofErr w:type="spellEnd"/>
      <w:r w:rsidRPr="003F2CEA">
        <w:rPr>
          <w:rFonts w:ascii="Times New Roman" w:hAnsi="Times New Roman" w:cs="Times New Roman"/>
        </w:rPr>
        <w:t xml:space="preserve"> do </w:t>
      </w:r>
      <w:proofErr w:type="spellStart"/>
      <w:r w:rsidRPr="003F2CEA">
        <w:rPr>
          <w:rFonts w:ascii="Times New Roman" w:hAnsi="Times New Roman" w:cs="Times New Roman"/>
        </w:rPr>
        <w:t>dia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selecionado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em</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cartões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brancos</w:t>
      </w:r>
      <w:proofErr w:type="spellEnd"/>
      <w:r w:rsidRPr="003F2CEA">
        <w:rPr>
          <w:rFonts w:ascii="Times New Roman" w:hAnsi="Times New Roman" w:cs="Times New Roman"/>
        </w:rPr>
        <w:t xml:space="preserve"> com </w:t>
      </w:r>
      <w:proofErr w:type="spellStart"/>
      <w:r w:rsidRPr="003F2CEA">
        <w:rPr>
          <w:rFonts w:ascii="Times New Roman" w:hAnsi="Times New Roman" w:cs="Times New Roman"/>
        </w:rPr>
        <w:t>divisórias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sutis</w:t>
      </w:r>
      <w:proofErr w:type="spellEnd"/>
      <w:r w:rsidRPr="003F2CEA">
        <w:rPr>
          <w:rFonts w:ascii="Times New Roman" w:hAnsi="Times New Roman" w:cs="Times New Roman"/>
        </w:rPr>
        <w:t xml:space="preserve">. Cada item </w:t>
      </w:r>
      <w:proofErr w:type="spellStart"/>
      <w:r w:rsidRPr="003F2CEA">
        <w:rPr>
          <w:rFonts w:ascii="Times New Roman" w:hAnsi="Times New Roman" w:cs="Times New Roman"/>
        </w:rPr>
        <w:t>deve</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exibir</w:t>
      </w:r>
      <w:proofErr w:type="spellEnd"/>
      <w:r w:rsidRPr="003F2CEA">
        <w:rPr>
          <w:rFonts w:ascii="Times New Roman" w:hAnsi="Times New Roman" w:cs="Times New Roman"/>
        </w:rPr>
        <w:t xml:space="preserve"> o </w:t>
      </w:r>
      <w:proofErr w:type="spellStart"/>
      <w:r w:rsidRPr="003F2CEA">
        <w:rPr>
          <w:rFonts w:ascii="Times New Roman" w:hAnsi="Times New Roman" w:cs="Times New Roman"/>
        </w:rPr>
        <w:t>nome</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porção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calorias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gramas</w:t>
      </w:r>
      <w:proofErr w:type="spellEnd"/>
      <w:r w:rsidRPr="003F2CEA">
        <w:rPr>
          <w:rFonts w:ascii="Times New Roman" w:hAnsi="Times New Roman" w:cs="Times New Roman"/>
        </w:rPr>
        <w:t xml:space="preserve"> de </w:t>
      </w:r>
      <w:proofErr w:type="spellStart"/>
      <w:r w:rsidRPr="003F2CEA">
        <w:rPr>
          <w:rFonts w:ascii="Times New Roman" w:hAnsi="Times New Roman" w:cs="Times New Roman"/>
        </w:rPr>
        <w:t>carboidratos</w:t>
      </w:r>
      <w:proofErr w:type="spellEnd"/>
      <w:r w:rsidRPr="003F2CEA">
        <w:rPr>
          <w:rFonts w:ascii="Times New Roman" w:hAnsi="Times New Roman" w:cs="Times New Roman"/>
        </w:rPr>
        <w:t xml:space="preserve"> e o </w:t>
      </w:r>
      <w:proofErr w:type="spellStart"/>
      <w:r w:rsidRPr="003F2CEA">
        <w:rPr>
          <w:rFonts w:ascii="Times New Roman" w:hAnsi="Times New Roman" w:cs="Times New Roman"/>
        </w:rPr>
        <w:t>custo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estimado</w:t>
      </w:r>
      <w:proofErr w:type="spellEnd"/>
      <w:r w:rsidRPr="003F2CEA">
        <w:rPr>
          <w:rFonts w:ascii="Times New Roman" w:hAnsi="Times New Roman" w:cs="Times New Roman"/>
        </w:rPr>
        <w:t>.</w:t>
      </w:r>
    </w:p>
    <w:p w14:paraId="6448B680" w14:textId="77777777" w:rsidR="003F2CEA" w:rsidRPr="003F2CEA" w:rsidRDefault="003F2CEA" w:rsidP="003F2CEA">
      <w:pPr>
        <w:spacing w:after="120"/>
        <w:ind w:left="360"/>
        <w:jc w:val="both"/>
        <w:rPr>
          <w:rFonts w:ascii="Times New Roman" w:hAnsi="Times New Roman" w:cs="Times New Roman"/>
        </w:rPr>
      </w:pPr>
    </w:p>
    <w:p w14:paraId="548E3C97" w14:textId="77777777" w:rsidR="003F2CEA" w:rsidRPr="003F2CEA" w:rsidRDefault="003F2CEA" w:rsidP="003F2CEA">
      <w:pPr>
        <w:spacing w:after="120"/>
        <w:ind w:left="360"/>
        <w:jc w:val="both"/>
        <w:rPr>
          <w:rFonts w:ascii="Times New Roman" w:hAnsi="Times New Roman" w:cs="Times New Roman"/>
          <w:b/>
          <w:bCs/>
        </w:rPr>
      </w:pPr>
      <w:r w:rsidRPr="003F2CEA">
        <w:rPr>
          <w:rFonts w:ascii="Times New Roman" w:hAnsi="Times New Roman" w:cs="Times New Roman"/>
          <w:b/>
          <w:bCs/>
        </w:rPr>
        <w:t>4. LISTA DE COMPRAS E EXPORTAÇÃO (PDF &amp; LIMPAR):</w:t>
      </w:r>
    </w:p>
    <w:p w14:paraId="6FB762DD"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xml:space="preserve">- </w:t>
      </w:r>
      <w:proofErr w:type="spellStart"/>
      <w:r w:rsidRPr="003F2CEA">
        <w:rPr>
          <w:rFonts w:ascii="Times New Roman" w:hAnsi="Times New Roman" w:cs="Times New Roman"/>
        </w:rPr>
        <w:t>Exiba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abaixo</w:t>
      </w:r>
      <w:proofErr w:type="spellEnd"/>
      <w:r w:rsidRPr="003F2CEA">
        <w:rPr>
          <w:rFonts w:ascii="Times New Roman" w:hAnsi="Times New Roman" w:cs="Times New Roman"/>
        </w:rPr>
        <w:t xml:space="preserve"> das </w:t>
      </w:r>
      <w:proofErr w:type="spellStart"/>
      <w:r w:rsidRPr="003F2CEA">
        <w:rPr>
          <w:rFonts w:ascii="Times New Roman" w:hAnsi="Times New Roman" w:cs="Times New Roman"/>
        </w:rPr>
        <w:t>refeições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uma</w:t>
      </w:r>
      <w:proofErr w:type="spellEnd"/>
      <w:r w:rsidRPr="003F2CEA">
        <w:rPr>
          <w:rFonts w:ascii="Times New Roman" w:hAnsi="Times New Roman" w:cs="Times New Roman"/>
        </w:rPr>
        <w:t xml:space="preserve"> "Lista de </w:t>
      </w:r>
      <w:proofErr w:type="spellStart"/>
      <w:r w:rsidRPr="003F2CEA">
        <w:rPr>
          <w:rFonts w:ascii="Times New Roman" w:hAnsi="Times New Roman" w:cs="Times New Roman"/>
        </w:rPr>
        <w:t>compras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contendo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todos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os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ingredientes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consumidos</w:t>
      </w:r>
      <w:proofErr w:type="spellEnd"/>
      <w:r w:rsidRPr="003F2CEA">
        <w:rPr>
          <w:rFonts w:ascii="Times New Roman" w:hAnsi="Times New Roman" w:cs="Times New Roman"/>
        </w:rPr>
        <w:t xml:space="preserve"> no </w:t>
      </w:r>
      <w:proofErr w:type="spellStart"/>
      <w:r w:rsidRPr="003F2CEA">
        <w:rPr>
          <w:rFonts w:ascii="Times New Roman" w:hAnsi="Times New Roman" w:cs="Times New Roman"/>
        </w:rPr>
        <w:t>dia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selecionado</w:t>
      </w:r>
      <w:proofErr w:type="spellEnd"/>
      <w:r w:rsidRPr="003F2CEA">
        <w:rPr>
          <w:rFonts w:ascii="Times New Roman" w:hAnsi="Times New Roman" w:cs="Times New Roman"/>
        </w:rPr>
        <w:t xml:space="preserve"> com </w:t>
      </w:r>
      <w:proofErr w:type="spellStart"/>
      <w:r w:rsidRPr="003F2CEA">
        <w:rPr>
          <w:rFonts w:ascii="Times New Roman" w:hAnsi="Times New Roman" w:cs="Times New Roman"/>
        </w:rPr>
        <w:t>seus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respectivos</w:t>
      </w:r>
      <w:proofErr w:type="spellEnd"/>
      <w:r w:rsidRPr="003F2CEA">
        <w:rPr>
          <w:rFonts w:ascii="Times New Roman" w:hAnsi="Times New Roman" w:cs="Times New Roman"/>
        </w:rPr>
        <w:t xml:space="preserve"> custos </w:t>
      </w:r>
      <w:proofErr w:type="spellStart"/>
      <w:r w:rsidRPr="003F2CEA">
        <w:rPr>
          <w:rFonts w:ascii="Times New Roman" w:hAnsi="Times New Roman" w:cs="Times New Roman"/>
        </w:rPr>
        <w:t>individuais</w:t>
      </w:r>
      <w:proofErr w:type="spellEnd"/>
      <w:r w:rsidRPr="003F2CEA">
        <w:rPr>
          <w:rFonts w:ascii="Times New Roman" w:hAnsi="Times New Roman" w:cs="Times New Roman"/>
        </w:rPr>
        <w:t xml:space="preserve"> e a soma total </w:t>
      </w:r>
      <w:proofErr w:type="spellStart"/>
      <w:r w:rsidRPr="003F2CEA">
        <w:rPr>
          <w:rFonts w:ascii="Times New Roman" w:hAnsi="Times New Roman" w:cs="Times New Roman"/>
        </w:rPr>
        <w:t>estimada</w:t>
      </w:r>
      <w:proofErr w:type="spellEnd"/>
      <w:r w:rsidRPr="003F2CEA">
        <w:rPr>
          <w:rFonts w:ascii="Times New Roman" w:hAnsi="Times New Roman" w:cs="Times New Roman"/>
        </w:rPr>
        <w:t>.</w:t>
      </w:r>
    </w:p>
    <w:p w14:paraId="6958BBB5"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xml:space="preserve">- No topo da </w:t>
      </w:r>
      <w:proofErr w:type="spellStart"/>
      <w:r w:rsidRPr="003F2CEA">
        <w:rPr>
          <w:rFonts w:ascii="Times New Roman" w:hAnsi="Times New Roman" w:cs="Times New Roman"/>
        </w:rPr>
        <w:t>visualização</w:t>
      </w:r>
      <w:proofErr w:type="spellEnd"/>
      <w:r w:rsidRPr="003F2CEA">
        <w:rPr>
          <w:rFonts w:ascii="Times New Roman" w:hAnsi="Times New Roman" w:cs="Times New Roman"/>
        </w:rPr>
        <w:t xml:space="preserve"> do </w:t>
      </w:r>
      <w:proofErr w:type="spellStart"/>
      <w:r w:rsidRPr="003F2CEA">
        <w:rPr>
          <w:rFonts w:ascii="Times New Roman" w:hAnsi="Times New Roman" w:cs="Times New Roman"/>
        </w:rPr>
        <w:t>cardápio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forneça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dois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botões</w:t>
      </w:r>
      <w:proofErr w:type="spellEnd"/>
      <w:r w:rsidRPr="003F2CEA">
        <w:rPr>
          <w:rFonts w:ascii="Times New Roman" w:hAnsi="Times New Roman" w:cs="Times New Roman"/>
        </w:rPr>
        <w:t xml:space="preserve"> elegantes:</w:t>
      </w:r>
    </w:p>
    <w:p w14:paraId="0C25FFAD" w14:textId="77777777" w:rsidR="003F2CEA" w:rsidRP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xml:space="preserve">  * "PDF </w:t>
      </w:r>
      <w:proofErr w:type="spellStart"/>
      <w:r w:rsidRPr="003F2CEA">
        <w:rPr>
          <w:rFonts w:ascii="Times New Roman" w:hAnsi="Times New Roman" w:cs="Times New Roman"/>
        </w:rPr>
        <w:t>Completo</w:t>
      </w:r>
      <w:proofErr w:type="spellEnd"/>
      <w:r w:rsidRPr="003F2CEA">
        <w:rPr>
          <w:rFonts w:ascii="Times New Roman" w:hAnsi="Times New Roman" w:cs="Times New Roman"/>
        </w:rPr>
        <w:t xml:space="preserve">": Gera e </w:t>
      </w:r>
      <w:proofErr w:type="spellStart"/>
      <w:r w:rsidRPr="003F2CEA">
        <w:rPr>
          <w:rFonts w:ascii="Times New Roman" w:hAnsi="Times New Roman" w:cs="Times New Roman"/>
        </w:rPr>
        <w:t>baixa</w:t>
      </w:r>
      <w:proofErr w:type="spellEnd"/>
      <w:r w:rsidRPr="003F2CEA">
        <w:rPr>
          <w:rFonts w:ascii="Times New Roman" w:hAnsi="Times New Roman" w:cs="Times New Roman"/>
        </w:rPr>
        <w:t xml:space="preserve"> de forma </w:t>
      </w:r>
      <w:proofErr w:type="spellStart"/>
      <w:r w:rsidRPr="003F2CEA">
        <w:rPr>
          <w:rFonts w:ascii="Times New Roman" w:hAnsi="Times New Roman" w:cs="Times New Roman"/>
        </w:rPr>
        <w:t>assíncrona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usando</w:t>
      </w:r>
      <w:proofErr w:type="spellEnd"/>
      <w:r w:rsidRPr="003F2CEA">
        <w:rPr>
          <w:rFonts w:ascii="Times New Roman" w:hAnsi="Times New Roman" w:cs="Times New Roman"/>
        </w:rPr>
        <w:t xml:space="preserve"> dynamic import de "</w:t>
      </w:r>
      <w:proofErr w:type="spellStart"/>
      <w:r w:rsidRPr="003F2CEA">
        <w:rPr>
          <w:rFonts w:ascii="Times New Roman" w:hAnsi="Times New Roman" w:cs="Times New Roman"/>
        </w:rPr>
        <w:t>jspdf</w:t>
      </w:r>
      <w:proofErr w:type="spellEnd"/>
      <w:r w:rsidRPr="003F2CEA">
        <w:rPr>
          <w:rFonts w:ascii="Times New Roman" w:hAnsi="Times New Roman" w:cs="Times New Roman"/>
        </w:rPr>
        <w:t xml:space="preserve">") um </w:t>
      </w:r>
      <w:proofErr w:type="spellStart"/>
      <w:r w:rsidRPr="003F2CEA">
        <w:rPr>
          <w:rFonts w:ascii="Times New Roman" w:hAnsi="Times New Roman" w:cs="Times New Roman"/>
        </w:rPr>
        <w:t>relatório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em</w:t>
      </w:r>
      <w:proofErr w:type="spellEnd"/>
      <w:r w:rsidRPr="003F2CEA">
        <w:rPr>
          <w:rFonts w:ascii="Times New Roman" w:hAnsi="Times New Roman" w:cs="Times New Roman"/>
        </w:rPr>
        <w:t xml:space="preserve"> PDF elegante. O PDF </w:t>
      </w:r>
      <w:proofErr w:type="spellStart"/>
      <w:r w:rsidRPr="003F2CEA">
        <w:rPr>
          <w:rFonts w:ascii="Times New Roman" w:hAnsi="Times New Roman" w:cs="Times New Roman"/>
        </w:rPr>
        <w:t>deve</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conter</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uma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página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dedicada</w:t>
      </w:r>
      <w:proofErr w:type="spellEnd"/>
      <w:r w:rsidRPr="003F2CEA">
        <w:rPr>
          <w:rFonts w:ascii="Times New Roman" w:hAnsi="Times New Roman" w:cs="Times New Roman"/>
        </w:rPr>
        <w:t xml:space="preserve"> para </w:t>
      </w:r>
      <w:proofErr w:type="spellStart"/>
      <w:r w:rsidRPr="003F2CEA">
        <w:rPr>
          <w:rFonts w:ascii="Times New Roman" w:hAnsi="Times New Roman" w:cs="Times New Roman"/>
        </w:rPr>
        <w:t>cada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dia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planejado</w:t>
      </w:r>
      <w:proofErr w:type="spellEnd"/>
      <w:r w:rsidRPr="003F2CEA">
        <w:rPr>
          <w:rFonts w:ascii="Times New Roman" w:hAnsi="Times New Roman" w:cs="Times New Roman"/>
        </w:rPr>
        <w:t xml:space="preserve"> com o </w:t>
      </w:r>
      <w:proofErr w:type="spellStart"/>
      <w:r w:rsidRPr="003F2CEA">
        <w:rPr>
          <w:rFonts w:ascii="Times New Roman" w:hAnsi="Times New Roman" w:cs="Times New Roman"/>
        </w:rPr>
        <w:t>resumo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nutricional</w:t>
      </w:r>
      <w:proofErr w:type="spellEnd"/>
      <w:r w:rsidRPr="003F2CEA">
        <w:rPr>
          <w:rFonts w:ascii="Times New Roman" w:hAnsi="Times New Roman" w:cs="Times New Roman"/>
        </w:rPr>
        <w:t>/</w:t>
      </w:r>
      <w:proofErr w:type="spellStart"/>
      <w:r w:rsidRPr="003F2CEA">
        <w:rPr>
          <w:rFonts w:ascii="Times New Roman" w:hAnsi="Times New Roman" w:cs="Times New Roman"/>
        </w:rPr>
        <w:t>refeições</w:t>
      </w:r>
      <w:proofErr w:type="spellEnd"/>
      <w:r w:rsidRPr="003F2CEA">
        <w:rPr>
          <w:rFonts w:ascii="Times New Roman" w:hAnsi="Times New Roman" w:cs="Times New Roman"/>
        </w:rPr>
        <w:t xml:space="preserve"> e, </w:t>
      </w:r>
      <w:proofErr w:type="spellStart"/>
      <w:r w:rsidRPr="003F2CEA">
        <w:rPr>
          <w:rFonts w:ascii="Times New Roman" w:hAnsi="Times New Roman" w:cs="Times New Roman"/>
        </w:rPr>
        <w:t>na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última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página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uma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lista</w:t>
      </w:r>
      <w:proofErr w:type="spellEnd"/>
      <w:r w:rsidRPr="003F2CEA">
        <w:rPr>
          <w:rFonts w:ascii="Times New Roman" w:hAnsi="Times New Roman" w:cs="Times New Roman"/>
        </w:rPr>
        <w:t xml:space="preserve"> de </w:t>
      </w:r>
      <w:proofErr w:type="spellStart"/>
      <w:r w:rsidRPr="003F2CEA">
        <w:rPr>
          <w:rFonts w:ascii="Times New Roman" w:hAnsi="Times New Roman" w:cs="Times New Roman"/>
        </w:rPr>
        <w:t>compras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consolidada</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somando</w:t>
      </w:r>
      <w:proofErr w:type="spellEnd"/>
      <w:r w:rsidRPr="003F2CEA">
        <w:rPr>
          <w:rFonts w:ascii="Times New Roman" w:hAnsi="Times New Roman" w:cs="Times New Roman"/>
        </w:rPr>
        <w:t xml:space="preserve"> as </w:t>
      </w:r>
      <w:proofErr w:type="spellStart"/>
      <w:r w:rsidRPr="003F2CEA">
        <w:rPr>
          <w:rFonts w:ascii="Times New Roman" w:hAnsi="Times New Roman" w:cs="Times New Roman"/>
        </w:rPr>
        <w:t>compras</w:t>
      </w:r>
      <w:proofErr w:type="spellEnd"/>
      <w:r w:rsidRPr="003F2CEA">
        <w:rPr>
          <w:rFonts w:ascii="Times New Roman" w:hAnsi="Times New Roman" w:cs="Times New Roman"/>
        </w:rPr>
        <w:t xml:space="preserve"> e custos de </w:t>
      </w:r>
      <w:proofErr w:type="spellStart"/>
      <w:r w:rsidRPr="003F2CEA">
        <w:rPr>
          <w:rFonts w:ascii="Times New Roman" w:hAnsi="Times New Roman" w:cs="Times New Roman"/>
        </w:rPr>
        <w:t>todos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os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dias</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combinados</w:t>
      </w:r>
      <w:proofErr w:type="spellEnd"/>
      <w:r w:rsidRPr="003F2CEA">
        <w:rPr>
          <w:rFonts w:ascii="Times New Roman" w:hAnsi="Times New Roman" w:cs="Times New Roman"/>
        </w:rPr>
        <w:t>.</w:t>
      </w:r>
    </w:p>
    <w:p w14:paraId="3D63959A" w14:textId="28CE390F" w:rsidR="003F2CEA" w:rsidRDefault="003F2CEA" w:rsidP="003F2CEA">
      <w:pPr>
        <w:spacing w:after="120"/>
        <w:ind w:left="360"/>
        <w:jc w:val="both"/>
        <w:rPr>
          <w:rFonts w:ascii="Times New Roman" w:hAnsi="Times New Roman" w:cs="Times New Roman"/>
        </w:rPr>
      </w:pPr>
      <w:r w:rsidRPr="003F2CEA">
        <w:rPr>
          <w:rFonts w:ascii="Times New Roman" w:hAnsi="Times New Roman" w:cs="Times New Roman"/>
        </w:rPr>
        <w:t xml:space="preserve">  * "</w:t>
      </w:r>
      <w:proofErr w:type="spellStart"/>
      <w:r w:rsidRPr="003F2CEA">
        <w:rPr>
          <w:rFonts w:ascii="Times New Roman" w:hAnsi="Times New Roman" w:cs="Times New Roman"/>
        </w:rPr>
        <w:t>Limpar</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Tudo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Reseta</w:t>
      </w:r>
      <w:proofErr w:type="spellEnd"/>
      <w:r w:rsidRPr="003F2CEA">
        <w:rPr>
          <w:rFonts w:ascii="Times New Roman" w:hAnsi="Times New Roman" w:cs="Times New Roman"/>
        </w:rPr>
        <w:t xml:space="preserve"> o </w:t>
      </w:r>
      <w:proofErr w:type="spellStart"/>
      <w:r w:rsidRPr="003F2CEA">
        <w:rPr>
          <w:rFonts w:ascii="Times New Roman" w:hAnsi="Times New Roman" w:cs="Times New Roman"/>
        </w:rPr>
        <w:t>estado</w:t>
      </w:r>
      <w:proofErr w:type="spellEnd"/>
      <w:r w:rsidRPr="003F2CEA">
        <w:rPr>
          <w:rFonts w:ascii="Times New Roman" w:hAnsi="Times New Roman" w:cs="Times New Roman"/>
        </w:rPr>
        <w:t xml:space="preserve"> local e volta </w:t>
      </w:r>
      <w:proofErr w:type="gramStart"/>
      <w:r w:rsidRPr="003F2CEA">
        <w:rPr>
          <w:rFonts w:ascii="Times New Roman" w:hAnsi="Times New Roman" w:cs="Times New Roman"/>
        </w:rPr>
        <w:t>a</w:t>
      </w:r>
      <w:proofErr w:type="gramEnd"/>
      <w:r w:rsidRPr="003F2CEA">
        <w:rPr>
          <w:rFonts w:ascii="Times New Roman" w:hAnsi="Times New Roman" w:cs="Times New Roman"/>
        </w:rPr>
        <w:t xml:space="preserve"> </w:t>
      </w:r>
      <w:proofErr w:type="spellStart"/>
      <w:r w:rsidRPr="003F2CEA">
        <w:rPr>
          <w:rFonts w:ascii="Times New Roman" w:hAnsi="Times New Roman" w:cs="Times New Roman"/>
        </w:rPr>
        <w:t>exibir</w:t>
      </w:r>
      <w:proofErr w:type="spellEnd"/>
      <w:r w:rsidRPr="003F2CEA">
        <w:rPr>
          <w:rFonts w:ascii="Times New Roman" w:hAnsi="Times New Roman" w:cs="Times New Roman"/>
        </w:rPr>
        <w:t xml:space="preserve"> o </w:t>
      </w:r>
      <w:proofErr w:type="spellStart"/>
      <w:r w:rsidRPr="003F2CEA">
        <w:rPr>
          <w:rFonts w:ascii="Times New Roman" w:hAnsi="Times New Roman" w:cs="Times New Roman"/>
        </w:rPr>
        <w:t>formulário</w:t>
      </w:r>
      <w:proofErr w:type="spellEnd"/>
      <w:r w:rsidRPr="003F2CEA">
        <w:rPr>
          <w:rFonts w:ascii="Times New Roman" w:hAnsi="Times New Roman" w:cs="Times New Roman"/>
        </w:rPr>
        <w:t xml:space="preserve"> </w:t>
      </w:r>
      <w:proofErr w:type="spellStart"/>
      <w:r w:rsidRPr="003F2CEA">
        <w:rPr>
          <w:rFonts w:ascii="Times New Roman" w:hAnsi="Times New Roman" w:cs="Times New Roman"/>
        </w:rPr>
        <w:t>inicial</w:t>
      </w:r>
      <w:proofErr w:type="spellEnd"/>
      <w:r w:rsidRPr="003F2CEA">
        <w:rPr>
          <w:rFonts w:ascii="Times New Roman" w:hAnsi="Times New Roman" w:cs="Times New Roman"/>
        </w:rPr>
        <w:t xml:space="preserve"> de </w:t>
      </w:r>
      <w:proofErr w:type="spellStart"/>
      <w:r w:rsidRPr="003F2CEA">
        <w:rPr>
          <w:rFonts w:ascii="Times New Roman" w:hAnsi="Times New Roman" w:cs="Times New Roman"/>
        </w:rPr>
        <w:t>orçamento</w:t>
      </w:r>
      <w:proofErr w:type="spellEnd"/>
      <w:r w:rsidRPr="003F2CEA">
        <w:rPr>
          <w:rFonts w:ascii="Times New Roman" w:hAnsi="Times New Roman" w:cs="Times New Roman"/>
        </w:rPr>
        <w:t>.</w:t>
      </w:r>
    </w:p>
    <w:p w14:paraId="2D919DF9" w14:textId="77777777" w:rsidR="003F2CEA" w:rsidRDefault="003F2CEA" w:rsidP="002C53D9">
      <w:pPr>
        <w:spacing w:after="120"/>
        <w:ind w:left="360"/>
        <w:jc w:val="both"/>
        <w:rPr>
          <w:rFonts w:ascii="Times New Roman" w:hAnsi="Times New Roman" w:cs="Times New Roman"/>
        </w:rPr>
      </w:pPr>
    </w:p>
    <w:p w14:paraId="5DBCDCCF" w14:textId="77777777" w:rsidR="002C53D9" w:rsidRDefault="002C53D9" w:rsidP="002C53D9">
      <w:pPr>
        <w:spacing w:after="120"/>
        <w:ind w:left="360"/>
        <w:jc w:val="both"/>
        <w:rPr>
          <w:rFonts w:ascii="Times New Roman" w:hAnsi="Times New Roman" w:cs="Times New Roman"/>
        </w:rPr>
      </w:pPr>
    </w:p>
    <w:p w14:paraId="15E6CEFC" w14:textId="77777777" w:rsidR="002C53D9" w:rsidRPr="00102D55" w:rsidRDefault="002C53D9" w:rsidP="002C53D9">
      <w:pPr>
        <w:spacing w:after="120"/>
        <w:ind w:left="360"/>
        <w:jc w:val="both"/>
        <w:rPr>
          <w:rFonts w:ascii="Times New Roman" w:hAnsi="Times New Roman" w:cs="Times New Roman"/>
        </w:rPr>
      </w:pPr>
    </w:p>
    <w:sectPr w:rsidR="002C53D9" w:rsidRPr="00102D55" w:rsidSect="00102D55">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868571547">
    <w:abstractNumId w:val="8"/>
  </w:num>
  <w:num w:numId="2" w16cid:durableId="1777097612">
    <w:abstractNumId w:val="6"/>
  </w:num>
  <w:num w:numId="3" w16cid:durableId="1053426005">
    <w:abstractNumId w:val="5"/>
  </w:num>
  <w:num w:numId="4" w16cid:durableId="2085105555">
    <w:abstractNumId w:val="4"/>
  </w:num>
  <w:num w:numId="5" w16cid:durableId="2134204015">
    <w:abstractNumId w:val="7"/>
  </w:num>
  <w:num w:numId="6" w16cid:durableId="1089958521">
    <w:abstractNumId w:val="3"/>
  </w:num>
  <w:num w:numId="7" w16cid:durableId="1864322227">
    <w:abstractNumId w:val="2"/>
  </w:num>
  <w:num w:numId="8" w16cid:durableId="830173217">
    <w:abstractNumId w:val="1"/>
  </w:num>
  <w:num w:numId="9" w16cid:durableId="1730685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D55"/>
    <w:rsid w:val="0015074B"/>
    <w:rsid w:val="0029639D"/>
    <w:rsid w:val="002C53D9"/>
    <w:rsid w:val="00326F90"/>
    <w:rsid w:val="003B5E1D"/>
    <w:rsid w:val="003F2CEA"/>
    <w:rsid w:val="00921B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FF297"/>
  <w14:defaultImageDpi w14:val="300"/>
  <w15:docId w15:val="{7631CC4F-3BC7-49DB-A981-135BDEB8B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2C53D9"/>
    <w:rPr>
      <w:color w:val="0000FF" w:themeColor="hyperlink"/>
      <w:u w:val="single"/>
    </w:rPr>
  </w:style>
  <w:style w:type="character" w:styleId="MenoPendente">
    <w:name w:val="Unresolved Mention"/>
    <w:basedOn w:val="Fontepargpadro"/>
    <w:uiPriority w:val="99"/>
    <w:semiHidden/>
    <w:unhideWhenUsed/>
    <w:rsid w:val="002C53D9"/>
    <w:rPr>
      <w:color w:val="605E5C"/>
      <w:shd w:val="clear" w:color="auto" w:fill="E1DFDD"/>
    </w:rPr>
  </w:style>
  <w:style w:type="character" w:styleId="HiperlinkVisitado">
    <w:name w:val="FollowedHyperlink"/>
    <w:basedOn w:val="Fontepargpadro"/>
    <w:uiPriority w:val="99"/>
    <w:semiHidden/>
    <w:unhideWhenUsed/>
    <w:rsid w:val="003F2CE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utriway-oovn.vercel.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1509</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Darly Andrade</cp:lastModifiedBy>
  <cp:revision>4</cp:revision>
  <dcterms:created xsi:type="dcterms:W3CDTF">2013-12-23T23:15:00Z</dcterms:created>
  <dcterms:modified xsi:type="dcterms:W3CDTF">2026-06-02T01:21:00Z</dcterms:modified>
  <cp:category/>
</cp:coreProperties>
</file>