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09B4" w14:textId="77777777" w:rsidR="0055662E" w:rsidRDefault="0055662E" w:rsidP="00DE7A75">
      <w:pPr>
        <w:jc w:val="both"/>
        <w:rPr>
          <w:sz w:val="24"/>
          <w:szCs w:val="24"/>
        </w:rPr>
      </w:pPr>
      <w:r>
        <w:rPr>
          <w:sz w:val="24"/>
          <w:szCs w:val="24"/>
        </w:rPr>
        <w:t>La Tabla 2 muestra el cuestionario, puntuación y criterios de evaluación de calidad considerados. En la Pregunta 8 se muestran los resultados de la evaluación de los estudios de acuerdo con los criterios. La puntuación final obtenida es el resultado de la suma de los criterios evaluados por cada artículo (-8 y +8). Las puntuaciones obtenidas no se utilizaron para excluir los estudios del mapeo sistemático que obtuvieron una mala calificación, más bien se utilizará para tener una información más detallada de los estudios en futuras investigaciones.</w:t>
      </w:r>
    </w:p>
    <w:p w14:paraId="3A500CB1" w14:textId="77777777" w:rsidR="0055662E" w:rsidRDefault="0055662E" w:rsidP="00DE7A75">
      <w:pPr>
        <w:jc w:val="both"/>
        <w:rPr>
          <w:sz w:val="24"/>
          <w:szCs w:val="24"/>
        </w:rPr>
      </w:pPr>
    </w:p>
    <w:p w14:paraId="2C03B506" w14:textId="77777777" w:rsidR="0055662E" w:rsidRDefault="0055662E" w:rsidP="00DE7A75">
      <w:pPr>
        <w:jc w:val="center"/>
        <w:rPr>
          <w:sz w:val="24"/>
          <w:szCs w:val="24"/>
        </w:rPr>
      </w:pPr>
      <w:r>
        <w:rPr>
          <w:sz w:val="24"/>
          <w:szCs w:val="24"/>
        </w:rPr>
        <w:t>Tabla 2. Cuestionario y puntuación de los criterios de evaluación de calidad.</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82"/>
        <w:gridCol w:w="3657"/>
        <w:gridCol w:w="1349"/>
        <w:gridCol w:w="1632"/>
        <w:gridCol w:w="1698"/>
      </w:tblGrid>
      <w:tr w:rsidR="0055662E" w:rsidRPr="00DE7A75" w14:paraId="10E37809" w14:textId="77777777" w:rsidTr="008C27A3">
        <w:trPr>
          <w:trHeight w:val="20"/>
        </w:trPr>
        <w:tc>
          <w:tcPr>
            <w:tcW w:w="0" w:type="auto"/>
            <w:vMerge w:val="restart"/>
            <w:shd w:val="clear" w:color="auto" w:fill="auto"/>
            <w:tcMar>
              <w:top w:w="100" w:type="dxa"/>
              <w:left w:w="100" w:type="dxa"/>
              <w:bottom w:w="100" w:type="dxa"/>
              <w:right w:w="100" w:type="dxa"/>
            </w:tcMar>
            <w:vAlign w:val="center"/>
          </w:tcPr>
          <w:p w14:paraId="25446F0A" w14:textId="77777777" w:rsidR="0055662E" w:rsidRPr="00DE7A75" w:rsidRDefault="0055662E" w:rsidP="00DE7A75">
            <w:pPr>
              <w:widowControl w:val="0"/>
              <w:jc w:val="both"/>
              <w:rPr>
                <w:b/>
              </w:rPr>
            </w:pPr>
            <w:r w:rsidRPr="00DE7A75">
              <w:rPr>
                <w:b/>
              </w:rPr>
              <w:t>#</w:t>
            </w:r>
          </w:p>
        </w:tc>
        <w:tc>
          <w:tcPr>
            <w:tcW w:w="0" w:type="auto"/>
            <w:vMerge w:val="restart"/>
            <w:shd w:val="clear" w:color="auto" w:fill="auto"/>
            <w:tcMar>
              <w:top w:w="100" w:type="dxa"/>
              <w:left w:w="100" w:type="dxa"/>
              <w:bottom w:w="100" w:type="dxa"/>
              <w:right w:w="100" w:type="dxa"/>
            </w:tcMar>
            <w:vAlign w:val="center"/>
          </w:tcPr>
          <w:p w14:paraId="4D648D87" w14:textId="77777777" w:rsidR="0055662E" w:rsidRPr="00DE7A75" w:rsidRDefault="0055662E" w:rsidP="00DE7A75">
            <w:pPr>
              <w:widowControl w:val="0"/>
              <w:jc w:val="both"/>
              <w:rPr>
                <w:b/>
              </w:rPr>
            </w:pPr>
            <w:r w:rsidRPr="00DE7A75">
              <w:rPr>
                <w:b/>
              </w:rPr>
              <w:t>Cuestión</w:t>
            </w:r>
          </w:p>
        </w:tc>
        <w:tc>
          <w:tcPr>
            <w:tcW w:w="0" w:type="auto"/>
            <w:gridSpan w:val="3"/>
            <w:shd w:val="clear" w:color="auto" w:fill="auto"/>
            <w:tcMar>
              <w:top w:w="100" w:type="dxa"/>
              <w:left w:w="100" w:type="dxa"/>
              <w:bottom w:w="100" w:type="dxa"/>
              <w:right w:w="100" w:type="dxa"/>
            </w:tcMar>
            <w:vAlign w:val="center"/>
          </w:tcPr>
          <w:p w14:paraId="2596450B" w14:textId="77777777" w:rsidR="0055662E" w:rsidRPr="00DE7A75" w:rsidRDefault="0055662E" w:rsidP="00DE7A75">
            <w:pPr>
              <w:widowControl w:val="0"/>
              <w:jc w:val="center"/>
              <w:rPr>
                <w:b/>
              </w:rPr>
            </w:pPr>
            <w:r w:rsidRPr="00DE7A75">
              <w:rPr>
                <w:b/>
              </w:rPr>
              <w:t>Puntuación asignada a las posibles respuestas</w:t>
            </w:r>
          </w:p>
        </w:tc>
      </w:tr>
      <w:tr w:rsidR="0055662E" w:rsidRPr="00DE7A75" w14:paraId="4328E34A" w14:textId="77777777" w:rsidTr="008C27A3">
        <w:trPr>
          <w:trHeight w:val="20"/>
        </w:trPr>
        <w:tc>
          <w:tcPr>
            <w:tcW w:w="0" w:type="auto"/>
            <w:vMerge/>
            <w:shd w:val="clear" w:color="auto" w:fill="auto"/>
            <w:tcMar>
              <w:top w:w="100" w:type="dxa"/>
              <w:left w:w="100" w:type="dxa"/>
              <w:bottom w:w="100" w:type="dxa"/>
              <w:right w:w="100" w:type="dxa"/>
            </w:tcMar>
            <w:vAlign w:val="center"/>
          </w:tcPr>
          <w:p w14:paraId="0180BE3A" w14:textId="77777777" w:rsidR="0055662E" w:rsidRPr="00DE7A75" w:rsidRDefault="0055662E" w:rsidP="00DE7A75">
            <w:pPr>
              <w:widowControl w:val="0"/>
              <w:jc w:val="both"/>
            </w:pPr>
          </w:p>
        </w:tc>
        <w:tc>
          <w:tcPr>
            <w:tcW w:w="0" w:type="auto"/>
            <w:vMerge/>
            <w:shd w:val="clear" w:color="auto" w:fill="auto"/>
            <w:tcMar>
              <w:top w:w="100" w:type="dxa"/>
              <w:left w:w="100" w:type="dxa"/>
              <w:bottom w:w="100" w:type="dxa"/>
              <w:right w:w="100" w:type="dxa"/>
            </w:tcMar>
            <w:vAlign w:val="center"/>
          </w:tcPr>
          <w:p w14:paraId="430E5917" w14:textId="77777777" w:rsidR="0055662E" w:rsidRPr="00DE7A75" w:rsidRDefault="0055662E" w:rsidP="00DE7A75">
            <w:pPr>
              <w:widowControl w:val="0"/>
              <w:jc w:val="both"/>
            </w:pPr>
          </w:p>
        </w:tc>
        <w:tc>
          <w:tcPr>
            <w:tcW w:w="0" w:type="auto"/>
            <w:shd w:val="clear" w:color="auto" w:fill="auto"/>
            <w:tcMar>
              <w:top w:w="100" w:type="dxa"/>
              <w:left w:w="100" w:type="dxa"/>
              <w:bottom w:w="100" w:type="dxa"/>
              <w:right w:w="100" w:type="dxa"/>
            </w:tcMar>
            <w:vAlign w:val="center"/>
          </w:tcPr>
          <w:p w14:paraId="187C8CAB" w14:textId="77777777" w:rsidR="0055662E" w:rsidRPr="00DE7A75" w:rsidRDefault="0055662E" w:rsidP="00DE7A75">
            <w:pPr>
              <w:widowControl w:val="0"/>
              <w:jc w:val="center"/>
              <w:rPr>
                <w:b/>
              </w:rPr>
            </w:pPr>
            <w:r w:rsidRPr="00DE7A75">
              <w:rPr>
                <w:b/>
              </w:rPr>
              <w:t>+1</w:t>
            </w:r>
          </w:p>
        </w:tc>
        <w:tc>
          <w:tcPr>
            <w:tcW w:w="0" w:type="auto"/>
            <w:shd w:val="clear" w:color="auto" w:fill="auto"/>
            <w:tcMar>
              <w:top w:w="100" w:type="dxa"/>
              <w:left w:w="100" w:type="dxa"/>
              <w:bottom w:w="100" w:type="dxa"/>
              <w:right w:w="100" w:type="dxa"/>
            </w:tcMar>
            <w:vAlign w:val="center"/>
          </w:tcPr>
          <w:p w14:paraId="7D2D3BBB" w14:textId="77777777" w:rsidR="0055662E" w:rsidRPr="00DE7A75" w:rsidRDefault="0055662E" w:rsidP="00DE7A75">
            <w:pPr>
              <w:widowControl w:val="0"/>
              <w:jc w:val="center"/>
              <w:rPr>
                <w:b/>
              </w:rPr>
            </w:pPr>
            <w:r w:rsidRPr="00DE7A75">
              <w:rPr>
                <w:b/>
              </w:rPr>
              <w:t>0</w:t>
            </w:r>
          </w:p>
        </w:tc>
        <w:tc>
          <w:tcPr>
            <w:tcW w:w="0" w:type="auto"/>
            <w:shd w:val="clear" w:color="auto" w:fill="auto"/>
            <w:tcMar>
              <w:top w:w="100" w:type="dxa"/>
              <w:left w:w="100" w:type="dxa"/>
              <w:bottom w:w="100" w:type="dxa"/>
              <w:right w:w="100" w:type="dxa"/>
            </w:tcMar>
            <w:vAlign w:val="center"/>
          </w:tcPr>
          <w:p w14:paraId="4B597D4D" w14:textId="77777777" w:rsidR="0055662E" w:rsidRPr="00DE7A75" w:rsidRDefault="0055662E" w:rsidP="00DE7A75">
            <w:pPr>
              <w:widowControl w:val="0"/>
              <w:jc w:val="center"/>
              <w:rPr>
                <w:b/>
              </w:rPr>
            </w:pPr>
            <w:r w:rsidRPr="00DE7A75">
              <w:rPr>
                <w:b/>
              </w:rPr>
              <w:t>-1</w:t>
            </w:r>
          </w:p>
        </w:tc>
      </w:tr>
      <w:tr w:rsidR="0055662E" w:rsidRPr="00DE7A75" w14:paraId="459C16C4" w14:textId="77777777" w:rsidTr="008C27A3">
        <w:tc>
          <w:tcPr>
            <w:tcW w:w="0" w:type="auto"/>
            <w:shd w:val="clear" w:color="auto" w:fill="auto"/>
            <w:tcMar>
              <w:top w:w="100" w:type="dxa"/>
              <w:left w:w="100" w:type="dxa"/>
              <w:bottom w:w="100" w:type="dxa"/>
              <w:right w:w="100" w:type="dxa"/>
            </w:tcMar>
            <w:vAlign w:val="center"/>
          </w:tcPr>
          <w:p w14:paraId="12A47271" w14:textId="77777777" w:rsidR="0055662E" w:rsidRPr="00DE7A75" w:rsidRDefault="0055662E" w:rsidP="00DE7A75">
            <w:pPr>
              <w:widowControl w:val="0"/>
              <w:jc w:val="both"/>
            </w:pPr>
            <w:r w:rsidRPr="00DE7A75">
              <w:t>C1</w:t>
            </w:r>
          </w:p>
        </w:tc>
        <w:tc>
          <w:tcPr>
            <w:tcW w:w="0" w:type="auto"/>
            <w:shd w:val="clear" w:color="auto" w:fill="auto"/>
            <w:tcMar>
              <w:top w:w="100" w:type="dxa"/>
              <w:left w:w="100" w:type="dxa"/>
              <w:bottom w:w="100" w:type="dxa"/>
              <w:right w:w="100" w:type="dxa"/>
            </w:tcMar>
            <w:vAlign w:val="center"/>
          </w:tcPr>
          <w:p w14:paraId="49C70363" w14:textId="77777777" w:rsidR="0055662E" w:rsidRPr="00DE7A75" w:rsidRDefault="0055662E" w:rsidP="00DE7A75">
            <w:pPr>
              <w:widowControl w:val="0"/>
              <w:jc w:val="both"/>
            </w:pPr>
            <w:r w:rsidRPr="00DE7A75">
              <w:t>¿El estudio contempla una definición clara sobre la armonización entre Scrum y la norma ISO 9001 o sus variantes?</w:t>
            </w:r>
          </w:p>
        </w:tc>
        <w:tc>
          <w:tcPr>
            <w:tcW w:w="0" w:type="auto"/>
            <w:shd w:val="clear" w:color="auto" w:fill="auto"/>
            <w:tcMar>
              <w:top w:w="100" w:type="dxa"/>
              <w:left w:w="100" w:type="dxa"/>
              <w:bottom w:w="100" w:type="dxa"/>
              <w:right w:w="100" w:type="dxa"/>
            </w:tcMar>
            <w:vAlign w:val="center"/>
          </w:tcPr>
          <w:p w14:paraId="72D9B87D" w14:textId="77777777" w:rsidR="0055662E" w:rsidRPr="00DE7A75" w:rsidRDefault="0055662E" w:rsidP="00DE7A75">
            <w:pPr>
              <w:widowControl w:val="0"/>
              <w:jc w:val="center"/>
            </w:pPr>
            <w:r w:rsidRPr="00DE7A75">
              <w:t>Si</w:t>
            </w:r>
          </w:p>
        </w:tc>
        <w:tc>
          <w:tcPr>
            <w:tcW w:w="0" w:type="auto"/>
            <w:shd w:val="clear" w:color="auto" w:fill="auto"/>
            <w:tcMar>
              <w:top w:w="100" w:type="dxa"/>
              <w:left w:w="100" w:type="dxa"/>
              <w:bottom w:w="100" w:type="dxa"/>
              <w:right w:w="100" w:type="dxa"/>
            </w:tcMar>
            <w:vAlign w:val="center"/>
          </w:tcPr>
          <w:p w14:paraId="25879736" w14:textId="77777777" w:rsidR="0055662E" w:rsidRPr="00DE7A75" w:rsidRDefault="0055662E" w:rsidP="00DE7A75">
            <w:pPr>
              <w:widowControl w:val="0"/>
              <w:jc w:val="center"/>
            </w:pPr>
            <w:r w:rsidRPr="00DE7A75">
              <w:t>Parcialmente</w:t>
            </w:r>
          </w:p>
        </w:tc>
        <w:tc>
          <w:tcPr>
            <w:tcW w:w="0" w:type="auto"/>
            <w:shd w:val="clear" w:color="auto" w:fill="auto"/>
            <w:tcMar>
              <w:top w:w="100" w:type="dxa"/>
              <w:left w:w="100" w:type="dxa"/>
              <w:bottom w:w="100" w:type="dxa"/>
              <w:right w:w="100" w:type="dxa"/>
            </w:tcMar>
            <w:vAlign w:val="center"/>
          </w:tcPr>
          <w:p w14:paraId="5DC0B993" w14:textId="77777777" w:rsidR="0055662E" w:rsidRPr="00DE7A75" w:rsidRDefault="0055662E" w:rsidP="00DE7A75">
            <w:pPr>
              <w:widowControl w:val="0"/>
              <w:jc w:val="center"/>
            </w:pPr>
            <w:r w:rsidRPr="00DE7A75">
              <w:t>No</w:t>
            </w:r>
          </w:p>
        </w:tc>
      </w:tr>
      <w:tr w:rsidR="0055662E" w:rsidRPr="00DE7A75" w14:paraId="1DF09520" w14:textId="77777777" w:rsidTr="008C27A3">
        <w:tc>
          <w:tcPr>
            <w:tcW w:w="0" w:type="auto"/>
            <w:shd w:val="clear" w:color="auto" w:fill="auto"/>
            <w:tcMar>
              <w:top w:w="100" w:type="dxa"/>
              <w:left w:w="100" w:type="dxa"/>
              <w:bottom w:w="100" w:type="dxa"/>
              <w:right w:w="100" w:type="dxa"/>
            </w:tcMar>
            <w:vAlign w:val="center"/>
          </w:tcPr>
          <w:p w14:paraId="1022394B" w14:textId="77777777" w:rsidR="0055662E" w:rsidRPr="00DE7A75" w:rsidRDefault="0055662E" w:rsidP="00DE7A75">
            <w:pPr>
              <w:widowControl w:val="0"/>
              <w:jc w:val="both"/>
            </w:pPr>
            <w:r w:rsidRPr="00DE7A75">
              <w:t>C2</w:t>
            </w:r>
          </w:p>
        </w:tc>
        <w:tc>
          <w:tcPr>
            <w:tcW w:w="0" w:type="auto"/>
            <w:shd w:val="clear" w:color="auto" w:fill="auto"/>
            <w:tcMar>
              <w:top w:w="100" w:type="dxa"/>
              <w:left w:w="100" w:type="dxa"/>
              <w:bottom w:w="100" w:type="dxa"/>
              <w:right w:w="100" w:type="dxa"/>
            </w:tcMar>
            <w:vAlign w:val="center"/>
          </w:tcPr>
          <w:p w14:paraId="0BFCAECB" w14:textId="77777777" w:rsidR="0055662E" w:rsidRPr="00DE7A75" w:rsidRDefault="0055662E" w:rsidP="00DE7A75">
            <w:pPr>
              <w:widowControl w:val="0"/>
              <w:jc w:val="both"/>
            </w:pPr>
            <w:r w:rsidRPr="00DE7A75">
              <w:t>¿El estudio propone un conjunto de elementos de proceso descritos de manera detallada para afirmar que se está aplicando una armonización del enfoque ágil Scrum y la norma ISO 9001 o sus variantes?</w:t>
            </w:r>
          </w:p>
        </w:tc>
        <w:tc>
          <w:tcPr>
            <w:tcW w:w="0" w:type="auto"/>
            <w:shd w:val="clear" w:color="auto" w:fill="auto"/>
            <w:tcMar>
              <w:top w:w="100" w:type="dxa"/>
              <w:left w:w="100" w:type="dxa"/>
              <w:bottom w:w="100" w:type="dxa"/>
              <w:right w:w="100" w:type="dxa"/>
            </w:tcMar>
            <w:vAlign w:val="center"/>
          </w:tcPr>
          <w:p w14:paraId="77CA4C3A" w14:textId="77777777" w:rsidR="0055662E" w:rsidRPr="00DE7A75" w:rsidRDefault="0055662E" w:rsidP="00DE7A75">
            <w:pPr>
              <w:widowControl w:val="0"/>
              <w:jc w:val="center"/>
            </w:pPr>
            <w:r w:rsidRPr="00DE7A75">
              <w:t>Si</w:t>
            </w:r>
          </w:p>
        </w:tc>
        <w:tc>
          <w:tcPr>
            <w:tcW w:w="0" w:type="auto"/>
            <w:shd w:val="clear" w:color="auto" w:fill="auto"/>
            <w:tcMar>
              <w:top w:w="100" w:type="dxa"/>
              <w:left w:w="100" w:type="dxa"/>
              <w:bottom w:w="100" w:type="dxa"/>
              <w:right w:w="100" w:type="dxa"/>
            </w:tcMar>
            <w:vAlign w:val="center"/>
          </w:tcPr>
          <w:p w14:paraId="26DB4CE6" w14:textId="77777777" w:rsidR="0055662E" w:rsidRPr="00DE7A75" w:rsidRDefault="0055662E" w:rsidP="00DE7A75">
            <w:pPr>
              <w:widowControl w:val="0"/>
              <w:jc w:val="center"/>
            </w:pPr>
            <w:r w:rsidRPr="00DE7A75">
              <w:t>Parcialmente</w:t>
            </w:r>
          </w:p>
        </w:tc>
        <w:tc>
          <w:tcPr>
            <w:tcW w:w="0" w:type="auto"/>
            <w:shd w:val="clear" w:color="auto" w:fill="auto"/>
            <w:tcMar>
              <w:top w:w="100" w:type="dxa"/>
              <w:left w:w="100" w:type="dxa"/>
              <w:bottom w:w="100" w:type="dxa"/>
              <w:right w:w="100" w:type="dxa"/>
            </w:tcMar>
            <w:vAlign w:val="center"/>
          </w:tcPr>
          <w:p w14:paraId="4621E8E6" w14:textId="77777777" w:rsidR="0055662E" w:rsidRPr="00DE7A75" w:rsidRDefault="0055662E" w:rsidP="00DE7A75">
            <w:pPr>
              <w:widowControl w:val="0"/>
              <w:jc w:val="center"/>
            </w:pPr>
            <w:r w:rsidRPr="00DE7A75">
              <w:t>No</w:t>
            </w:r>
          </w:p>
        </w:tc>
      </w:tr>
      <w:tr w:rsidR="0055662E" w:rsidRPr="00DE7A75" w14:paraId="5ACE4A4E" w14:textId="77777777" w:rsidTr="008C27A3">
        <w:tc>
          <w:tcPr>
            <w:tcW w:w="0" w:type="auto"/>
            <w:shd w:val="clear" w:color="auto" w:fill="auto"/>
            <w:tcMar>
              <w:top w:w="100" w:type="dxa"/>
              <w:left w:w="100" w:type="dxa"/>
              <w:bottom w:w="100" w:type="dxa"/>
              <w:right w:w="100" w:type="dxa"/>
            </w:tcMar>
            <w:vAlign w:val="center"/>
          </w:tcPr>
          <w:p w14:paraId="3195B0BC" w14:textId="77777777" w:rsidR="0055662E" w:rsidRPr="00DE7A75" w:rsidRDefault="0055662E" w:rsidP="00DE7A75">
            <w:pPr>
              <w:widowControl w:val="0"/>
              <w:jc w:val="both"/>
            </w:pPr>
            <w:r w:rsidRPr="00DE7A75">
              <w:t>C3</w:t>
            </w:r>
          </w:p>
        </w:tc>
        <w:tc>
          <w:tcPr>
            <w:tcW w:w="0" w:type="auto"/>
            <w:shd w:val="clear" w:color="auto" w:fill="auto"/>
            <w:tcMar>
              <w:top w:w="100" w:type="dxa"/>
              <w:left w:w="100" w:type="dxa"/>
              <w:bottom w:w="100" w:type="dxa"/>
              <w:right w:w="100" w:type="dxa"/>
            </w:tcMar>
            <w:vAlign w:val="center"/>
          </w:tcPr>
          <w:p w14:paraId="56A9FA68" w14:textId="77777777" w:rsidR="0055662E" w:rsidRPr="00DE7A75" w:rsidRDefault="0055662E" w:rsidP="00DE7A75">
            <w:pPr>
              <w:widowControl w:val="0"/>
              <w:jc w:val="both"/>
            </w:pPr>
            <w:r w:rsidRPr="00DE7A75">
              <w:t>¿El estudio valida alguna propuesta sobre la armonización entre Scrum y la norma ISO 9001 o sus variantes?</w:t>
            </w:r>
          </w:p>
        </w:tc>
        <w:tc>
          <w:tcPr>
            <w:tcW w:w="0" w:type="auto"/>
            <w:shd w:val="clear" w:color="auto" w:fill="auto"/>
            <w:tcMar>
              <w:top w:w="100" w:type="dxa"/>
              <w:left w:w="100" w:type="dxa"/>
              <w:bottom w:w="100" w:type="dxa"/>
              <w:right w:w="100" w:type="dxa"/>
            </w:tcMar>
            <w:vAlign w:val="center"/>
          </w:tcPr>
          <w:p w14:paraId="51F84704" w14:textId="77777777" w:rsidR="0055662E" w:rsidRPr="00DE7A75" w:rsidRDefault="0055662E" w:rsidP="00DE7A75">
            <w:pPr>
              <w:widowControl w:val="0"/>
              <w:jc w:val="center"/>
            </w:pPr>
            <w:r w:rsidRPr="00DE7A75">
              <w:t>A través de un estudio de caso</w:t>
            </w:r>
          </w:p>
        </w:tc>
        <w:tc>
          <w:tcPr>
            <w:tcW w:w="0" w:type="auto"/>
            <w:shd w:val="clear" w:color="auto" w:fill="auto"/>
            <w:tcMar>
              <w:top w:w="100" w:type="dxa"/>
              <w:left w:w="100" w:type="dxa"/>
              <w:bottom w:w="100" w:type="dxa"/>
              <w:right w:w="100" w:type="dxa"/>
            </w:tcMar>
            <w:vAlign w:val="center"/>
          </w:tcPr>
          <w:p w14:paraId="3CC9391F" w14:textId="77777777" w:rsidR="0055662E" w:rsidRPr="00DE7A75" w:rsidRDefault="0055662E" w:rsidP="00DE7A75">
            <w:pPr>
              <w:widowControl w:val="0"/>
              <w:jc w:val="center"/>
            </w:pPr>
            <w:r w:rsidRPr="00DE7A75">
              <w:t>A través de un grupo focal</w:t>
            </w:r>
          </w:p>
        </w:tc>
        <w:tc>
          <w:tcPr>
            <w:tcW w:w="0" w:type="auto"/>
            <w:shd w:val="clear" w:color="auto" w:fill="auto"/>
            <w:tcMar>
              <w:top w:w="100" w:type="dxa"/>
              <w:left w:w="100" w:type="dxa"/>
              <w:bottom w:w="100" w:type="dxa"/>
              <w:right w:w="100" w:type="dxa"/>
            </w:tcMar>
            <w:vAlign w:val="center"/>
          </w:tcPr>
          <w:p w14:paraId="0EA13DD8" w14:textId="77777777" w:rsidR="0055662E" w:rsidRPr="00DE7A75" w:rsidRDefault="0055662E" w:rsidP="00DE7A75">
            <w:pPr>
              <w:widowControl w:val="0"/>
              <w:jc w:val="center"/>
            </w:pPr>
            <w:r w:rsidRPr="00DE7A75">
              <w:t>No validado</w:t>
            </w:r>
          </w:p>
        </w:tc>
      </w:tr>
      <w:tr w:rsidR="0055662E" w:rsidRPr="00DE7A75" w14:paraId="2133498B" w14:textId="77777777" w:rsidTr="008C27A3">
        <w:tc>
          <w:tcPr>
            <w:tcW w:w="0" w:type="auto"/>
            <w:shd w:val="clear" w:color="auto" w:fill="auto"/>
            <w:tcMar>
              <w:top w:w="100" w:type="dxa"/>
              <w:left w:w="100" w:type="dxa"/>
              <w:bottom w:w="100" w:type="dxa"/>
              <w:right w:w="100" w:type="dxa"/>
            </w:tcMar>
            <w:vAlign w:val="center"/>
          </w:tcPr>
          <w:p w14:paraId="37056D13" w14:textId="77777777" w:rsidR="0055662E" w:rsidRPr="00DE7A75" w:rsidRDefault="0055662E" w:rsidP="00DE7A75">
            <w:pPr>
              <w:widowControl w:val="0"/>
              <w:jc w:val="both"/>
            </w:pPr>
            <w:r w:rsidRPr="00DE7A75">
              <w:t>C4</w:t>
            </w:r>
          </w:p>
        </w:tc>
        <w:tc>
          <w:tcPr>
            <w:tcW w:w="0" w:type="auto"/>
            <w:shd w:val="clear" w:color="auto" w:fill="auto"/>
            <w:tcMar>
              <w:top w:w="100" w:type="dxa"/>
              <w:left w:w="100" w:type="dxa"/>
              <w:bottom w:w="100" w:type="dxa"/>
              <w:right w:w="100" w:type="dxa"/>
            </w:tcMar>
            <w:vAlign w:val="center"/>
          </w:tcPr>
          <w:p w14:paraId="66364A77" w14:textId="77777777" w:rsidR="0055662E" w:rsidRPr="00DE7A75" w:rsidRDefault="0055662E" w:rsidP="00DE7A75">
            <w:pPr>
              <w:widowControl w:val="0"/>
              <w:jc w:val="both"/>
            </w:pPr>
            <w:r w:rsidRPr="00DE7A75">
              <w:t>¿El estudio expone de manera clara y detallada los resultados obtenidos tras aplicar alguna armonización entre Scrum y la norma ISO 9001 o sus variantes?</w:t>
            </w:r>
          </w:p>
        </w:tc>
        <w:tc>
          <w:tcPr>
            <w:tcW w:w="0" w:type="auto"/>
            <w:shd w:val="clear" w:color="auto" w:fill="auto"/>
            <w:tcMar>
              <w:top w:w="100" w:type="dxa"/>
              <w:left w:w="100" w:type="dxa"/>
              <w:bottom w:w="100" w:type="dxa"/>
              <w:right w:w="100" w:type="dxa"/>
            </w:tcMar>
            <w:vAlign w:val="center"/>
          </w:tcPr>
          <w:p w14:paraId="4BD3ABE5" w14:textId="77777777" w:rsidR="0055662E" w:rsidRPr="00DE7A75" w:rsidRDefault="0055662E" w:rsidP="00DE7A75">
            <w:pPr>
              <w:widowControl w:val="0"/>
              <w:jc w:val="center"/>
            </w:pPr>
            <w:r w:rsidRPr="00DE7A75">
              <w:t>Si</w:t>
            </w:r>
          </w:p>
        </w:tc>
        <w:tc>
          <w:tcPr>
            <w:tcW w:w="0" w:type="auto"/>
            <w:shd w:val="clear" w:color="auto" w:fill="auto"/>
            <w:tcMar>
              <w:top w:w="100" w:type="dxa"/>
              <w:left w:w="100" w:type="dxa"/>
              <w:bottom w:w="100" w:type="dxa"/>
              <w:right w:w="100" w:type="dxa"/>
            </w:tcMar>
            <w:vAlign w:val="center"/>
          </w:tcPr>
          <w:p w14:paraId="127642EA" w14:textId="77777777" w:rsidR="0055662E" w:rsidRPr="00DE7A75" w:rsidRDefault="0055662E" w:rsidP="00DE7A75">
            <w:pPr>
              <w:widowControl w:val="0"/>
              <w:jc w:val="center"/>
            </w:pPr>
            <w:r w:rsidRPr="00DE7A75">
              <w:t>Parcialmente</w:t>
            </w:r>
          </w:p>
        </w:tc>
        <w:tc>
          <w:tcPr>
            <w:tcW w:w="0" w:type="auto"/>
            <w:shd w:val="clear" w:color="auto" w:fill="auto"/>
            <w:tcMar>
              <w:top w:w="100" w:type="dxa"/>
              <w:left w:w="100" w:type="dxa"/>
              <w:bottom w:w="100" w:type="dxa"/>
              <w:right w:w="100" w:type="dxa"/>
            </w:tcMar>
            <w:vAlign w:val="center"/>
          </w:tcPr>
          <w:p w14:paraId="5DF1D2DD" w14:textId="77777777" w:rsidR="0055662E" w:rsidRPr="00DE7A75" w:rsidRDefault="0055662E" w:rsidP="00DE7A75">
            <w:pPr>
              <w:widowControl w:val="0"/>
              <w:jc w:val="center"/>
            </w:pPr>
            <w:r w:rsidRPr="00DE7A75">
              <w:t>No</w:t>
            </w:r>
          </w:p>
        </w:tc>
      </w:tr>
      <w:tr w:rsidR="0055662E" w:rsidRPr="00DE7A75" w14:paraId="0334CCAA" w14:textId="77777777" w:rsidTr="008C27A3">
        <w:tc>
          <w:tcPr>
            <w:tcW w:w="0" w:type="auto"/>
            <w:shd w:val="clear" w:color="auto" w:fill="auto"/>
            <w:tcMar>
              <w:top w:w="100" w:type="dxa"/>
              <w:left w:w="100" w:type="dxa"/>
              <w:bottom w:w="100" w:type="dxa"/>
              <w:right w:w="100" w:type="dxa"/>
            </w:tcMar>
            <w:vAlign w:val="center"/>
          </w:tcPr>
          <w:p w14:paraId="47992A7E" w14:textId="77777777" w:rsidR="0055662E" w:rsidRPr="00DE7A75" w:rsidRDefault="0055662E" w:rsidP="00DE7A75">
            <w:pPr>
              <w:widowControl w:val="0"/>
              <w:jc w:val="both"/>
            </w:pPr>
            <w:r w:rsidRPr="00DE7A75">
              <w:t>C5</w:t>
            </w:r>
          </w:p>
        </w:tc>
        <w:tc>
          <w:tcPr>
            <w:tcW w:w="0" w:type="auto"/>
            <w:shd w:val="clear" w:color="auto" w:fill="auto"/>
            <w:tcMar>
              <w:top w:w="100" w:type="dxa"/>
              <w:left w:w="100" w:type="dxa"/>
              <w:bottom w:w="100" w:type="dxa"/>
              <w:right w:w="100" w:type="dxa"/>
            </w:tcMar>
            <w:vAlign w:val="center"/>
          </w:tcPr>
          <w:p w14:paraId="5A000B2C" w14:textId="77777777" w:rsidR="0055662E" w:rsidRPr="00DE7A75" w:rsidRDefault="0055662E" w:rsidP="00DE7A75">
            <w:pPr>
              <w:widowControl w:val="0"/>
              <w:jc w:val="both"/>
            </w:pPr>
            <w:r w:rsidRPr="00DE7A75">
              <w:t>¿El estudio contiene guías detalladas para la adopción, evaluación o mejora de los elementos relacionados con la armonización entre Scrum y norma ISO 9001 o sus variantes?</w:t>
            </w:r>
          </w:p>
        </w:tc>
        <w:tc>
          <w:tcPr>
            <w:tcW w:w="0" w:type="auto"/>
            <w:shd w:val="clear" w:color="auto" w:fill="auto"/>
            <w:tcMar>
              <w:top w:w="100" w:type="dxa"/>
              <w:left w:w="100" w:type="dxa"/>
              <w:bottom w:w="100" w:type="dxa"/>
              <w:right w:w="100" w:type="dxa"/>
            </w:tcMar>
            <w:vAlign w:val="center"/>
          </w:tcPr>
          <w:p w14:paraId="4EB98A4C" w14:textId="77777777" w:rsidR="0055662E" w:rsidRPr="00DE7A75" w:rsidRDefault="0055662E" w:rsidP="00DE7A75">
            <w:pPr>
              <w:widowControl w:val="0"/>
              <w:jc w:val="center"/>
            </w:pPr>
            <w:r w:rsidRPr="00DE7A75">
              <w:t>Si</w:t>
            </w:r>
          </w:p>
        </w:tc>
        <w:tc>
          <w:tcPr>
            <w:tcW w:w="0" w:type="auto"/>
            <w:shd w:val="clear" w:color="auto" w:fill="auto"/>
            <w:tcMar>
              <w:top w:w="100" w:type="dxa"/>
              <w:left w:w="100" w:type="dxa"/>
              <w:bottom w:w="100" w:type="dxa"/>
              <w:right w:w="100" w:type="dxa"/>
            </w:tcMar>
            <w:vAlign w:val="center"/>
          </w:tcPr>
          <w:p w14:paraId="3EFB745B" w14:textId="77777777" w:rsidR="0055662E" w:rsidRPr="00DE7A75" w:rsidRDefault="0055662E" w:rsidP="00DE7A75">
            <w:pPr>
              <w:widowControl w:val="0"/>
              <w:jc w:val="center"/>
            </w:pPr>
            <w:r w:rsidRPr="00DE7A75">
              <w:t>Parcialmente</w:t>
            </w:r>
          </w:p>
        </w:tc>
        <w:tc>
          <w:tcPr>
            <w:tcW w:w="0" w:type="auto"/>
            <w:shd w:val="clear" w:color="auto" w:fill="auto"/>
            <w:tcMar>
              <w:top w:w="100" w:type="dxa"/>
              <w:left w:w="100" w:type="dxa"/>
              <w:bottom w:w="100" w:type="dxa"/>
              <w:right w:w="100" w:type="dxa"/>
            </w:tcMar>
            <w:vAlign w:val="center"/>
          </w:tcPr>
          <w:p w14:paraId="4FAB8C5E" w14:textId="77777777" w:rsidR="0055662E" w:rsidRPr="00DE7A75" w:rsidRDefault="0055662E" w:rsidP="00DE7A75">
            <w:pPr>
              <w:widowControl w:val="0"/>
              <w:jc w:val="center"/>
            </w:pPr>
            <w:r w:rsidRPr="00DE7A75">
              <w:t>No</w:t>
            </w:r>
          </w:p>
        </w:tc>
      </w:tr>
      <w:tr w:rsidR="0055662E" w:rsidRPr="00DE7A75" w14:paraId="360062CC" w14:textId="77777777" w:rsidTr="008C27A3">
        <w:tc>
          <w:tcPr>
            <w:tcW w:w="0" w:type="auto"/>
            <w:shd w:val="clear" w:color="auto" w:fill="auto"/>
            <w:tcMar>
              <w:top w:w="100" w:type="dxa"/>
              <w:left w:w="100" w:type="dxa"/>
              <w:bottom w:w="100" w:type="dxa"/>
              <w:right w:w="100" w:type="dxa"/>
            </w:tcMar>
            <w:vAlign w:val="center"/>
          </w:tcPr>
          <w:p w14:paraId="1B9C596C" w14:textId="77777777" w:rsidR="0055662E" w:rsidRPr="00DE7A75" w:rsidRDefault="0055662E" w:rsidP="00DE7A75">
            <w:pPr>
              <w:widowControl w:val="0"/>
              <w:jc w:val="both"/>
            </w:pPr>
            <w:r w:rsidRPr="00DE7A75">
              <w:lastRenderedPageBreak/>
              <w:t>C6</w:t>
            </w:r>
          </w:p>
        </w:tc>
        <w:tc>
          <w:tcPr>
            <w:tcW w:w="0" w:type="auto"/>
            <w:shd w:val="clear" w:color="auto" w:fill="auto"/>
            <w:tcMar>
              <w:top w:w="100" w:type="dxa"/>
              <w:left w:w="100" w:type="dxa"/>
              <w:bottom w:w="100" w:type="dxa"/>
              <w:right w:w="100" w:type="dxa"/>
            </w:tcMar>
            <w:vAlign w:val="center"/>
          </w:tcPr>
          <w:p w14:paraId="581F3889" w14:textId="77777777" w:rsidR="0055662E" w:rsidRPr="00DE7A75" w:rsidRDefault="0055662E" w:rsidP="00DE7A75">
            <w:pPr>
              <w:widowControl w:val="0"/>
              <w:jc w:val="both"/>
            </w:pPr>
            <w:r w:rsidRPr="00DE7A75">
              <w:t>¿El estudio ha sido publicado en una revista, conferencia o congreso relevante?</w:t>
            </w:r>
          </w:p>
        </w:tc>
        <w:tc>
          <w:tcPr>
            <w:tcW w:w="0" w:type="auto"/>
            <w:shd w:val="clear" w:color="auto" w:fill="auto"/>
            <w:tcMar>
              <w:top w:w="100" w:type="dxa"/>
              <w:left w:w="100" w:type="dxa"/>
              <w:bottom w:w="100" w:type="dxa"/>
              <w:right w:w="100" w:type="dxa"/>
            </w:tcMar>
            <w:vAlign w:val="center"/>
          </w:tcPr>
          <w:p w14:paraId="40C8C85F" w14:textId="77777777" w:rsidR="0055662E" w:rsidRPr="00DE7A75" w:rsidRDefault="0055662E" w:rsidP="00DE7A75">
            <w:pPr>
              <w:widowControl w:val="0"/>
              <w:jc w:val="center"/>
            </w:pPr>
            <w:r w:rsidRPr="00DE7A75">
              <w:t>Muy relevante</w:t>
            </w:r>
          </w:p>
          <w:p w14:paraId="71BBADDD" w14:textId="77777777" w:rsidR="0055662E" w:rsidRPr="00DE7A75" w:rsidRDefault="0055662E" w:rsidP="00DE7A75">
            <w:pPr>
              <w:widowControl w:val="0"/>
              <w:jc w:val="center"/>
            </w:pPr>
            <w:r w:rsidRPr="00DE7A75">
              <w:t>(JCR</w:t>
            </w:r>
            <w:r w:rsidRPr="00DE7A75">
              <w:rPr>
                <w:rStyle w:val="Refdenotaalpie"/>
              </w:rPr>
              <w:footnoteReference w:id="1"/>
            </w:r>
            <w:r w:rsidRPr="00DE7A75">
              <w:t xml:space="preserve"> mayor que 2.0).</w:t>
            </w:r>
          </w:p>
          <w:p w14:paraId="4809F0D2" w14:textId="77777777" w:rsidR="0055662E" w:rsidRPr="00DE7A75" w:rsidRDefault="0055662E" w:rsidP="00DE7A75">
            <w:pPr>
              <w:widowControl w:val="0"/>
              <w:jc w:val="center"/>
            </w:pPr>
          </w:p>
        </w:tc>
        <w:tc>
          <w:tcPr>
            <w:tcW w:w="0" w:type="auto"/>
            <w:shd w:val="clear" w:color="auto" w:fill="auto"/>
            <w:tcMar>
              <w:top w:w="100" w:type="dxa"/>
              <w:left w:w="100" w:type="dxa"/>
              <w:bottom w:w="100" w:type="dxa"/>
              <w:right w:w="100" w:type="dxa"/>
            </w:tcMar>
            <w:vAlign w:val="center"/>
          </w:tcPr>
          <w:p w14:paraId="406873BE" w14:textId="77777777" w:rsidR="0055662E" w:rsidRPr="00DE7A75" w:rsidRDefault="0055662E" w:rsidP="00DE7A75">
            <w:pPr>
              <w:widowControl w:val="0"/>
              <w:jc w:val="center"/>
            </w:pPr>
            <w:r w:rsidRPr="00DE7A75">
              <w:t>Relevante (JCR</w:t>
            </w:r>
          </w:p>
          <w:p w14:paraId="022D167F" w14:textId="77777777" w:rsidR="0055662E" w:rsidRPr="00DE7A75" w:rsidRDefault="0055662E" w:rsidP="00DE7A75">
            <w:pPr>
              <w:widowControl w:val="0"/>
              <w:jc w:val="center"/>
            </w:pPr>
            <w:r w:rsidRPr="00DE7A75">
              <w:t>entre 1.0 y 2.0).</w:t>
            </w:r>
          </w:p>
          <w:p w14:paraId="16C4AAC8" w14:textId="77777777" w:rsidR="0055662E" w:rsidRPr="00DE7A75" w:rsidRDefault="0055662E" w:rsidP="00DE7A75">
            <w:pPr>
              <w:widowControl w:val="0"/>
              <w:jc w:val="center"/>
            </w:pPr>
          </w:p>
        </w:tc>
        <w:tc>
          <w:tcPr>
            <w:tcW w:w="0" w:type="auto"/>
            <w:shd w:val="clear" w:color="auto" w:fill="auto"/>
            <w:tcMar>
              <w:top w:w="100" w:type="dxa"/>
              <w:left w:w="100" w:type="dxa"/>
              <w:bottom w:w="100" w:type="dxa"/>
              <w:right w:w="100" w:type="dxa"/>
            </w:tcMar>
            <w:vAlign w:val="center"/>
          </w:tcPr>
          <w:p w14:paraId="11D86752" w14:textId="77777777" w:rsidR="0055662E" w:rsidRPr="00DE7A75" w:rsidRDefault="0055662E" w:rsidP="00DE7A75">
            <w:pPr>
              <w:widowControl w:val="0"/>
              <w:jc w:val="center"/>
            </w:pPr>
            <w:r w:rsidRPr="00DE7A75">
              <w:t>No relevante (JCR es menor que 1.0 o no aparece en la lista).</w:t>
            </w:r>
          </w:p>
        </w:tc>
      </w:tr>
      <w:tr w:rsidR="0055662E" w:rsidRPr="00DE7A75" w14:paraId="08FDAB9D" w14:textId="77777777" w:rsidTr="008C27A3">
        <w:tc>
          <w:tcPr>
            <w:tcW w:w="0" w:type="auto"/>
            <w:shd w:val="clear" w:color="auto" w:fill="auto"/>
            <w:tcMar>
              <w:top w:w="100" w:type="dxa"/>
              <w:left w:w="100" w:type="dxa"/>
              <w:bottom w:w="100" w:type="dxa"/>
              <w:right w:w="100" w:type="dxa"/>
            </w:tcMar>
            <w:vAlign w:val="center"/>
          </w:tcPr>
          <w:p w14:paraId="47DAF3D1" w14:textId="77777777" w:rsidR="0055662E" w:rsidRPr="00DE7A75" w:rsidRDefault="0055662E" w:rsidP="00DE7A75">
            <w:pPr>
              <w:widowControl w:val="0"/>
              <w:jc w:val="both"/>
            </w:pPr>
            <w:r w:rsidRPr="00DE7A75">
              <w:t>C7</w:t>
            </w:r>
          </w:p>
        </w:tc>
        <w:tc>
          <w:tcPr>
            <w:tcW w:w="0" w:type="auto"/>
            <w:shd w:val="clear" w:color="auto" w:fill="auto"/>
            <w:tcMar>
              <w:top w:w="100" w:type="dxa"/>
              <w:left w:w="100" w:type="dxa"/>
              <w:bottom w:w="100" w:type="dxa"/>
              <w:right w:w="100" w:type="dxa"/>
            </w:tcMar>
            <w:vAlign w:val="center"/>
          </w:tcPr>
          <w:p w14:paraId="35C86C3F" w14:textId="77777777" w:rsidR="0055662E" w:rsidRPr="00DE7A75" w:rsidRDefault="0055662E" w:rsidP="00DE7A75">
            <w:pPr>
              <w:widowControl w:val="0"/>
              <w:jc w:val="both"/>
            </w:pPr>
            <w:r w:rsidRPr="00DE7A75">
              <w:t xml:space="preserve">¿El estudio ha sido citado por otros autores (según el índice de citas de Google </w:t>
            </w:r>
            <w:proofErr w:type="spellStart"/>
            <w:r w:rsidRPr="00DE7A75">
              <w:t>Scholar</w:t>
            </w:r>
            <w:proofErr w:type="spellEnd"/>
            <w:r w:rsidRPr="00DE7A75">
              <w:t>)?</w:t>
            </w:r>
          </w:p>
        </w:tc>
        <w:tc>
          <w:tcPr>
            <w:tcW w:w="0" w:type="auto"/>
            <w:shd w:val="clear" w:color="auto" w:fill="auto"/>
            <w:tcMar>
              <w:top w:w="100" w:type="dxa"/>
              <w:left w:w="100" w:type="dxa"/>
              <w:bottom w:w="100" w:type="dxa"/>
              <w:right w:w="100" w:type="dxa"/>
            </w:tcMar>
            <w:vAlign w:val="center"/>
          </w:tcPr>
          <w:p w14:paraId="64ED8620" w14:textId="77777777" w:rsidR="0055662E" w:rsidRPr="00DE7A75" w:rsidRDefault="0055662E" w:rsidP="00DE7A75">
            <w:pPr>
              <w:widowControl w:val="0"/>
              <w:jc w:val="center"/>
            </w:pPr>
            <w:r w:rsidRPr="00DE7A75">
              <w:t>Por más de cinco autores.</w:t>
            </w:r>
          </w:p>
        </w:tc>
        <w:tc>
          <w:tcPr>
            <w:tcW w:w="0" w:type="auto"/>
            <w:shd w:val="clear" w:color="auto" w:fill="auto"/>
            <w:tcMar>
              <w:top w:w="100" w:type="dxa"/>
              <w:left w:w="100" w:type="dxa"/>
              <w:bottom w:w="100" w:type="dxa"/>
              <w:right w:w="100" w:type="dxa"/>
            </w:tcMar>
            <w:vAlign w:val="center"/>
          </w:tcPr>
          <w:p w14:paraId="073F6048" w14:textId="77777777" w:rsidR="0055662E" w:rsidRPr="00DE7A75" w:rsidRDefault="0055662E" w:rsidP="00DE7A75">
            <w:pPr>
              <w:widowControl w:val="0"/>
              <w:jc w:val="center"/>
            </w:pPr>
            <w:r w:rsidRPr="00DE7A75">
              <w:t>Entre uno y cinco autores.</w:t>
            </w:r>
          </w:p>
        </w:tc>
        <w:tc>
          <w:tcPr>
            <w:tcW w:w="0" w:type="auto"/>
            <w:shd w:val="clear" w:color="auto" w:fill="auto"/>
            <w:tcMar>
              <w:top w:w="100" w:type="dxa"/>
              <w:left w:w="100" w:type="dxa"/>
              <w:bottom w:w="100" w:type="dxa"/>
              <w:right w:w="100" w:type="dxa"/>
            </w:tcMar>
            <w:vAlign w:val="center"/>
          </w:tcPr>
          <w:p w14:paraId="255D57CA" w14:textId="77777777" w:rsidR="0055662E" w:rsidRPr="00DE7A75" w:rsidRDefault="0055662E" w:rsidP="00DE7A75">
            <w:pPr>
              <w:widowControl w:val="0"/>
              <w:jc w:val="center"/>
            </w:pPr>
            <w:r w:rsidRPr="00DE7A75">
              <w:t>No ha sido citado.</w:t>
            </w:r>
          </w:p>
        </w:tc>
      </w:tr>
      <w:tr w:rsidR="0055662E" w:rsidRPr="00DE7A75" w14:paraId="1EB729B2" w14:textId="77777777" w:rsidTr="008C27A3">
        <w:tc>
          <w:tcPr>
            <w:tcW w:w="0" w:type="auto"/>
            <w:shd w:val="clear" w:color="auto" w:fill="auto"/>
            <w:tcMar>
              <w:top w:w="100" w:type="dxa"/>
              <w:left w:w="100" w:type="dxa"/>
              <w:bottom w:w="100" w:type="dxa"/>
              <w:right w:w="100" w:type="dxa"/>
            </w:tcMar>
            <w:vAlign w:val="center"/>
          </w:tcPr>
          <w:p w14:paraId="06AD679A" w14:textId="77777777" w:rsidR="0055662E" w:rsidRPr="00DE7A75" w:rsidRDefault="0055662E" w:rsidP="00DE7A75">
            <w:pPr>
              <w:widowControl w:val="0"/>
              <w:jc w:val="both"/>
            </w:pPr>
            <w:r w:rsidRPr="00DE7A75">
              <w:t>C8</w:t>
            </w:r>
          </w:p>
        </w:tc>
        <w:tc>
          <w:tcPr>
            <w:tcW w:w="0" w:type="auto"/>
            <w:shd w:val="clear" w:color="auto" w:fill="auto"/>
            <w:tcMar>
              <w:top w:w="100" w:type="dxa"/>
              <w:left w:w="100" w:type="dxa"/>
              <w:bottom w:w="100" w:type="dxa"/>
              <w:right w:w="100" w:type="dxa"/>
            </w:tcMar>
            <w:vAlign w:val="center"/>
          </w:tcPr>
          <w:p w14:paraId="456C2FF3" w14:textId="77777777" w:rsidR="0055662E" w:rsidRPr="00DE7A75" w:rsidRDefault="0055662E" w:rsidP="00DE7A75">
            <w:pPr>
              <w:widowControl w:val="0"/>
              <w:jc w:val="both"/>
            </w:pPr>
            <w:r w:rsidRPr="00DE7A75">
              <w:t>¿Las ideas planteadas son modernas y pueden aportar un nuevo enfoque para realizar una integración entre Scrum y la norma ISO 9001 o sus variantes?</w:t>
            </w:r>
          </w:p>
        </w:tc>
        <w:tc>
          <w:tcPr>
            <w:tcW w:w="0" w:type="auto"/>
            <w:shd w:val="clear" w:color="auto" w:fill="auto"/>
            <w:tcMar>
              <w:top w:w="100" w:type="dxa"/>
              <w:left w:w="100" w:type="dxa"/>
              <w:bottom w:w="100" w:type="dxa"/>
              <w:right w:w="100" w:type="dxa"/>
            </w:tcMar>
            <w:vAlign w:val="center"/>
          </w:tcPr>
          <w:p w14:paraId="62784F2C" w14:textId="77777777" w:rsidR="0055662E" w:rsidRPr="00DE7A75" w:rsidRDefault="0055662E" w:rsidP="00DE7A75">
            <w:pPr>
              <w:widowControl w:val="0"/>
              <w:jc w:val="center"/>
            </w:pPr>
            <w:r w:rsidRPr="00DE7A75">
              <w:t>Si</w:t>
            </w:r>
          </w:p>
        </w:tc>
        <w:tc>
          <w:tcPr>
            <w:tcW w:w="0" w:type="auto"/>
            <w:shd w:val="clear" w:color="auto" w:fill="auto"/>
            <w:tcMar>
              <w:top w:w="100" w:type="dxa"/>
              <w:left w:w="100" w:type="dxa"/>
              <w:bottom w:w="100" w:type="dxa"/>
              <w:right w:w="100" w:type="dxa"/>
            </w:tcMar>
            <w:vAlign w:val="center"/>
          </w:tcPr>
          <w:p w14:paraId="3C823948" w14:textId="77777777" w:rsidR="0055662E" w:rsidRPr="00DE7A75" w:rsidRDefault="0055662E" w:rsidP="00DE7A75">
            <w:pPr>
              <w:widowControl w:val="0"/>
              <w:jc w:val="center"/>
            </w:pPr>
            <w:r w:rsidRPr="00DE7A75">
              <w:t>Parcialmente</w:t>
            </w:r>
          </w:p>
        </w:tc>
        <w:tc>
          <w:tcPr>
            <w:tcW w:w="0" w:type="auto"/>
            <w:shd w:val="clear" w:color="auto" w:fill="auto"/>
            <w:tcMar>
              <w:top w:w="100" w:type="dxa"/>
              <w:left w:w="100" w:type="dxa"/>
              <w:bottom w:w="100" w:type="dxa"/>
              <w:right w:w="100" w:type="dxa"/>
            </w:tcMar>
            <w:vAlign w:val="center"/>
          </w:tcPr>
          <w:p w14:paraId="6ADC4104" w14:textId="77777777" w:rsidR="0055662E" w:rsidRPr="00DE7A75" w:rsidRDefault="0055662E" w:rsidP="00DE7A75">
            <w:pPr>
              <w:widowControl w:val="0"/>
              <w:jc w:val="center"/>
            </w:pPr>
            <w:r w:rsidRPr="00DE7A75">
              <w:t>No</w:t>
            </w:r>
          </w:p>
        </w:tc>
      </w:tr>
    </w:tbl>
    <w:p w14:paraId="79ECF0FF" w14:textId="77777777" w:rsidR="006E747D" w:rsidRDefault="006E747D" w:rsidP="00DE7A75"/>
    <w:sectPr w:rsidR="006E747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DFBB" w14:textId="77777777" w:rsidR="00F01E9A" w:rsidRDefault="00F01E9A" w:rsidP="0055662E">
      <w:pPr>
        <w:spacing w:line="240" w:lineRule="auto"/>
      </w:pPr>
      <w:r>
        <w:separator/>
      </w:r>
    </w:p>
  </w:endnote>
  <w:endnote w:type="continuationSeparator" w:id="0">
    <w:p w14:paraId="5B1DCD75" w14:textId="77777777" w:rsidR="00F01E9A" w:rsidRDefault="00F01E9A" w:rsidP="00556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6512" w14:textId="77777777" w:rsidR="00F01E9A" w:rsidRDefault="00F01E9A" w:rsidP="0055662E">
      <w:pPr>
        <w:spacing w:line="240" w:lineRule="auto"/>
      </w:pPr>
      <w:r>
        <w:separator/>
      </w:r>
    </w:p>
  </w:footnote>
  <w:footnote w:type="continuationSeparator" w:id="0">
    <w:p w14:paraId="1975510C" w14:textId="77777777" w:rsidR="00F01E9A" w:rsidRDefault="00F01E9A" w:rsidP="0055662E">
      <w:pPr>
        <w:spacing w:line="240" w:lineRule="auto"/>
      </w:pPr>
      <w:r>
        <w:continuationSeparator/>
      </w:r>
    </w:p>
  </w:footnote>
  <w:footnote w:id="1">
    <w:p w14:paraId="73C75339" w14:textId="77777777" w:rsidR="0055662E" w:rsidRPr="000A3B50" w:rsidRDefault="0055662E" w:rsidP="0055662E">
      <w:pPr>
        <w:pStyle w:val="Textonotapie"/>
      </w:pPr>
      <w:r>
        <w:rPr>
          <w:rStyle w:val="Refdenotaalpie"/>
        </w:rPr>
        <w:footnoteRef/>
      </w:r>
      <w:r>
        <w:t xml:space="preserve"> “</w:t>
      </w:r>
      <w:proofErr w:type="spellStart"/>
      <w:r>
        <w:t>Journal</w:t>
      </w:r>
      <w:proofErr w:type="spellEnd"/>
      <w:r>
        <w:t xml:space="preserve"> </w:t>
      </w:r>
      <w:proofErr w:type="spellStart"/>
      <w:r>
        <w:t>Citation</w:t>
      </w:r>
      <w:proofErr w:type="spellEnd"/>
      <w:r>
        <w:t xml:space="preserve"> </w:t>
      </w:r>
      <w:proofErr w:type="spellStart"/>
      <w:r>
        <w:t>Reports</w:t>
      </w:r>
      <w:proofErr w:type="spellEnd"/>
      <w:r>
        <w:t xml:space="preserve"> (JCR) es una base de datos multidisciplinar realizada por el </w:t>
      </w:r>
      <w:proofErr w:type="spellStart"/>
      <w:r>
        <w:t>Institute</w:t>
      </w:r>
      <w:proofErr w:type="spellEnd"/>
      <w:r>
        <w:t xml:space="preserve"> </w:t>
      </w:r>
      <w:proofErr w:type="spellStart"/>
      <w:r>
        <w:t>for</w:t>
      </w:r>
      <w:proofErr w:type="spellEnd"/>
      <w:r>
        <w:t xml:space="preserve"> </w:t>
      </w:r>
      <w:proofErr w:type="spellStart"/>
      <w:r>
        <w:t>Scientific</w:t>
      </w:r>
      <w:proofErr w:type="spellEnd"/>
      <w:r>
        <w:t xml:space="preserve"> </w:t>
      </w:r>
      <w:proofErr w:type="spellStart"/>
      <w:r>
        <w:t>Information</w:t>
      </w:r>
      <w:proofErr w:type="spellEnd"/>
      <w:r>
        <w:t xml:space="preserve"> (ISI), que permite de manera sistemática y objetiva, mediante datos estadísticos, determinar la importancia relativa de revistas dentro de sus categorías temáticas.”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6A"/>
    <w:rsid w:val="0055662E"/>
    <w:rsid w:val="005D2114"/>
    <w:rsid w:val="006E747D"/>
    <w:rsid w:val="00DE7A75"/>
    <w:rsid w:val="00E64F6A"/>
    <w:rsid w:val="00F01E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3604C-9C3F-4ECD-9B97-2917754A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2E"/>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5662E"/>
    <w:pPr>
      <w:spacing w:line="240" w:lineRule="auto"/>
    </w:pPr>
    <w:rPr>
      <w:sz w:val="20"/>
      <w:szCs w:val="20"/>
    </w:rPr>
  </w:style>
  <w:style w:type="character" w:customStyle="1" w:styleId="TextonotapieCar">
    <w:name w:val="Texto nota pie Car"/>
    <w:basedOn w:val="Fuentedeprrafopredeter"/>
    <w:link w:val="Textonotapie"/>
    <w:uiPriority w:val="99"/>
    <w:semiHidden/>
    <w:rsid w:val="0055662E"/>
    <w:rPr>
      <w:rFonts w:ascii="Arial" w:eastAsia="Arial" w:hAnsi="Arial" w:cs="Arial"/>
      <w:sz w:val="20"/>
      <w:szCs w:val="20"/>
      <w:lang w:val="es" w:eastAsia="es-CO"/>
    </w:rPr>
  </w:style>
  <w:style w:type="character" w:styleId="Refdenotaalpie">
    <w:name w:val="footnote reference"/>
    <w:basedOn w:val="Fuentedeprrafopredeter"/>
    <w:uiPriority w:val="99"/>
    <w:semiHidden/>
    <w:unhideWhenUsed/>
    <w:rsid w:val="00556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1836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DARLY  LILIANA BURBANO DELGADO</dc:creator>
  <cp:keywords/>
  <dc:description/>
  <cp:lastModifiedBy>DARLY  LILIANA BURBANO DELGADO</cp:lastModifiedBy>
  <cp:revision>3</cp:revision>
  <dcterms:created xsi:type="dcterms:W3CDTF">2021-08-05T05:17:00Z</dcterms:created>
  <dcterms:modified xsi:type="dcterms:W3CDTF">2021-08-06T03:59:00Z</dcterms:modified>
</cp:coreProperties>
</file>