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rPr/>
        <w:t>1. Pendahuluan</w:t>
      </w:r>
    </w:p>
    <w:p>
      <w:r>
        <w:rPr/>
        <w:t>Sistem yang akan dikembangkan adalah microsite PosIND yang terintegrasi dengan website BNI Xpora, yang bertujuan untuk memudahkan pelaku Usaha Mikro, Kecil, dan Menengah (UMKM) dalam melakukan pengiriman barang ke dalam dan luar negeri menggunakan layanan PosAja dan CDS. Sistem ini juga akan menyediakan jalur digital untuk pendaftaran pengiriman bagi UMKM pengguna layanan BNI Xpora.</w:t>
      </w:r>
    </w:p>
    <w:p>
      <w:r>
        <w:rPr/>
        <w:t>2. Persyaratan Fungsional</w:t>
      </w:r>
    </w:p>
    <w:p>
      <w:r>
        <w:rPr/>
        <w:t>Berikut adalah persyaratan fungsional yang harus dipenuhi oleh sistem:</w:t>
      </w:r>
    </w:p>
    <w:p>
      <w:r>
        <w:rPr/>
        <w:t>1. Menampilkan banner PosIND di halaman utama website Xpora.</w:t>
      </w:r>
    </w:p>
    <w:p>
      <w:r>
        <w:rPr/>
        <w:t>2. Mengarahkan pengguna ke halaman microsite PosIND saat banner diklik.</w:t>
      </w:r>
    </w:p>
    <w:p>
      <w:r>
        <w:rPr/>
        <w:t>3. Memungkinkan pengguna memilih jenis pengiriman: dalam negeri atau luar negeri.</w:t>
      </w:r>
    </w:p>
    <w:p>
      <w:r>
        <w:rPr/>
        <w:t>4. Menampilkan kode referal BNI secara otomatis di formulir pendaftaran.</w:t>
      </w:r>
    </w:p>
    <w:p>
      <w:r>
        <w:rPr/>
        <w:t>5. Mampu membuat pengiriman di Posaja/CDS ketika sudah melengkapi data diri.</w:t>
      </w:r>
    </w:p>
    <w:p>
      <w:r>
        <w:rPr/>
        <w:t>6. Memberikan notifikasi kepada pengguna bahwa transaksi berhasil dengan status "Done - Ready to Pickup".</w:t>
      </w:r>
    </w:p>
    <w:p>
      <w:r>
        <w:rPr/>
        <w:t>7. Sistem form harus memiliki validasi otomatis.</w:t>
      </w:r>
    </w:p>
    <w:p>
      <w:r>
        <w:rPr/>
        <w:t>3. Persyaratan Non-Fungsional</w:t>
      </w:r>
    </w:p>
    <w:p>
      <w:r>
        <w:rPr/>
        <w:t>Berikut adalah persyaratan non-fungsional yang harus dipenuhi oleh sistem:</w:t>
      </w:r>
    </w:p>
    <w:p>
      <w:r>
        <w:rPr/>
        <w:t>1. Uptime microsite minimal 99,9%.</w:t>
      </w:r>
    </w:p>
    <w:p>
      <w:r>
        <w:rPr/>
        <w:t>2. Validasi form otomatis harus responsif dan cepat.</w:t>
      </w:r>
    </w:p>
    <w:p>
      <w:r>
        <w:rPr/>
        <w:t>3. Data harus disimpan dengan enkripsi yang kuat dan sesuai standar keamanan data.</w:t>
      </w:r>
    </w:p>
    <w:p>
      <w:r>
        <w:rPr/>
        <w:t>4. Sistem harus mampu menangani beban pengguna yang tinggi tanpa penurunan performa.</w:t>
      </w:r>
    </w:p>
    <w:p>
      <w:r>
        <w:rPr/>
        <w:t>5. Notifikasi transaksi harus dikirim secara real-time dan dapat diandalkan.</w:t>
      </w:r>
    </w:p>
    <w:p>
      <w:r>
        <w:rPr/>
        <w:t>6. Interface microsite dan form harus user-friendly dan mudah digunakan.</w:t>
      </w:r>
    </w:p>
    <w:p>
      <w:r>
        <w:rPr/>
        <w:t>7. Sistem mampu menangani 100 transaksi secara berbarengan.</w:t>
      </w:r>
    </w:p>
    <w:p>
      <w:r>
        <w:rPr/>
        <w:t>4. Fitur Sistem</w:t>
      </w:r>
    </w:p>
    <w:p>
      <w:r>
        <w:rPr/>
        <w:t>Fitur sistem yang akan dikembangkan adalah:</w:t>
      </w:r>
    </w:p>
    <w:p>
      <w:r>
        <w:rPr/>
        <w:t>1. Microsite PosIND yang terintegrasi dengan website BNI Xpora.</w:t>
      </w:r>
    </w:p>
    <w:p>
      <w:r>
        <w:rPr/>
        <w:t>2. Formulir pendaftaran pengiriman yang terhubung dengan sistem PosIND.</w:t>
      </w:r>
    </w:p>
    <w:p>
      <w:r>
        <w:rPr/>
        <w:t>3. Mekanisme entry pengiriman via PosAja untuk pengiriman domestik dan CDS untuk pengiriman ekspor.</w:t>
      </w:r>
    </w:p>
    <w:p>
      <w:r>
        <w:rPr/>
        <w:t>4. Validasi form otomatis untuk mengurangi kesalahan input.</w:t>
      </w:r>
    </w:p>
    <w:p>
      <w:r>
        <w:rPr/>
        <w:t>5. Notifikasi transaksi yang dikirim secara real-time dan dapat diandalkan.</w:t>
      </w:r>
    </w:p>
    <w:p>
      <w:r>
        <w:rPr/>
        <w:t>6. Interface microsite dan form yang user-friendly dan mudah digunakan.</w:t>
      </w:r>
    </w:p>
  </w:body>
</w:document>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style w:type="paragraph" w:default="1" w:styleId="a">
    <w:name w:val="Normal"/>
    <w:qFormat/>
    <w:rsid w:val="00A955DD"/>
    <w:pPr>
      <w:widowControl w:val="0"/>
    </w:pPr>
    <w:rPr>
      <w:szCs w:val="22"/>
    </w:rPr>
  </w:style>
  <w:style w:type="character" w:default="1" w:styleId="a0">
    <w:name w:val="Default Paragraph Font"/>
    <w:uiPriority w:val="1"/>
    <w:semiHidden/>
    <w:unhideWhenUsed/>
  </w:style>
  <w:style w:type="character" w:styleId="a1">
    <w:name w:val="Hyperlink"/>
    <w:basedOn w:val="a0"/>
    <w:uiPriority w:val="99"/>
    <w:unhideWhenUsed/>
    <w:rsid w:val="003B745A"/>
    <w:rPr>
      <w:color w:val="0563C1" w:themeColor="hyperlink"/>
      <w:u w:val="single"/>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Go DOCX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