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>
          <w:pgSz w:w="11906" w:h="16838"/>
          <w:pgMar w:top="1134" w:right="851" w:bottom="1134" w:left="1701" w:header="709" w:footer="709" w:gutter="0"/>
          <w:cols w:space="720"/>
          <w:vAlign w:val="center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667F0CD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6FA555B6" w:rsidR="005718C4" w:rsidRDefault="009C66E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C66E0">
        <w:rPr>
          <w:rFonts w:ascii="Times New Roman" w:hAnsi="Times New Roman" w:cs="Times New Roman"/>
          <w:sz w:val="28"/>
          <w:szCs w:val="28"/>
        </w:rPr>
        <w:t>ндивидуальные предприниматели</w:t>
      </w:r>
      <w:r w:rsidR="005718C4" w:rsidRPr="007C1B56">
        <w:rPr>
          <w:rFonts w:ascii="Times New Roman" w:hAnsi="Times New Roman" w:cs="Times New Roman"/>
          <w:sz w:val="28"/>
          <w:szCs w:val="28"/>
        </w:rPr>
        <w:t>;</w:t>
      </w:r>
    </w:p>
    <w:p w14:paraId="0CB830F5" w14:textId="185E238F" w:rsidR="005365F5" w:rsidRPr="007C1B56" w:rsidRDefault="005365F5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5365F5">
        <w:rPr>
          <w:rFonts w:ascii="Times New Roman" w:hAnsi="Times New Roman" w:cs="Times New Roman"/>
          <w:sz w:val="28"/>
          <w:szCs w:val="28"/>
        </w:rPr>
        <w:t>ридические лица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2BA89" w14:textId="47BEED09" w:rsidR="005718C4" w:rsidRPr="007C1B56" w:rsidRDefault="005957FE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957FE">
        <w:rPr>
          <w:rFonts w:ascii="Times New Roman" w:hAnsi="Times New Roman" w:cs="Times New Roman"/>
          <w:sz w:val="28"/>
          <w:szCs w:val="28"/>
        </w:rPr>
        <w:t>ети строительных магазинов</w:t>
      </w:r>
      <w:r w:rsidR="005365F5">
        <w:rPr>
          <w:rFonts w:ascii="Times New Roman" w:hAnsi="Times New Roman" w:cs="Times New Roman"/>
          <w:sz w:val="28"/>
          <w:szCs w:val="28"/>
        </w:rPr>
        <w:t>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51B57327" w14:textId="77777777" w:rsidR="00CC4C53" w:rsidRDefault="00CC4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1196E" w14:textId="2C8DA9BD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lastRenderedPageBreak/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доступа и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18938E95" w:rsidR="00DC18FC" w:rsidRDefault="00820317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01AEF" wp14:editId="38726B85">
            <wp:extent cx="593407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CB" w14:textId="414EC3D8" w:rsidR="00F7494E" w:rsidRPr="00E75F12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128CF8B2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D3FC59C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5F9976A4" w14:textId="452D846E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0"/>
        <w:gridCol w:w="2043"/>
        <w:gridCol w:w="2100"/>
        <w:gridCol w:w="2390"/>
        <w:gridCol w:w="2321"/>
      </w:tblGrid>
      <w:tr w:rsidR="00C36E2E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C36E2E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5FA99272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3C7B7EF7" w:rsidR="00661981" w:rsidRPr="00661981" w:rsidRDefault="008C1F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новом товаре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в баз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данных.</w:t>
            </w:r>
          </w:p>
        </w:tc>
      </w:tr>
      <w:tr w:rsidR="00C36E2E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31FA6FE9" w:rsidR="00634A08" w:rsidRPr="00634A08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5855FAEF" w:rsidR="004221B3" w:rsidRPr="004221B3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6D87A87" w:rsidR="005F6136" w:rsidRPr="005F613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4375CF00" w:rsidR="003B62FE" w:rsidRPr="003B62FE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базу данных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6FA3FDA1" w:rsidR="002F52B2" w:rsidRPr="002F52B2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60D7F1A7" w:rsidR="00707959" w:rsidRPr="00707959" w:rsidRDefault="009A3B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2756A68A" w:rsidR="00EC7E52" w:rsidRPr="00EC7E52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категорий 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277CBDF5" w:rsidR="00721CBD" w:rsidRPr="00721CBD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принимает данные о новой категории товаров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 запись в базу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6CE3C9A0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656D9D03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категории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3AB52F80" w:rsidR="00463F16" w:rsidRPr="00463F1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товаров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39BBA864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магазине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129FE93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2422BE4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ID пользователя (для 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6CDDAD55" w:rsidR="005B348D" w:rsidRPr="005B348D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54D6D84D" w:rsidR="005B348D" w:rsidRPr="00EA55E5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заказе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0E82CEFD" w:rsidR="005B348D" w:rsidRPr="00A231FA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361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изменяет роль пользователя.</w:t>
            </w:r>
          </w:p>
        </w:tc>
      </w:tr>
      <w:tr w:rsidR="00C36E2E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3AE25B7B" w:rsidR="005B348D" w:rsidRPr="00A231FA" w:rsidRDefault="00361DA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изменяет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пароль для доступа к системе.</w:t>
            </w:r>
          </w:p>
        </w:tc>
      </w:tr>
      <w:tr w:rsidR="001C3CD1" w:rsidRPr="005F6136" w14:paraId="0C6DED9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466" w14:textId="145A3A71" w:rsidR="001C3CD1" w:rsidRPr="00A231FA" w:rsidRDefault="001C3CD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205" w14:textId="7254E18F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Логин.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945" w14:textId="4AF5E8A8" w:rsidR="001C3CD1" w:rsidRP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пароль.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44DC" w14:textId="335C4014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входа в систему или сообщение об ошибке.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8C4" w14:textId="61CEFDFE" w:rsid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Функция проверяет введенные данные пользователя, и в случае их правильности предоставляет доступ к системе, в противном случае выводит сообщение о неверных данных.</w:t>
            </w:r>
            <w:bookmarkStart w:id="0" w:name="_GoBack"/>
            <w:bookmarkEnd w:id="0"/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lastRenderedPageBreak/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lastRenderedPageBreak/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58920E37" w14:textId="77777777" w:rsidR="00303BCE" w:rsidRDefault="00303BCE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3BD8" w14:textId="204A2C4B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t>MVC (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lastRenderedPageBreak/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29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D5"/>
    <w:rsid w:val="00003B6D"/>
    <w:rsid w:val="00021F0C"/>
    <w:rsid w:val="0006216B"/>
    <w:rsid w:val="0006658E"/>
    <w:rsid w:val="000A2448"/>
    <w:rsid w:val="000A27C1"/>
    <w:rsid w:val="000A4757"/>
    <w:rsid w:val="000A5885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B67A6"/>
    <w:rsid w:val="001C3CD1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956A5"/>
    <w:rsid w:val="002A0372"/>
    <w:rsid w:val="002D03FC"/>
    <w:rsid w:val="002D3C3F"/>
    <w:rsid w:val="002E5701"/>
    <w:rsid w:val="002F52B2"/>
    <w:rsid w:val="00303BCE"/>
    <w:rsid w:val="003123EA"/>
    <w:rsid w:val="003147EE"/>
    <w:rsid w:val="0031776C"/>
    <w:rsid w:val="00321E00"/>
    <w:rsid w:val="00331A8C"/>
    <w:rsid w:val="00361DA8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365F5"/>
    <w:rsid w:val="005444B9"/>
    <w:rsid w:val="0056154F"/>
    <w:rsid w:val="005636C6"/>
    <w:rsid w:val="005651A3"/>
    <w:rsid w:val="005718C4"/>
    <w:rsid w:val="005837E9"/>
    <w:rsid w:val="00584D96"/>
    <w:rsid w:val="00593AC0"/>
    <w:rsid w:val="005957FE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49CB"/>
    <w:rsid w:val="00675DCC"/>
    <w:rsid w:val="00676804"/>
    <w:rsid w:val="00681ACE"/>
    <w:rsid w:val="00683E7D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1B56"/>
    <w:rsid w:val="007C4F32"/>
    <w:rsid w:val="007E2EC7"/>
    <w:rsid w:val="007E7B2D"/>
    <w:rsid w:val="007F06FF"/>
    <w:rsid w:val="007F7D23"/>
    <w:rsid w:val="0080694A"/>
    <w:rsid w:val="00815860"/>
    <w:rsid w:val="00820317"/>
    <w:rsid w:val="00826DF8"/>
    <w:rsid w:val="00832BE9"/>
    <w:rsid w:val="008334A7"/>
    <w:rsid w:val="00844B24"/>
    <w:rsid w:val="008947DF"/>
    <w:rsid w:val="008B6E13"/>
    <w:rsid w:val="008C1F85"/>
    <w:rsid w:val="008C6D8C"/>
    <w:rsid w:val="008D4098"/>
    <w:rsid w:val="00902601"/>
    <w:rsid w:val="00922D7F"/>
    <w:rsid w:val="00934A48"/>
    <w:rsid w:val="00936975"/>
    <w:rsid w:val="009448D6"/>
    <w:rsid w:val="00957411"/>
    <w:rsid w:val="00966D9B"/>
    <w:rsid w:val="00991430"/>
    <w:rsid w:val="00995841"/>
    <w:rsid w:val="009975EE"/>
    <w:rsid w:val="009A3BF8"/>
    <w:rsid w:val="009A5272"/>
    <w:rsid w:val="009C66E0"/>
    <w:rsid w:val="009D297C"/>
    <w:rsid w:val="009E5680"/>
    <w:rsid w:val="00A206C6"/>
    <w:rsid w:val="00A20C11"/>
    <w:rsid w:val="00A231FA"/>
    <w:rsid w:val="00A248DD"/>
    <w:rsid w:val="00A66C5B"/>
    <w:rsid w:val="00AD0BBD"/>
    <w:rsid w:val="00B258AA"/>
    <w:rsid w:val="00B360D2"/>
    <w:rsid w:val="00B54ECA"/>
    <w:rsid w:val="00B711E0"/>
    <w:rsid w:val="00B858AC"/>
    <w:rsid w:val="00BA4E2B"/>
    <w:rsid w:val="00BB1B7B"/>
    <w:rsid w:val="00BB64B3"/>
    <w:rsid w:val="00BD5237"/>
    <w:rsid w:val="00BE0713"/>
    <w:rsid w:val="00BE3167"/>
    <w:rsid w:val="00BE3800"/>
    <w:rsid w:val="00C03BEF"/>
    <w:rsid w:val="00C07F58"/>
    <w:rsid w:val="00C177DC"/>
    <w:rsid w:val="00C23EE5"/>
    <w:rsid w:val="00C27E06"/>
    <w:rsid w:val="00C36E2E"/>
    <w:rsid w:val="00C55DEB"/>
    <w:rsid w:val="00C80C41"/>
    <w:rsid w:val="00C8260F"/>
    <w:rsid w:val="00CA1A0C"/>
    <w:rsid w:val="00CA1A5E"/>
    <w:rsid w:val="00CB7D86"/>
    <w:rsid w:val="00CC4C53"/>
    <w:rsid w:val="00CD0737"/>
    <w:rsid w:val="00CE6196"/>
    <w:rsid w:val="00D210EB"/>
    <w:rsid w:val="00D33D18"/>
    <w:rsid w:val="00D453B2"/>
    <w:rsid w:val="00D453E8"/>
    <w:rsid w:val="00D573C1"/>
    <w:rsid w:val="00D638D7"/>
    <w:rsid w:val="00D7540F"/>
    <w:rsid w:val="00D76DA9"/>
    <w:rsid w:val="00D97BA4"/>
    <w:rsid w:val="00DA22C9"/>
    <w:rsid w:val="00DA26AD"/>
    <w:rsid w:val="00DC18FC"/>
    <w:rsid w:val="00DD0411"/>
    <w:rsid w:val="00DE013A"/>
    <w:rsid w:val="00DF5794"/>
    <w:rsid w:val="00E26ADD"/>
    <w:rsid w:val="00E5121B"/>
    <w:rsid w:val="00E71FA9"/>
    <w:rsid w:val="00E735E2"/>
    <w:rsid w:val="00E75F12"/>
    <w:rsid w:val="00E861D1"/>
    <w:rsid w:val="00EA55E5"/>
    <w:rsid w:val="00EB5B15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4438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20</Pages>
  <Words>2413</Words>
  <Characters>13756</Characters>
  <Application>Microsoft Office Word</Application>
  <DocSecurity>0</DocSecurity>
  <Lines>114</Lines>
  <Paragraphs>32</Paragraphs>
  <ScaleCrop>false</ScaleCrop>
  <Company/>
  <LinksUpToDate>false</LinksUpToDate>
  <CharactersWithSpaces>16137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Alexandr</cp:lastModifiedBy>
  <cp:revision>226</cp:revision>
  <dcterms:created xsi:type="dcterms:W3CDTF">2024-09-21T08:28:00Z</dcterms:created>
  <dcterms:modified xsi:type="dcterms:W3CDTF">2024-11-10T12:31:00Z</dcterms:modified>
</cp:coreProperties>
</file>