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Aplicación que, mientras está en ejecución, realiza un tail -f a un archivo indicado. A cada línea que aparece se le examina con el listado de expresiones regulares que se le parametriza y, si alguna de esas expresiones coincide con la línea mostrada, entonces genera una acción que será la de generar una línea con la expresión indicada de acuerdo a la configuración entregada en el archivo de configuración xml inicial.</w:t>
      </w:r>
    </w:p>
    <w:p w:rsidR="00000000" w:rsidDel="00000000" w:rsidP="00000000" w:rsidRDefault="00000000" w:rsidRPr="00000000" w14:paraId="00000001">
      <w:pPr>
        <w:contextualSpacing w:val="0"/>
        <w:rPr/>
      </w:pPr>
      <w:r w:rsidDel="00000000" w:rsidR="00000000" w:rsidRPr="00000000">
        <w:rPr>
          <w:rtl w:val="0"/>
        </w:rPr>
        <w:t xml:space="preserve">Los parámetros para la expresión que se escribirá se determinan en el atributo PARAM%, donde % es el número del parámetro al que debe obedecer la expresión a escribir.</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La aplicación, al momento de ser invocada, comienza a monitorear el archivo indicado igual como lo hace un tail -f.</w:t>
      </w:r>
    </w:p>
    <w:p w:rsidR="00000000" w:rsidDel="00000000" w:rsidP="00000000" w:rsidRDefault="00000000" w:rsidRPr="00000000" w14:paraId="00000004">
      <w:pPr>
        <w:contextualSpacing w:val="0"/>
        <w:rPr/>
      </w:pPr>
      <w:r w:rsidDel="00000000" w:rsidR="00000000" w:rsidRPr="00000000">
        <w:rPr>
          <w:rtl w:val="0"/>
        </w:rPr>
        <w:t xml:space="preserve">El archivo de configuración de entrada tiene el siguiente formato:</w:t>
        <w:br w:type="textWrapping"/>
      </w:r>
    </w:p>
    <w:p w:rsidR="00000000" w:rsidDel="00000000" w:rsidP="00000000" w:rsidRDefault="00000000" w:rsidRPr="00000000" w14:paraId="00000005">
      <w:pPr>
        <w:numPr>
          <w:ilvl w:val="0"/>
          <w:numId w:val="4"/>
        </w:numPr>
        <w:ind w:left="720" w:hanging="360"/>
        <w:contextualSpacing w:val="1"/>
        <w:rPr>
          <w:u w:val="none"/>
        </w:rPr>
      </w:pPr>
      <w:r w:rsidDel="00000000" w:rsidR="00000000" w:rsidRPr="00000000">
        <w:rPr>
          <w:rtl w:val="0"/>
        </w:rPr>
        <w:t xml:space="preserve">Revisar archivo config.xml de este mismo directorio</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La aplicación debiera tener un menú inicial y siempre presente que sugiera un nombre de archivo. En caso de estar de acuerdo el usuario, tendría que presionar ENTER, en caso contrario escribir el nombre del archivo y presionar ENTER</w:t>
      </w:r>
    </w:p>
    <w:p w:rsidR="00000000" w:rsidDel="00000000" w:rsidP="00000000" w:rsidRDefault="00000000" w:rsidRPr="00000000" w14:paraId="00000008">
      <w:pPr>
        <w:contextualSpacing w:val="0"/>
        <w:rPr/>
      </w:pPr>
      <w:r w:rsidDel="00000000" w:rsidR="00000000" w:rsidRPr="00000000">
        <w:rPr>
          <w:rtl w:val="0"/>
        </w:rPr>
        <w:t xml:space="preserve">Las opciones de menú debieran ser:</w:t>
      </w:r>
    </w:p>
    <w:p w:rsidR="00000000" w:rsidDel="00000000" w:rsidP="00000000" w:rsidRDefault="00000000" w:rsidRPr="00000000" w14:paraId="00000009">
      <w:pPr>
        <w:contextualSpacing w:val="0"/>
        <w:rPr/>
      </w:pPr>
      <w:r w:rsidDel="00000000" w:rsidR="00000000" w:rsidRPr="00000000">
        <w:rPr>
          <w:rtl w:val="0"/>
        </w:rPr>
        <w:tab/>
        <w:t xml:space="preserve">1.- (i) iniciar monitoreo y conversión</w:t>
      </w:r>
    </w:p>
    <w:p w:rsidR="00000000" w:rsidDel="00000000" w:rsidP="00000000" w:rsidRDefault="00000000" w:rsidRPr="00000000" w14:paraId="0000000A">
      <w:pPr>
        <w:contextualSpacing w:val="0"/>
        <w:rPr/>
      </w:pPr>
      <w:r w:rsidDel="00000000" w:rsidR="00000000" w:rsidRPr="00000000">
        <w:rPr>
          <w:rtl w:val="0"/>
        </w:rPr>
        <w:tab/>
        <w:t xml:space="preserve">2.- (f) finalizar monitoreo</w:t>
      </w:r>
    </w:p>
    <w:p w:rsidR="00000000" w:rsidDel="00000000" w:rsidP="00000000" w:rsidRDefault="00000000" w:rsidRPr="00000000" w14:paraId="0000000B">
      <w:pPr>
        <w:contextualSpacing w:val="0"/>
        <w:rPr/>
      </w:pPr>
      <w:r w:rsidDel="00000000" w:rsidR="00000000" w:rsidRPr="00000000">
        <w:rPr>
          <w:rtl w:val="0"/>
        </w:rPr>
        <w:tab/>
        <w:t xml:space="preserve">3.- (a) abortar monitoreo </w:t>
      </w:r>
    </w:p>
    <w:p w:rsidR="00000000" w:rsidDel="00000000" w:rsidP="00000000" w:rsidRDefault="00000000" w:rsidRPr="00000000" w14:paraId="0000000C">
      <w:pPr>
        <w:contextualSpacing w:val="0"/>
        <w:rPr/>
      </w:pPr>
      <w:r w:rsidDel="00000000" w:rsidR="00000000" w:rsidRPr="00000000">
        <w:rPr>
          <w:rtl w:val="0"/>
        </w:rPr>
        <w:tab/>
        <w:t xml:space="preserve">4.- (s) salir de la aplicación</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opciòn 1:</w:t>
      </w:r>
    </w:p>
    <w:p w:rsidR="00000000" w:rsidDel="00000000" w:rsidP="00000000" w:rsidRDefault="00000000" w:rsidRPr="00000000" w14:paraId="0000000F">
      <w:pPr>
        <w:contextualSpacing w:val="0"/>
        <w:rPr/>
      </w:pPr>
      <w:r w:rsidDel="00000000" w:rsidR="00000000" w:rsidRPr="00000000">
        <w:rPr>
          <w:rtl w:val="0"/>
        </w:rPr>
        <w:tab/>
        <w:t xml:space="preserve">se solicita nombre del archivo</w:t>
      </w:r>
    </w:p>
    <w:p w:rsidR="00000000" w:rsidDel="00000000" w:rsidP="00000000" w:rsidRDefault="00000000" w:rsidRPr="00000000" w14:paraId="00000010">
      <w:pPr>
        <w:contextualSpacing w:val="0"/>
        <w:rPr/>
      </w:pPr>
      <w:r w:rsidDel="00000000" w:rsidR="00000000" w:rsidRPr="00000000">
        <w:rPr>
          <w:rtl w:val="0"/>
        </w:rPr>
        <w:tab/>
        <w:t xml:space="preserve">se crea archivo de escritura</w:t>
      </w:r>
    </w:p>
    <w:p w:rsidR="00000000" w:rsidDel="00000000" w:rsidP="00000000" w:rsidRDefault="00000000" w:rsidRPr="00000000" w14:paraId="00000011">
      <w:pPr>
        <w:contextualSpacing w:val="0"/>
        <w:rPr/>
      </w:pPr>
      <w:r w:rsidDel="00000000" w:rsidR="00000000" w:rsidRPr="00000000">
        <w:rPr>
          <w:rtl w:val="0"/>
        </w:rPr>
        <w:tab/>
        <w:t xml:space="preserve">comienza validación</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opción 2:</w:t>
      </w:r>
    </w:p>
    <w:p w:rsidR="00000000" w:rsidDel="00000000" w:rsidP="00000000" w:rsidRDefault="00000000" w:rsidRPr="00000000" w14:paraId="00000014">
      <w:pPr>
        <w:contextualSpacing w:val="0"/>
        <w:rPr/>
      </w:pPr>
      <w:r w:rsidDel="00000000" w:rsidR="00000000" w:rsidRPr="00000000">
        <w:rPr>
          <w:rtl w:val="0"/>
        </w:rPr>
        <w:tab/>
        <w:t xml:space="preserve">se valida si existe un archivo abierto</w:t>
      </w:r>
    </w:p>
    <w:p w:rsidR="00000000" w:rsidDel="00000000" w:rsidP="00000000" w:rsidRDefault="00000000" w:rsidRPr="00000000" w14:paraId="00000015">
      <w:pPr>
        <w:contextualSpacing w:val="0"/>
        <w:rPr/>
      </w:pPr>
      <w:r w:rsidDel="00000000" w:rsidR="00000000" w:rsidRPr="00000000">
        <w:rPr>
          <w:rtl w:val="0"/>
        </w:rPr>
        <w:tab/>
        <w:t xml:space="preserve">Se cierra archivo y detiene monitoreo</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opción 3:</w:t>
      </w:r>
    </w:p>
    <w:p w:rsidR="00000000" w:rsidDel="00000000" w:rsidP="00000000" w:rsidRDefault="00000000" w:rsidRPr="00000000" w14:paraId="00000018">
      <w:pPr>
        <w:contextualSpacing w:val="0"/>
        <w:rPr/>
      </w:pPr>
      <w:r w:rsidDel="00000000" w:rsidR="00000000" w:rsidRPr="00000000">
        <w:rPr>
          <w:rtl w:val="0"/>
        </w:rPr>
        <w:tab/>
        <w:t xml:space="preserve">se valida si existe un archivo abierto</w:t>
      </w:r>
    </w:p>
    <w:p w:rsidR="00000000" w:rsidDel="00000000" w:rsidP="00000000" w:rsidRDefault="00000000" w:rsidRPr="00000000" w14:paraId="00000019">
      <w:pPr>
        <w:contextualSpacing w:val="0"/>
        <w:rPr/>
      </w:pPr>
      <w:r w:rsidDel="00000000" w:rsidR="00000000" w:rsidRPr="00000000">
        <w:rPr>
          <w:rtl w:val="0"/>
        </w:rPr>
        <w:tab/>
        <w:t xml:space="preserve">se cierra el archivo</w:t>
      </w:r>
    </w:p>
    <w:p w:rsidR="00000000" w:rsidDel="00000000" w:rsidP="00000000" w:rsidRDefault="00000000" w:rsidRPr="00000000" w14:paraId="0000001A">
      <w:pPr>
        <w:contextualSpacing w:val="0"/>
        <w:rPr/>
      </w:pPr>
      <w:r w:rsidDel="00000000" w:rsidR="00000000" w:rsidRPr="00000000">
        <w:rPr>
          <w:rtl w:val="0"/>
        </w:rPr>
        <w:tab/>
        <w:t xml:space="preserve">se elimina archivo escrito</w:t>
      </w:r>
    </w:p>
    <w:p w:rsidR="00000000" w:rsidDel="00000000" w:rsidP="00000000" w:rsidRDefault="00000000" w:rsidRPr="00000000" w14:paraId="0000001B">
      <w:pPr>
        <w:contextualSpacing w:val="0"/>
        <w:rPr/>
      </w:pPr>
      <w:r w:rsidDel="00000000" w:rsidR="00000000" w:rsidRPr="00000000">
        <w:rPr>
          <w:rtl w:val="0"/>
        </w:rPr>
        <w:tab/>
        <w:t xml:space="preserve">se detiene monitoreo</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opción 4:</w:t>
      </w:r>
    </w:p>
    <w:p w:rsidR="00000000" w:rsidDel="00000000" w:rsidP="00000000" w:rsidRDefault="00000000" w:rsidRPr="00000000" w14:paraId="0000001E">
      <w:pPr>
        <w:contextualSpacing w:val="0"/>
        <w:rPr/>
      </w:pPr>
      <w:r w:rsidDel="00000000" w:rsidR="00000000" w:rsidRPr="00000000">
        <w:rPr>
          <w:rtl w:val="0"/>
        </w:rPr>
        <w:tab/>
        <w:t xml:space="preserve">Se cierran todos los archivos abiertos</w:t>
      </w:r>
    </w:p>
    <w:p w:rsidR="00000000" w:rsidDel="00000000" w:rsidP="00000000" w:rsidRDefault="00000000" w:rsidRPr="00000000" w14:paraId="0000001F">
      <w:pPr>
        <w:contextualSpacing w:val="0"/>
        <w:rPr/>
      </w:pPr>
      <w:r w:rsidDel="00000000" w:rsidR="00000000" w:rsidRPr="00000000">
        <w:rPr>
          <w:rtl w:val="0"/>
        </w:rPr>
        <w:tab/>
        <w:t xml:space="preserve">Se detiene monitoreo</w:t>
      </w:r>
    </w:p>
    <w:p w:rsidR="00000000" w:rsidDel="00000000" w:rsidP="00000000" w:rsidRDefault="00000000" w:rsidRPr="00000000" w14:paraId="00000020">
      <w:pPr>
        <w:contextualSpacing w:val="0"/>
        <w:rPr/>
      </w:pPr>
      <w:r w:rsidDel="00000000" w:rsidR="00000000" w:rsidRPr="00000000">
        <w:rPr>
          <w:rtl w:val="0"/>
        </w:rPr>
        <w:tab/>
        <w:t xml:space="preserve">Se sale de la aplicación</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funcionamiento interno</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El tag submatch del archivo config.xml define el texto que seré entregado a los parámetros definidos en los tag check para su comprobación:</w:t>
      </w:r>
    </w:p>
    <w:p w:rsidR="00000000" w:rsidDel="00000000" w:rsidP="00000000" w:rsidRDefault="00000000" w:rsidRPr="00000000" w14:paraId="00000026">
      <w:pPr>
        <w:contextualSpacing w:val="0"/>
        <w:rPr/>
      </w:pPr>
      <w:r w:rsidDel="00000000" w:rsidR="00000000" w:rsidRPr="00000000">
        <w:rPr>
          <w:rtl w:val="0"/>
        </w:rPr>
        <w:tab/>
        <w:t xml:space="preserve">level=0 : indica que se entregará el texto completo, sin filtrar, de la línea obtenida del archivo configurado en el tag &lt;archivo&gt;</w:t>
      </w:r>
    </w:p>
    <w:p w:rsidR="00000000" w:rsidDel="00000000" w:rsidP="00000000" w:rsidRDefault="00000000" w:rsidRPr="00000000" w14:paraId="00000027">
      <w:pPr>
        <w:contextualSpacing w:val="0"/>
        <w:rPr/>
      </w:pPr>
      <w:r w:rsidDel="00000000" w:rsidR="00000000" w:rsidRPr="00000000">
        <w:rPr>
          <w:rtl w:val="0"/>
        </w:rPr>
        <w:tab/>
        <w:t xml:space="preserve">level=1 : indica que se entregará el texto resultante de la comprobación de la expresión regular del atributo match.</w:t>
      </w:r>
    </w:p>
    <w:p w:rsidR="00000000" w:rsidDel="00000000" w:rsidP="00000000" w:rsidRDefault="00000000" w:rsidRPr="00000000" w14:paraId="00000028">
      <w:pPr>
        <w:contextualSpacing w:val="0"/>
        <w:rPr/>
      </w:pPr>
      <w:r w:rsidDel="00000000" w:rsidR="00000000" w:rsidRPr="00000000">
        <w:rPr>
          <w:rtl w:val="0"/>
        </w:rPr>
        <w:tab/>
      </w:r>
    </w:p>
    <w:p w:rsidR="00000000" w:rsidDel="00000000" w:rsidP="00000000" w:rsidRDefault="00000000" w:rsidRPr="00000000" w14:paraId="00000029">
      <w:pPr>
        <w:contextualSpacing w:val="0"/>
        <w:rPr/>
      </w:pPr>
      <w:r w:rsidDel="00000000" w:rsidR="00000000" w:rsidRPr="00000000">
        <w:rPr>
          <w:rtl w:val="0"/>
        </w:rPr>
        <w:t xml:space="preserve">El flujo de validación del tag &lt;check&gt; es de la siguiente manera:</w:t>
      </w:r>
    </w:p>
    <w:p w:rsidR="00000000" w:rsidDel="00000000" w:rsidP="00000000" w:rsidRDefault="00000000" w:rsidRPr="00000000" w14:paraId="0000002A">
      <w:pPr>
        <w:contextualSpacing w:val="0"/>
        <w:rPr/>
      </w:pPr>
      <w:r w:rsidDel="00000000" w:rsidR="00000000" w:rsidRPr="00000000">
        <w:rPr>
          <w:rtl w:val="0"/>
        </w:rPr>
        <w:t xml:space="preserve">Se examina el atributo match y se extraen la lista de parámetros de la función ahí especificada.</w:t>
      </w:r>
    </w:p>
    <w:p w:rsidR="00000000" w:rsidDel="00000000" w:rsidP="00000000" w:rsidRDefault="00000000" w:rsidRPr="00000000" w14:paraId="0000002B">
      <w:pPr>
        <w:contextualSpacing w:val="0"/>
        <w:rPr/>
      </w:pPr>
      <w:r w:rsidDel="00000000" w:rsidR="00000000" w:rsidRPr="00000000">
        <w:rPr>
          <w:rtl w:val="0"/>
        </w:rPr>
        <w:t xml:space="preserve">Se busca el atributo del tag check de esa línea y si se encuentran el nombre del parámetro, se efectúa el match de la expresión regular de el atributo que coincide con el nombre del parámetro de la función. Si no se encuentra el atributo con el mismo nombre del parámetro indicado en el match, entonces se considera como una constante.</w:t>
      </w:r>
    </w:p>
    <w:p w:rsidR="00000000" w:rsidDel="00000000" w:rsidP="00000000" w:rsidRDefault="00000000" w:rsidRPr="00000000" w14:paraId="0000002C">
      <w:pPr>
        <w:contextualSpacing w:val="0"/>
        <w:rPr/>
      </w:pPr>
      <w:r w:rsidDel="00000000" w:rsidR="00000000" w:rsidRPr="00000000">
        <w:rPr>
          <w:rtl w:val="0"/>
        </w:rPr>
        <w:t xml:space="preserve">El nombre del parámetro de la función, así como la declaración de esta en el atributo del tag match, son case sensitive:</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Ejemplo:</w:t>
      </w:r>
    </w:p>
    <w:p w:rsidR="00000000" w:rsidDel="00000000" w:rsidP="00000000" w:rsidRDefault="00000000" w:rsidRPr="00000000" w14:paraId="0000002F">
      <w:pPr>
        <w:contextualSpacing w:val="0"/>
        <w:rPr/>
      </w:pPr>
      <w:r w:rsidDel="00000000" w:rsidR="00000000" w:rsidRPr="00000000">
        <w:rPr>
          <w:rtl w:val="0"/>
        </w:rPr>
        <w:t xml:space="preserve">&lt;check pattern="expresion regular a encontrar" match="function1(PARAM1, PARAM2, CONSTANTE)" PARAM1="expresión regular de la subcadena" PARAM2="expresión regular de la subcadena"&gt;&lt;/check&gt;</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se toma la función del atributo match y se obtienen 3 parámetros:</w:t>
      </w:r>
    </w:p>
    <w:p w:rsidR="00000000" w:rsidDel="00000000" w:rsidP="00000000" w:rsidRDefault="00000000" w:rsidRPr="00000000" w14:paraId="00000032">
      <w:pPr>
        <w:contextualSpacing w:val="0"/>
        <w:rPr/>
      </w:pPr>
      <w:r w:rsidDel="00000000" w:rsidR="00000000" w:rsidRPr="00000000">
        <w:rPr>
          <w:rtl w:val="0"/>
        </w:rPr>
        <w:tab/>
        <w:t xml:space="preserve">PARAM1, PARAM2 y CONSTANTE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se busca el atributo PARAM1 en el tag check de esa línea, al encontrarse, se evalúa la expresión regular de ese atributo y se aplica sobre el resultado del atributo pattern. La respuesta a esta operación es el parámetro de entrada a la function1 definida en el atributo match. Se define entre “”.</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se busca el atributo PARAM2 en el tag check de esa línea, al encontrarse, se evalúa la expresión regular de ese atributo y se aplica sobre el resultado del atributo pattern. La respuesta a esta operación es el parámetro de entrada a la function1 definida en el atributo match. Se define entre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se busca el atributo CONSTANTE en el tag check de esa línea, al no encontrarse, se deja el parámetro como una constante y no se realiza otro tipo de evaluación.</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b w:val="1"/>
          <w:rtl w:val="0"/>
        </w:rPr>
        <w:t xml:space="preserve">Archivo de salida</w:t>
      </w:r>
    </w:p>
    <w:p w:rsidR="00000000" w:rsidDel="00000000" w:rsidP="00000000" w:rsidRDefault="00000000" w:rsidRPr="00000000" w14:paraId="0000003B">
      <w:pPr>
        <w:contextualSpacing w:val="0"/>
        <w:rPr/>
      </w:pPr>
      <w:r w:rsidDel="00000000" w:rsidR="00000000" w:rsidRPr="00000000">
        <w:rPr>
          <w:rtl w:val="0"/>
        </w:rPr>
        <w:t xml:space="preserve">Al momento de comenzar la escritura del archivo de salida:</w:t>
      </w:r>
    </w:p>
    <w:p w:rsidR="00000000" w:rsidDel="00000000" w:rsidP="00000000" w:rsidRDefault="00000000" w:rsidRPr="00000000" w14:paraId="0000003C">
      <w:pPr>
        <w:numPr>
          <w:ilvl w:val="0"/>
          <w:numId w:val="3"/>
        </w:numPr>
        <w:ind w:left="720" w:hanging="360"/>
        <w:contextualSpacing w:val="1"/>
        <w:rPr>
          <w:u w:val="none"/>
        </w:rPr>
      </w:pPr>
      <w:r w:rsidDel="00000000" w:rsidR="00000000" w:rsidRPr="00000000">
        <w:rPr>
          <w:rtl w:val="0"/>
        </w:rPr>
        <w:t xml:space="preserve">Se abre archivo para escritura</w:t>
      </w:r>
    </w:p>
    <w:p w:rsidR="00000000" w:rsidDel="00000000" w:rsidP="00000000" w:rsidRDefault="00000000" w:rsidRPr="00000000" w14:paraId="0000003D">
      <w:pPr>
        <w:numPr>
          <w:ilvl w:val="0"/>
          <w:numId w:val="3"/>
        </w:numPr>
        <w:ind w:left="720" w:hanging="360"/>
        <w:contextualSpacing w:val="1"/>
        <w:rPr>
          <w:u w:val="none"/>
        </w:rPr>
      </w:pPr>
      <w:r w:rsidDel="00000000" w:rsidR="00000000" w:rsidRPr="00000000">
        <w:rPr>
          <w:rtl w:val="0"/>
        </w:rPr>
        <w:t xml:space="preserve">Se escribe el prefijo definido, si existe, en el archivo de configuración</w:t>
      </w:r>
    </w:p>
    <w:p w:rsidR="00000000" w:rsidDel="00000000" w:rsidP="00000000" w:rsidRDefault="00000000" w:rsidRPr="00000000" w14:paraId="0000003E">
      <w:pPr>
        <w:numPr>
          <w:ilvl w:val="0"/>
          <w:numId w:val="3"/>
        </w:numPr>
        <w:ind w:left="720" w:hanging="360"/>
        <w:contextualSpacing w:val="1"/>
        <w:rPr>
          <w:u w:val="none"/>
        </w:rPr>
      </w:pPr>
      <w:r w:rsidDel="00000000" w:rsidR="00000000" w:rsidRPr="00000000">
        <w:rPr>
          <w:rtl w:val="0"/>
        </w:rPr>
        <w:t xml:space="preserve">Se realiza la escritura.</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Al momento de cerrar el archivo de salida:</w:t>
      </w:r>
    </w:p>
    <w:p w:rsidR="00000000" w:rsidDel="00000000" w:rsidP="00000000" w:rsidRDefault="00000000" w:rsidRPr="00000000" w14:paraId="00000041">
      <w:pPr>
        <w:numPr>
          <w:ilvl w:val="0"/>
          <w:numId w:val="2"/>
        </w:numPr>
        <w:ind w:left="720" w:hanging="360"/>
        <w:contextualSpacing w:val="1"/>
        <w:rPr>
          <w:u w:val="none"/>
        </w:rPr>
      </w:pPr>
      <w:r w:rsidDel="00000000" w:rsidR="00000000" w:rsidRPr="00000000">
        <w:rPr>
          <w:rtl w:val="0"/>
        </w:rPr>
        <w:t xml:space="preserve">Se escribe el postfijo definido, si existe, en el archivo de configuración</w:t>
      </w:r>
    </w:p>
    <w:p w:rsidR="00000000" w:rsidDel="00000000" w:rsidP="00000000" w:rsidRDefault="00000000" w:rsidRPr="00000000" w14:paraId="00000042">
      <w:pPr>
        <w:numPr>
          <w:ilvl w:val="0"/>
          <w:numId w:val="2"/>
        </w:numPr>
        <w:ind w:left="720" w:hanging="360"/>
        <w:contextualSpacing w:val="1"/>
        <w:rPr>
          <w:u w:val="none"/>
        </w:rPr>
      </w:pPr>
      <w:r w:rsidDel="00000000" w:rsidR="00000000" w:rsidRPr="00000000">
        <w:rPr>
          <w:rtl w:val="0"/>
        </w:rPr>
        <w:t xml:space="preserve">Se cierra el archivo</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tl w:val="0"/>
        </w:rPr>
        <w:t xml:space="preserve">Anexos:</w:t>
      </w:r>
    </w:p>
    <w:p w:rsidR="00000000" w:rsidDel="00000000" w:rsidP="00000000" w:rsidRDefault="00000000" w:rsidRPr="00000000" w14:paraId="00000045">
      <w:pPr>
        <w:numPr>
          <w:ilvl w:val="0"/>
          <w:numId w:val="1"/>
        </w:numPr>
        <w:ind w:left="720" w:hanging="360"/>
        <w:contextualSpacing w:val="1"/>
        <w:jc w:val="center"/>
        <w:rPr>
          <w:u w:val="none"/>
        </w:rPr>
      </w:pPr>
      <w:r w:rsidDel="00000000" w:rsidR="00000000" w:rsidRPr="00000000">
        <w:rPr>
          <w:rtl w:val="0"/>
        </w:rPr>
        <w:t xml:space="preserve">Para extraer los parámetros definidos en el atributo match, primero se deben extraer todos los espacios de la expresión (Trim) y luego utilizar la expresión regular: \w*</w:t>
      </w:r>
    </w:p>
    <w:p w:rsidR="00000000" w:rsidDel="00000000" w:rsidP="00000000" w:rsidRDefault="00000000" w:rsidRPr="00000000" w14:paraId="00000046">
      <w:pPr>
        <w:numPr>
          <w:ilvl w:val="0"/>
          <w:numId w:val="1"/>
        </w:numPr>
        <w:ind w:left="720" w:hanging="360"/>
        <w:contextualSpacing w:val="1"/>
        <w:jc w:val="center"/>
        <w:rPr>
          <w:u w:val="none"/>
        </w:rPr>
      </w:pPr>
      <w:r w:rsidDel="00000000" w:rsidR="00000000" w:rsidRPr="00000000">
        <w:rPr>
          <w:rtl w:val="0"/>
        </w:rPr>
      </w:r>
    </w:p>
    <w:p w:rsidR="00000000" w:rsidDel="00000000" w:rsidP="00000000" w:rsidRDefault="00000000" w:rsidRPr="00000000" w14:paraId="00000047">
      <w:pPr>
        <w:contextualSpacing w:val="0"/>
        <w:jc w:val="center"/>
        <w:rPr/>
      </w:pPr>
      <w:r w:rsidDel="00000000" w:rsidR="00000000" w:rsidRPr="00000000">
        <w:rPr/>
        <w:drawing>
          <wp:inline distB="114300" distT="114300" distL="114300" distR="114300">
            <wp:extent cx="3476625" cy="15525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766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Al considerar el retorno del match de la expresión regular desde el item 1 (0 no se considera) se obtiene la lista de parámetros descritos en la función.</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