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Instructions for Using These Website Files</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These websites and files are intended to help you code faster websites for clients.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Feel free to edit it and do whatever you want with it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just ask you to not resell these themes (either at a profit or for free). Sell it as many times as you want to clients and for your own projects.</w:t>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numPr>
          <w:ilvl w:val="0"/>
          <w:numId w:val="2"/>
        </w:numPr>
        <w:ind w:left="0" w:firstLine="0"/>
        <w:rPr>
          <w:b w:val="1"/>
          <w:sz w:val="28"/>
          <w:szCs w:val="28"/>
        </w:rPr>
      </w:pPr>
      <w:r w:rsidDel="00000000" w:rsidR="00000000" w:rsidRPr="00000000">
        <w:rPr>
          <w:b w:val="1"/>
          <w:sz w:val="28"/>
          <w:szCs w:val="28"/>
          <w:rtl w:val="0"/>
        </w:rPr>
        <w:t xml:space="preserve">Getting ‘build’ folder ready for deployment</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When ready to build the site for production, copy and paste the HTML files, JS folder, and image folder into the ‘build’ directory</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Run the build command detailed in the package.json file. This will minimize the CSS files and create a ‘style’ folder containing the production CSS file in the ‘build’ folder.</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If hosting on Netlify, simply drag and drop the ‘build’ folder. (</w:t>
      </w:r>
      <w:hyperlink r:id="rId7">
        <w:r w:rsidDel="00000000" w:rsidR="00000000" w:rsidRPr="00000000">
          <w:rPr>
            <w:color w:val="800080"/>
            <w:sz w:val="24"/>
            <w:szCs w:val="24"/>
            <w:u w:val="single"/>
            <w:rtl w:val="0"/>
          </w:rPr>
          <w:t xml:space="preserve">See instructions here</w:t>
        </w:r>
      </w:hyperlink>
      <w:r w:rsidDel="00000000" w:rsidR="00000000" w:rsidRPr="00000000">
        <w:rPr>
          <w:sz w:val="24"/>
          <w:szCs w:val="24"/>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0" w:firstLine="0"/>
        <w:rPr>
          <w:b w:val="1"/>
          <w:sz w:val="28"/>
          <w:szCs w:val="28"/>
        </w:rPr>
      </w:pPr>
      <w:r w:rsidDel="00000000" w:rsidR="00000000" w:rsidRPr="00000000">
        <w:rPr>
          <w:b w:val="1"/>
          <w:sz w:val="28"/>
          <w:szCs w:val="28"/>
          <w:rtl w:val="0"/>
        </w:rPr>
        <w:t xml:space="preserve">Forms</w:t>
      </w:r>
    </w:p>
    <w:p w:rsidR="00000000" w:rsidDel="00000000" w:rsidP="00000000" w:rsidRDefault="00000000" w:rsidRPr="00000000" w14:paraId="00000011">
      <w:pPr>
        <w:rPr>
          <w:b w:val="0"/>
          <w:sz w:val="21"/>
          <w:szCs w:val="21"/>
        </w:rPr>
      </w:pPr>
      <w:r w:rsidDel="00000000" w:rsidR="00000000" w:rsidRPr="00000000">
        <w:rPr>
          <w:rtl w:val="0"/>
        </w:rPr>
      </w:r>
    </w:p>
    <w:p w:rsidR="00000000" w:rsidDel="00000000" w:rsidP="00000000" w:rsidRDefault="00000000" w:rsidRPr="00000000" w14:paraId="00000012">
      <w:pPr>
        <w:rPr>
          <w:b w:val="0"/>
          <w:sz w:val="24"/>
          <w:szCs w:val="24"/>
        </w:rPr>
      </w:pPr>
      <w:r w:rsidDel="00000000" w:rsidR="00000000" w:rsidRPr="00000000">
        <w:rPr>
          <w:b w:val="0"/>
          <w:sz w:val="24"/>
          <w:szCs w:val="24"/>
          <w:rtl w:val="0"/>
        </w:rPr>
        <w:t xml:space="preserve">The forms used in these websites have been set up to submit to Netlify as it includes bot honeypots, spam filtering, and allows one to use Netlify’s webhooks and other features should they be required. </w:t>
      </w:r>
    </w:p>
    <w:p w:rsidR="00000000" w:rsidDel="00000000" w:rsidP="00000000" w:rsidRDefault="00000000" w:rsidRPr="00000000" w14:paraId="00000013">
      <w:pPr>
        <w:rPr>
          <w:b w:val="0"/>
          <w:sz w:val="24"/>
          <w:szCs w:val="24"/>
        </w:rPr>
      </w:pPr>
      <w:r w:rsidDel="00000000" w:rsidR="00000000" w:rsidRPr="00000000">
        <w:rPr>
          <w:rtl w:val="0"/>
        </w:rPr>
      </w:r>
    </w:p>
    <w:p w:rsidR="00000000" w:rsidDel="00000000" w:rsidP="00000000" w:rsidRDefault="00000000" w:rsidRPr="00000000" w14:paraId="00000014">
      <w:pPr>
        <w:rPr>
          <w:b w:val="0"/>
          <w:sz w:val="24"/>
          <w:szCs w:val="24"/>
        </w:rPr>
      </w:pPr>
      <w:bookmarkStart w:colFirst="0" w:colLast="0" w:name="_heading=h.gjdgxs" w:id="0"/>
      <w:bookmarkEnd w:id="0"/>
      <w:r w:rsidDel="00000000" w:rsidR="00000000" w:rsidRPr="00000000">
        <w:rPr>
          <w:b w:val="0"/>
          <w:sz w:val="24"/>
          <w:szCs w:val="24"/>
          <w:rtl w:val="0"/>
        </w:rPr>
        <w:t xml:space="preserve">See the </w:t>
      </w:r>
      <w:hyperlink r:id="rId8">
        <w:r w:rsidDel="00000000" w:rsidR="00000000" w:rsidRPr="00000000">
          <w:rPr>
            <w:b w:val="0"/>
            <w:color w:val="0000ff"/>
            <w:sz w:val="24"/>
            <w:szCs w:val="24"/>
            <w:u w:val="single"/>
            <w:rtl w:val="0"/>
          </w:rPr>
          <w:t xml:space="preserve">Netlify docs</w:t>
        </w:r>
      </w:hyperlink>
      <w:r w:rsidDel="00000000" w:rsidR="00000000" w:rsidRPr="00000000">
        <w:rPr>
          <w:b w:val="0"/>
          <w:sz w:val="24"/>
          <w:szCs w:val="24"/>
          <w:rtl w:val="0"/>
        </w:rPr>
        <w:t xml:space="preserve"> for any technical questions.</w:t>
      </w:r>
    </w:p>
    <w:p w:rsidR="00000000" w:rsidDel="00000000" w:rsidP="00000000" w:rsidRDefault="00000000" w:rsidRPr="00000000" w14:paraId="00000015">
      <w:pPr>
        <w:rPr>
          <w:sz w:val="24"/>
          <w:szCs w:val="24"/>
        </w:rPr>
      </w:pPr>
      <w:bookmarkStart w:colFirst="0" w:colLast="0" w:name="_heading=h.yovnocg19wws" w:id="1"/>
      <w:bookmarkEnd w:id="1"/>
      <w:r w:rsidDel="00000000" w:rsidR="00000000" w:rsidRPr="00000000">
        <w:rPr>
          <w:rtl w:val="0"/>
        </w:rPr>
      </w:r>
    </w:p>
    <w:p w:rsidR="00000000" w:rsidDel="00000000" w:rsidP="00000000" w:rsidRDefault="00000000" w:rsidRPr="00000000" w14:paraId="00000016">
      <w:pPr>
        <w:rPr>
          <w:sz w:val="24"/>
          <w:szCs w:val="24"/>
        </w:rPr>
      </w:pPr>
      <w:bookmarkStart w:colFirst="0" w:colLast="0" w:name="_heading=h.5acuqzrdcws1" w:id="2"/>
      <w:bookmarkEnd w:id="2"/>
      <w:r w:rsidDel="00000000" w:rsidR="00000000" w:rsidRPr="00000000">
        <w:rPr>
          <w:sz w:val="24"/>
          <w:szCs w:val="24"/>
          <w:rtl w:val="0"/>
        </w:rPr>
        <w:t xml:space="preserve">Brad Traversy also has a helpful getting started with Netlify video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7">
      <w:pPr>
        <w:rPr>
          <w:i w:val="1"/>
          <w:sz w:val="24"/>
          <w:szCs w:val="24"/>
        </w:rPr>
      </w:pPr>
      <w:bookmarkStart w:colFirst="0" w:colLast="0" w:name="_heading=h.h72wgq6gc8jr" w:id="3"/>
      <w:bookmarkEnd w:id="3"/>
      <w:r w:rsidDel="00000000" w:rsidR="00000000" w:rsidRPr="00000000">
        <w:rPr>
          <w:rtl w:val="0"/>
        </w:rPr>
      </w:r>
    </w:p>
    <w:p w:rsidR="00000000" w:rsidDel="00000000" w:rsidP="00000000" w:rsidRDefault="00000000" w:rsidRPr="00000000" w14:paraId="00000018">
      <w:pPr>
        <w:rPr>
          <w:sz w:val="24"/>
          <w:szCs w:val="24"/>
        </w:rPr>
      </w:pPr>
      <w:bookmarkStart w:colFirst="0" w:colLast="0" w:name="_heading=h.n3g9xvlel34" w:id="4"/>
      <w:bookmarkEnd w:id="4"/>
      <w:r w:rsidDel="00000000" w:rsidR="00000000" w:rsidRPr="00000000">
        <w:rPr>
          <w:sz w:val="24"/>
          <w:szCs w:val="24"/>
          <w:rtl w:val="0"/>
        </w:rPr>
        <w:t xml:space="preserve">Feel free to code the forms to your liking if not using Netlify.</w:t>
      </w:r>
    </w:p>
    <w:sectPr>
      <w:pgSz w:h="16838" w:w="11906" w:orient="portrait"/>
      <w:pgMar w:bottom="1440" w:top="90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character" w:styleId="3" w:default="1">
    <w:name w:val="Default Paragraph Font"/>
    <w:uiPriority w:val="0"/>
    <w:semiHidden w:val="1"/>
    <w:qFormat w:val="1"/>
  </w:style>
  <w:style w:type="table" w:styleId="4" w:default="1">
    <w:name w:val="Normal Table"/>
    <w:uiPriority w:val="0"/>
    <w:semiHidden w:val="1"/>
    <w:tblPr>
      <w:tblCellMar>
        <w:top w:w="0.0" w:type="dxa"/>
        <w:left w:w="108.0" w:type="dxa"/>
        <w:bottom w:w="0.0" w:type="dxa"/>
        <w:right w:w="108.0"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MhVXOA54x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netlify.com/drop" TargetMode="External"/><Relationship Id="rId8" Type="http://schemas.openxmlformats.org/officeDocument/2006/relationships/hyperlink" Target="https://docs.netlify.com/forms/setu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JJQgwayUw2Ih0xlr4C7utEPHng==">AMUW2mVI6OeKvz/i7fHSymzoHP48/V9VLsGXn2bgUfKW4m3vaNM/zEZoMlB7NonkkWRzP13E1fBwG177M1tYVWRAXf2Az7jhnbBL4VGhIziiJ+N9rS878dRJNn/+/rZ8WqYXXDjg4IzgD7cuQXJPMzbAGWGL/gMOgqVIa9e/W9MFRszg9CJ/0z59GJoKcW2Z5YhaobjTXWUI4FhN2oQC5Yz9v3a7mDNGng==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2021-05-05T05:21:55Z</dcterms:created>
  <dc:creator>Rey van den Berg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