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algun Gothic" w:cs="Malgun Gothic" w:eastAsia="Malgun Gothic" w:hAnsi="Malgun Gothic"/>
          <w:b/>
          <w:bCs/>
          <w:color w:val="5E8C6A"/>
          <w:sz w:val="40"/>
          <w:szCs w:val="40"/>
        </w:rPr>
        <w:t xml:space="preserve">영유아교육과정의 이해</w:t>
      </w:r>
    </w:p>
    <w:p>
      <w:pPr>
        <w:spacing w:after="120"/>
        <w:jc w:val="center"/>
      </w:pPr>
      <w:r>
        <w:rPr>
          <w:rFonts w:ascii="Malgun Gothic" w:cs="Malgun Gothic" w:eastAsia="Malgun Gothic" w:hAnsi="Malgun Gothic"/>
          <w:color w:val="6E7B73"/>
          <w:sz w:val="24"/>
          <w:szCs w:val="24"/>
        </w:rPr>
        <w:t xml:space="preserve">발표 대본 (연습용)</w:t>
      </w:r>
    </w:p>
    <w:p>
      <w:pPr>
        <w:pBdr>
          <w:bottom w:val="single" w:color="C9D6CC" w:sz="6" w:space="8"/>
        </w:pBdr>
        <w:spacing w:after="360"/>
        <w:jc w:val="center"/>
      </w:pPr>
      <w:r>
        <w:rPr>
          <w:rFonts w:ascii="Malgun Gothic" w:cs="Malgun Gothic" w:eastAsia="Malgun Gothic" w:hAnsi="Malgun Gothic"/>
          <w:color w:val="6E7B73"/>
          <w:sz w:val="20"/>
          <w:szCs w:val="20"/>
        </w:rPr>
        <w:t xml:space="preserve">슬라이드 6장  ·  예상 시간 약 5분   ·  연습 체크  □ □ □ □ □</w:t>
      </w:r>
    </w:p>
    <w:p>
      <w:pPr>
        <w:keepNext/>
        <w:shd w:fill="DCEBDD" w:color="auto" w:val="clear"/>
        <w:spacing w:after="160" w:before="0"/>
      </w:pPr>
      <w:r>
        <w:rPr>
          <w:rFonts w:ascii="Malgun Gothic" w:cs="Malgun Gothic" w:eastAsia="Malgun Gothic" w:hAnsi="Malgun Gothic"/>
          <w:b/>
          <w:bCs/>
          <w:color w:val="FFFFFF"/>
          <w:sz w:val="24"/>
          <w:szCs w:val="24"/>
          <w:shd w:fill="5E8C6A" w:color="auto" w:val="clear"/>
        </w:rPr>
        <w:t xml:space="preserve">  슬라이드 1  </w:t>
      </w:r>
      <w:r>
        <w:rPr>
          <w:rFonts w:ascii="Malgun Gothic" w:cs="Malgun Gothic" w:eastAsia="Malgun Gothic" w:hAnsi="Malgun Gothic"/>
          <w:b/>
          <w:bCs/>
          <w:color w:val="33413A"/>
          <w:sz w:val="26"/>
          <w:szCs w:val="26"/>
        </w:rPr>
        <w:t xml:space="preserve">  표지</w:t>
      </w:r>
      <w:r>
        <w:rPr>
          <w:rFonts w:ascii="Malgun Gothic" w:cs="Malgun Gothic" w:eastAsia="Malgun Gothic" w:hAnsi="Malgun Gothic"/>
          <w:color w:val="6E7B73"/>
          <w:sz w:val="20"/>
          <w:szCs w:val="20"/>
        </w:rPr>
        <w:t xml:space="preserve">   (약 20초)</w:t>
      </w:r>
    </w:p>
    <w:p>
      <w:pPr>
        <w:spacing w:after="140" w:line="400"/>
      </w:pPr>
      <w:r>
        <w:rPr>
          <w:rFonts w:ascii="Malgun Gothic" w:cs="Malgun Gothic" w:eastAsia="Malgun Gothic" w:hAnsi="Malgun Gothic"/>
          <w:color w:val="33413A"/>
          <w:sz w:val="26"/>
          <w:szCs w:val="26"/>
        </w:rPr>
        <w:t xml:space="preserve">안녕하세요. 오늘 발표할 내용은 '영유아교육과정의 이해'입니다.</w:t>
      </w:r>
    </w:p>
    <w:p>
      <w:pPr>
        <w:spacing w:after="140" w:line="400"/>
      </w:pPr>
      <w:r>
        <w:rPr>
          <w:rFonts w:ascii="Malgun Gothic" w:cs="Malgun Gothic" w:eastAsia="Malgun Gothic" w:hAnsi="Malgun Gothic"/>
          <w:color w:val="33413A"/>
          <w:sz w:val="26"/>
          <w:szCs w:val="26"/>
        </w:rPr>
        <w:t xml:space="preserve">교육과정의 정의, 유치원교육과정과 누리과정, 어린이집 표준보육과정, 그리고 2019 개정 누리과정의 혁신 방향 순서로 발표하겠습니다.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2  </w:t>
      </w:r>
      <w:r>
        <w:rPr>
          <w:rFonts w:ascii="Malgun Gothic" w:cs="Malgun Gothic" w:eastAsia="Malgun Gothic" w:hAnsi="Malgun Gothic"/>
          <w:b/>
          <w:bCs/>
          <w:color w:val="33413A"/>
          <w:sz w:val="26"/>
          <w:szCs w:val="26"/>
        </w:rPr>
        <w:t xml:space="preserve">  교육과정이란?</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유치원과 어린이집 운영의 가장 기본적인 목적은 영유아를 교육하기 위한 우수한 교육과정을 운영하는 것입니다.</w:t>
      </w:r>
    </w:p>
    <w:p>
      <w:pPr>
        <w:spacing w:after="140" w:line="400"/>
      </w:pPr>
      <w:r>
        <w:rPr>
          <w:rFonts w:ascii="Malgun Gothic" w:cs="Malgun Gothic" w:eastAsia="Malgun Gothic" w:hAnsi="Malgun Gothic"/>
          <w:color w:val="33413A"/>
          <w:sz w:val="26"/>
          <w:szCs w:val="26"/>
        </w:rPr>
        <w:t xml:space="preserve">교육과정이란 목표와 일정한 순서로 배열된 학습의 코스와 더불어 교육내용이나 경험내용을 의미합니다. 이는 교사를 중심으로 보면 가르치는 내용이나 교과 혹은 의도적 계획으로 정의되며, 배우는 학생을 중심으로 보면 학습경험 또는 학습 결과로 정의됩니다(이귀윤, 1990).</w:t>
      </w:r>
    </w:p>
    <w:p>
      <w:pPr>
        <w:spacing w:after="140" w:line="400"/>
      </w:pPr>
      <w:r>
        <w:rPr>
          <w:rFonts w:ascii="Malgun Gothic" w:cs="Malgun Gothic" w:eastAsia="Malgun Gothic" w:hAnsi="Malgun Gothic"/>
          <w:color w:val="33413A"/>
          <w:sz w:val="26"/>
          <w:szCs w:val="26"/>
        </w:rPr>
        <w:t xml:space="preserve">또한 방인옥 등(1999)은 교육과정을 '학습자의 전인적 성장과 발달을 돕기 위해서 학교가 의미하는 교육적 상황을 마련하고 모든 종류의 교수-학습 경험을 체계적으로 구성한 설계도'라고 정의하고 있습니다.</w:t>
      </w:r>
    </w:p>
    <w:p>
      <w:pPr>
        <w:spacing w:after="140" w:line="400"/>
      </w:pPr>
      <w:r>
        <w:rPr>
          <w:rFonts w:ascii="Malgun Gothic" w:cs="Malgun Gothic" w:eastAsia="Malgun Gothic" w:hAnsi="Malgun Gothic"/>
          <w:color w:val="33413A"/>
          <w:sz w:val="26"/>
          <w:szCs w:val="26"/>
        </w:rPr>
        <w:t xml:space="preserve">넓은 의미로는 '학생이 경험하는 모든 것'이라고 정의하기도 하고, 좁은 의미로는 '계획된 교과목 또는 교수요목'으로 정의하기도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3  </w:t>
      </w:r>
      <w:r>
        <w:rPr>
          <w:rFonts w:ascii="Malgun Gothic" w:cs="Malgun Gothic" w:eastAsia="Malgun Gothic" w:hAnsi="Malgun Gothic"/>
          <w:b/>
          <w:bCs/>
          <w:color w:val="33413A"/>
          <w:sz w:val="26"/>
          <w:szCs w:val="26"/>
        </w:rPr>
        <w:t xml:space="preserve">  유치원교육과정에서 누리과정으로</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우리나라 유치원교육과정은 1969년 처음으로 제정된 이후 2007년에 이르기까지 여섯 차례 개정되었습니다.</w:t>
      </w:r>
    </w:p>
    <w:p>
      <w:pPr>
        <w:spacing w:after="140" w:line="400"/>
      </w:pPr>
      <w:r>
        <w:rPr>
          <w:rFonts w:ascii="Malgun Gothic" w:cs="Malgun Gothic" w:eastAsia="Malgun Gothic" w:hAnsi="Malgun Gothic"/>
          <w:color w:val="33413A"/>
          <w:sz w:val="26"/>
          <w:szCs w:val="26"/>
        </w:rPr>
        <w:t xml:space="preserve">현재는 유치원과 어린이집 3~5세를 위한 공통교육과정으로 누리과정을 시행하고 있습니다. 누리과정은 지금까지 이원화되어 있는 유치원교육과정과 어린이집 표준보육과정을 일원화하여 취학 전 교육의 질을 제고하여, 생애초기 출발점 평등을 보장하려는 취지로 개발된 것입니다(교육과학기술부·보건복지부, 2012; 2013; 2019).</w:t>
      </w:r>
    </w:p>
    <w:p>
      <w:pPr>
        <w:spacing w:after="140" w:line="400"/>
      </w:pPr>
      <w:r>
        <w:rPr>
          <w:rFonts w:ascii="Malgun Gothic" w:cs="Malgun Gothic" w:eastAsia="Malgun Gothic" w:hAnsi="Malgun Gothic"/>
          <w:color w:val="33413A"/>
          <w:sz w:val="26"/>
          <w:szCs w:val="26"/>
        </w:rPr>
        <w:t xml:space="preserve">2013년에는 유치원과 어린이집 교육·보육과정을 통합하여 만 3~5세 유아를 위한 누리과정이 시행되었으며, 2020년부터 유아중심·놀이중심의 개정 누리과정이 적용되고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4  </w:t>
      </w:r>
      <w:r>
        <w:rPr>
          <w:rFonts w:ascii="Malgun Gothic" w:cs="Malgun Gothic" w:eastAsia="Malgun Gothic" w:hAnsi="Malgun Gothic"/>
          <w:b/>
          <w:bCs/>
          <w:color w:val="33413A"/>
          <w:sz w:val="26"/>
          <w:szCs w:val="26"/>
        </w:rPr>
        <w:t xml:space="preserve">  어린이집 표준보육과정</w:t>
      </w:r>
      <w:r>
        <w:rPr>
          <w:rFonts w:ascii="Malgun Gothic" w:cs="Malgun Gothic" w:eastAsia="Malgun Gothic" w:hAnsi="Malgun Gothic"/>
          <w:color w:val="6E7B73"/>
          <w:sz w:val="20"/>
          <w:szCs w:val="20"/>
        </w:rPr>
        <w:t xml:space="preserve">   (약 1분 30초)</w:t>
      </w:r>
    </w:p>
    <w:p>
      <w:pPr>
        <w:spacing w:after="140" w:line="400"/>
      </w:pPr>
      <w:r>
        <w:rPr>
          <w:rFonts w:ascii="Malgun Gothic" w:cs="Malgun Gothic" w:eastAsia="Malgun Gothic" w:hAnsi="Malgun Gothic"/>
          <w:color w:val="33413A"/>
          <w:sz w:val="26"/>
          <w:szCs w:val="26"/>
        </w:rPr>
        <w:t xml:space="preserve">어린이집은 국가수준 보육과정으로 표준보육과정이 보급되었습니다. 표준보육과정이란 어린이집에서 영유아가 경험해야 할 바람직한 태도와 가치, 지식, 기술 등을 제시한 국가수준의 보편적 교육과정입니다.</w:t>
      </w:r>
    </w:p>
    <w:p>
      <w:pPr>
        <w:spacing w:after="140" w:line="400"/>
      </w:pPr>
      <w:r>
        <w:rPr>
          <w:rFonts w:ascii="Malgun Gothic" w:cs="Malgun Gothic" w:eastAsia="Malgun Gothic" w:hAnsi="Malgun Gothic"/>
          <w:color w:val="33413A"/>
          <w:sz w:val="26"/>
          <w:szCs w:val="26"/>
        </w:rPr>
        <w:t xml:space="preserve">표준보육과정의 개발은 1990년대 후반 어린이집의 양적인 증가와 관련되어 있습니다. 핵가족화와 취업모의 지속적인 증가, 그리고 출생 후 조기 경험이 인간의 발달에 결정적이라는 영유아기 교육에 대한 중요성이 더욱 부각되면서 영유아가 어린이집에 다니는 것이 보편화되었습니다. 이에 어린이집에서 영유아에게 언제, 무엇을 목표로 어떤 경험을 제공할 것인가에 대한 국가수준의 지침이 필요하게 되었습니다.</w:t>
      </w:r>
    </w:p>
    <w:p>
      <w:pPr>
        <w:spacing w:after="140" w:line="400"/>
      </w:pPr>
      <w:r>
        <w:rPr>
          <w:rFonts w:ascii="Malgun Gothic" w:cs="Malgun Gothic" w:eastAsia="Malgun Gothic" w:hAnsi="Malgun Gothic"/>
          <w:color w:val="33413A"/>
          <w:sz w:val="26"/>
          <w:szCs w:val="26"/>
        </w:rPr>
        <w:t xml:space="preserve">2004년 1월 29일 전면 개정된 영유아보육법 제29조 제2항에 표준보육과정을 개발, 보급하여야 함이 명시되었습니다. 2007년에 표준보육과정이 공포되었으며, 이후 2013년에 제3차 어린이집 표준보육과정으로 개정되고(보건복지부, 2013b), 2020년에는 제4차 어린이집 표준보육과정이 고시되었습니다(보건복지부, 2020).</w:t>
      </w:r>
    </w:p>
    <w:p>
      <w:pPr>
        <w:spacing w:after="140" w:line="400"/>
      </w:pPr>
      <w:r>
        <w:rPr>
          <w:rFonts w:ascii="Malgun Gothic" w:cs="Malgun Gothic" w:eastAsia="Malgun Gothic" w:hAnsi="Malgun Gothic"/>
          <w:color w:val="33413A"/>
          <w:sz w:val="26"/>
          <w:szCs w:val="26"/>
        </w:rPr>
        <w:t xml:space="preserve">그리고 2025년에는 「유보통합 실행계획(안)」에서 0~5세 영유아교육과정이 마련되기 전에 표준보육과정(0~2세)의 일부개정의 필요성에 따라 2024 개정 표준보육과정(0~2세)이 고시되었습니다.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5  </w:t>
      </w:r>
      <w:r>
        <w:rPr>
          <w:rFonts w:ascii="Malgun Gothic" w:cs="Malgun Gothic" w:eastAsia="Malgun Gothic" w:hAnsi="Malgun Gothic"/>
          <w:b/>
          <w:bCs/>
          <w:color w:val="33413A"/>
          <w:sz w:val="26"/>
          <w:szCs w:val="26"/>
        </w:rPr>
        <w:t xml:space="preserve">  2019 개정 누리과정의 혁신 방향</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유치원과 어린이집의 공통교육과정인 2019 개정 누리과정은 교육부가 출발선 평등을 실현하기 위한 '유아교육 혁신방안'에 의거하여 개정된 것입니다.</w:t>
      </w:r>
    </w:p>
    <w:p>
      <w:pPr>
        <w:spacing w:after="140" w:line="400"/>
      </w:pPr>
      <w:r>
        <w:rPr>
          <w:rFonts w:ascii="Malgun Gothic" w:cs="Malgun Gothic" w:eastAsia="Malgun Gothic" w:hAnsi="Malgun Gothic"/>
          <w:color w:val="33413A"/>
          <w:sz w:val="26"/>
          <w:szCs w:val="26"/>
        </w:rPr>
        <w:t xml:space="preserve">혁신방향은 다음과 같습니다.</w:t>
      </w:r>
    </w:p>
    <w:p>
      <w:pPr>
        <w:spacing w:after="140" w:line="400"/>
      </w:pPr>
      <w:r>
        <w:rPr>
          <w:rFonts w:ascii="Malgun Gothic" w:cs="Malgun Gothic" w:eastAsia="Malgun Gothic" w:hAnsi="Malgun Gothic"/>
          <w:color w:val="33413A"/>
          <w:sz w:val="26"/>
          <w:szCs w:val="26"/>
        </w:rPr>
        <w:t xml:space="preserve">첫째, 초등학교 준비 위주의 학습보다는 개별 유아에 대한 다양한 특성을 고려한 내용으로 구성해야 한다.</w:t>
      </w:r>
    </w:p>
    <w:p>
      <w:pPr>
        <w:spacing w:after="140" w:line="400"/>
      </w:pPr>
      <w:r>
        <w:rPr>
          <w:rFonts w:ascii="Malgun Gothic" w:cs="Malgun Gothic" w:eastAsia="Malgun Gothic" w:hAnsi="Malgun Gothic"/>
          <w:color w:val="33413A"/>
          <w:sz w:val="26"/>
          <w:szCs w:val="26"/>
        </w:rPr>
        <w:t xml:space="preserve">둘째, 교사계획서 위주, 학습 위주의 교육보다는 유아의 자유놀이를 권장하며 관찰과 기록 등 유아와의 상호작용을 강조해야 한다.</w:t>
      </w:r>
    </w:p>
    <w:p>
      <w:pPr>
        <w:spacing w:after="140" w:line="400"/>
      </w:pPr>
      <w:r>
        <w:rPr>
          <w:rFonts w:ascii="Malgun Gothic" w:cs="Malgun Gothic" w:eastAsia="Malgun Gothic" w:hAnsi="Malgun Gothic"/>
          <w:color w:val="33413A"/>
          <w:sz w:val="26"/>
          <w:szCs w:val="26"/>
        </w:rPr>
        <w:t xml:space="preserve">셋째, 5개 영역, 주제-소주제 등 구성체계가 지나치게 세부적이므로 현장의 자율성을 존중하기 위해 세부내용을 삭제해야 한다(교육부, 2017).</w:t>
      </w:r>
    </w:p>
    <w:p>
      <w:pPr>
        <w:spacing w:after="140" w:line="400"/>
      </w:pPr>
      <w:r>
        <w:rPr>
          <w:rFonts w:ascii="Malgun Gothic" w:cs="Malgun Gothic" w:eastAsia="Malgun Gothic" w:hAnsi="Malgun Gothic"/>
          <w:color w:val="33413A"/>
          <w:sz w:val="26"/>
          <w:szCs w:val="26"/>
        </w:rPr>
        <w:t xml:space="preserve">이와 같은 방향을 반영하여 '유아 중심·놀이 중심 교육과정'으로 개정된 누리과정은 2020년부터 유치원과 어린이집 공통교육과정으로 적용되고 있습니다.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6  </w:t>
      </w:r>
      <w:r>
        <w:rPr>
          <w:rFonts w:ascii="Malgun Gothic" w:cs="Malgun Gothic" w:eastAsia="Malgun Gothic" w:hAnsi="Malgun Gothic"/>
          <w:b/>
          <w:bCs/>
          <w:color w:val="33413A"/>
          <w:sz w:val="26"/>
          <w:szCs w:val="26"/>
        </w:rPr>
        <w:t xml:space="preserve">  한눈에 정리</w:t>
      </w:r>
      <w:r>
        <w:rPr>
          <w:rFonts w:ascii="Malgun Gothic" w:cs="Malgun Gothic" w:eastAsia="Malgun Gothic" w:hAnsi="Malgun Gothic"/>
          <w:color w:val="6E7B73"/>
          <w:sz w:val="20"/>
          <w:szCs w:val="20"/>
        </w:rPr>
        <w:t xml:space="preserve">   (약 40초)</w:t>
      </w:r>
    </w:p>
    <w:p>
      <w:pPr>
        <w:spacing w:after="140" w:line="400"/>
      </w:pPr>
      <w:r>
        <w:rPr>
          <w:rFonts w:ascii="Malgun Gothic" w:cs="Malgun Gothic" w:eastAsia="Malgun Gothic" w:hAnsi="Malgun Gothic"/>
          <w:color w:val="33413A"/>
          <w:sz w:val="26"/>
          <w:szCs w:val="26"/>
        </w:rPr>
        <w:t xml:space="preserve">정리하겠습니다. 0~2세는 어린이집 표준보육과정, 3~5세는 유치원과 어린이집의 공통교육과정인 누리과정이 적용됩니다.</w:t>
      </w:r>
    </w:p>
    <w:p>
      <w:pPr>
        <w:spacing w:after="140" w:line="400"/>
      </w:pPr>
      <w:r>
        <w:rPr>
          <w:rFonts w:ascii="Malgun Gothic" w:cs="Malgun Gothic" w:eastAsia="Malgun Gothic" w:hAnsi="Malgun Gothic"/>
          <w:color w:val="33413A"/>
          <w:sz w:val="26"/>
          <w:szCs w:val="26"/>
        </w:rPr>
        <w:t xml:space="preserve">교육과정은 학습자의 전인적 성장과 발달을 돕기 위해 모든 종류의 교수-학습 경험을 체계적으로 구성한 설계도입니다. 누리과정은 이원화되어 있던 유치원교육과정과 어린이집 표준보육과정을 일원화하여 취학 전 교육의 질을 제고하고 생애초기 출발점 평등을 보장하려는 취지로 개발되었습니다. 그리고 2019 개정 누리과정은 '유아 중심·놀이 중심 교육과정'으로 개정되었습니다.</w:t>
      </w:r>
    </w:p>
    <w:p>
      <w:pPr>
        <w:spacing w:after="140" w:line="400"/>
      </w:pPr>
      <w:r>
        <w:rPr>
          <w:rFonts w:ascii="Malgun Gothic" w:cs="Malgun Gothic" w:eastAsia="Malgun Gothic" w:hAnsi="Malgun Gothic"/>
          <w:color w:val="33413A"/>
          <w:sz w:val="26"/>
          <w:szCs w:val="26"/>
        </w:rPr>
        <w:t xml:space="preserve">이상으로 발표를 마치겠습니다. 감사합니다.</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E7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2026-09-27T12:40:48.140Z</dcterms:created>
  <dcterms:modified xsi:type="dcterms:W3CDTF">2026-09-27T12:40:48.141Z</dcterms:modified>
</cp:coreProperties>
</file>

<file path=docProps/custom.xml><?xml version="1.0" encoding="utf-8"?>
<Properties xmlns="http://schemas.openxmlformats.org/officeDocument/2006/custom-properties" xmlns:vt="http://schemas.openxmlformats.org/officeDocument/2006/docPropsVTypes"/>
</file>