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5zebzh3h2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ricostruzione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Cercare viaggio:</w:t>
        <w:br w:type="textWrapping"/>
      </w:r>
      <w:r w:rsidDel="00000000" w:rsidR="00000000" w:rsidRPr="00000000">
        <w:rPr>
          <w:rtl w:val="0"/>
        </w:rPr>
        <w:t xml:space="preserve">L’utente deve cercare un viaggio. La tastiera che non scrive lo innervosisce e inizia a prendere meno seriamente il test, dopo aver cercato appare la lista degli utenti disponibili. clicca sul secondo elemento, che non è cliccabile, distoglie l’attenzione dal test. Gli viene poi chiesto di accettare il viaggio accettato dal conducente, non capisce ed è confuso.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Segnala utente:</w:t>
        <w:br w:type="textWrapping"/>
      </w:r>
      <w:r w:rsidDel="00000000" w:rsidR="00000000" w:rsidRPr="00000000">
        <w:rPr>
          <w:rtl w:val="0"/>
        </w:rPr>
        <w:t xml:space="preserve">Durante il test, viene simulato che l’autista abbia cambiato rotta all’ultimo minuto. All’utente viene chiesto di segnalare l’autista per l’inconveniente. Il pulsante di segnalazione viene trovato facilmente e l’utente completa l’operazione senza intoppi.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Controlla statistiche:</w:t>
        <w:br w:type="textWrapping"/>
      </w:r>
      <w:r w:rsidDel="00000000" w:rsidR="00000000" w:rsidRPr="00000000">
        <w:rPr>
          <w:rtl w:val="0"/>
        </w:rPr>
        <w:t xml:space="preserve">Dopo aver simulato il completamento del viaggio, viene chiesto all’utente di verificare quanto ha risparmiato. Trova le informazioni nella sezione Cronologia e statistiche senza difficoltà.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Lascia recensione:</w:t>
        <w:br w:type="textWrapping"/>
      </w:r>
      <w:r w:rsidDel="00000000" w:rsidR="00000000" w:rsidRPr="00000000">
        <w:rPr>
          <w:rtl w:val="0"/>
        </w:rPr>
        <w:t xml:space="preserve">Infine, gli viene richiesto di lasciare una recensione al viaggio simulato, di scrivere un commento e di assegnare 1 stella all’autista. Completa l’operazione velocemente, rimane confuso quando la tastiera non scrive.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Profilo utente:</w:t>
        <w:br w:type="textWrapping"/>
      </w:r>
      <w:r w:rsidDel="00000000" w:rsidR="00000000" w:rsidRPr="00000000">
        <w:rPr>
          <w:rtl w:val="0"/>
        </w:rPr>
        <w:t xml:space="preserve">Utente di 22 anni. i task sono stati eseguiti velocemente ma alcuni elementi lo hanno distratto (entità non cliccabile, tastiera che non scrive)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