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5zebzh3h2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Ricostruzione test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Cercare viaggio:</w:t>
        <w:br w:type="textWrapping"/>
      </w:r>
      <w:r w:rsidDel="00000000" w:rsidR="00000000" w:rsidRPr="00000000">
        <w:rPr>
          <w:rtl w:val="0"/>
        </w:rPr>
        <w:t xml:space="preserve">L’utente deve cercare un viaggio da Latina a Roma per oggi pomeriggio per 1 persona con il miglior rapporto qualità-prezzo. Trova rapidamente le opzioni disponibili e seleziona quella più conveniente basandosi sulle stelline del conducente e il prezzo.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Segnala utente:</w:t>
        <w:br w:type="textWrapping"/>
      </w:r>
      <w:r w:rsidDel="00000000" w:rsidR="00000000" w:rsidRPr="00000000">
        <w:rPr>
          <w:rtl w:val="0"/>
        </w:rPr>
        <w:t xml:space="preserve">Durante il test, viene simulato che l’autista abbia cambiato il punto di partenza all’ultimo minuto. All’utente viene chiesto di segnalare l’autista per l’inconveniente. Il pulsante di segnalazione viene trovato facilmente e l’utente completa l’operazione senza intoppi.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Controlla statistiche:</w:t>
        <w:br w:type="textWrapping"/>
      </w:r>
      <w:r w:rsidDel="00000000" w:rsidR="00000000" w:rsidRPr="00000000">
        <w:rPr>
          <w:rtl w:val="0"/>
        </w:rPr>
        <w:t xml:space="preserve">Dopo aver simulato il completamento del viaggio, l’utente deve controllare il tempo medio di attesa prima della partenza dei suoi viaggi recenti. Trova le informazioni nella sezione Cronologia e statistiche senza difficoltà.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Lascia recensione:</w:t>
        <w:br w:type="textWrapping"/>
      </w:r>
      <w:r w:rsidDel="00000000" w:rsidR="00000000" w:rsidRPr="00000000">
        <w:rPr>
          <w:rtl w:val="0"/>
        </w:rPr>
        <w:t xml:space="preserve">Infine, gli viene richiesto di lasciare una recensione al viaggio simulato, di scrivere un commento “.” e di assegnare 1 stella all’autista. Completa l’operazione velocementei.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Profilo utente:</w:t>
        <w:br w:type="textWrapping"/>
      </w:r>
      <w:r w:rsidDel="00000000" w:rsidR="00000000" w:rsidRPr="00000000">
        <w:rPr>
          <w:rtl w:val="0"/>
        </w:rPr>
        <w:t xml:space="preserve">Utente di età adulta (36 anni). I task sono stati eseguiti con efficienza e senza necessità di chiarimenti. Il test è durato circa 6 minuti e l’utente ha commentato l’interfaccia come chiara e intuitiva.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