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AEE9" w14:textId="6B71ABAB" w:rsidR="00697835" w:rsidRDefault="0069783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Darpa</w:t>
      </w:r>
      <w:proofErr w:type="spellEnd"/>
      <w:r>
        <w:rPr>
          <w:rFonts w:ascii="Times New Roman" w:hAnsi="Times New Roman" w:cs="Times New Roman"/>
          <w:sz w:val="24"/>
          <w:szCs w:val="24"/>
        </w:rPr>
        <w:t>-zenith / DARPA-DSO-Zenith-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Code</w:t>
      </w:r>
    </w:p>
    <w:p w14:paraId="44DF6E85" w14:textId="77777777" w:rsidR="00697835" w:rsidRDefault="0069783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5951D" w14:textId="1379DB51" w:rsidR="00BC7087" w:rsidRPr="00077F55" w:rsidRDefault="00535496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 xml:space="preserve">Last update on </w:t>
      </w:r>
      <w:r w:rsidR="00BC7087" w:rsidRPr="00077F55">
        <w:rPr>
          <w:rFonts w:ascii="Times New Roman" w:hAnsi="Times New Roman" w:cs="Times New Roman"/>
          <w:sz w:val="24"/>
          <w:szCs w:val="24"/>
        </w:rPr>
        <w:t>August 21, 2024</w:t>
      </w:r>
    </w:p>
    <w:p w14:paraId="225F8039" w14:textId="77777777" w:rsidR="007C1E7C" w:rsidRPr="00077F55" w:rsidRDefault="007C1E7C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E44FC" w14:textId="77777777" w:rsidR="00BB2C02" w:rsidRPr="00077F55" w:rsidRDefault="00BB2C02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The goal of the DARPA Zenith program is to design, build and test methods by which a telescope, comprising a reflective liquid primary surface held in a light-focusing shape, may be compelled to maintain that shape even if tilted out-of-plane. Four concepts were evaluated during Phase 1 of the program.</w:t>
      </w:r>
    </w:p>
    <w:p w14:paraId="4767B1EC" w14:textId="77777777" w:rsidR="00BB2C02" w:rsidRPr="00077F55" w:rsidRDefault="00BB2C02" w:rsidP="00BB2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C26D5" w14:textId="77777777" w:rsidR="00BB2C02" w:rsidRPr="00077F55" w:rsidRDefault="00BB2C02" w:rsidP="00BB2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The team led by General Atomics (GA) pursued electrowetting principle of mercury on dielectric coated surfaces, the electrostatic forces acting on the mercury exceeding the gravity forces.</w:t>
      </w:r>
    </w:p>
    <w:p w14:paraId="38966D69" w14:textId="5D481DE7" w:rsidR="00BB2C02" w:rsidRPr="00077F55" w:rsidRDefault="00BB2C02" w:rsidP="00BB2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The team led by GE Research</w:t>
      </w:r>
      <w:r w:rsidR="009B473B" w:rsidRPr="00077F55">
        <w:rPr>
          <w:rFonts w:ascii="Times New Roman" w:hAnsi="Times New Roman" w:cs="Times New Roman"/>
          <w:sz w:val="24"/>
          <w:szCs w:val="24"/>
        </w:rPr>
        <w:t xml:space="preserve"> (GE)</w:t>
      </w:r>
      <w:r w:rsidRPr="00077F55">
        <w:rPr>
          <w:rFonts w:ascii="Times New Roman" w:hAnsi="Times New Roman" w:cs="Times New Roman"/>
          <w:sz w:val="24"/>
          <w:szCs w:val="24"/>
        </w:rPr>
        <w:t xml:space="preserve"> used the principle that properly designed configuration of magnets and ferrofluids can generate forces much greater than gravity forces. In addition, a capillary layer embedded in the ferrofluid layer </w:t>
      </w:r>
      <w:r w:rsidR="009B473B" w:rsidRPr="00077F55">
        <w:rPr>
          <w:rFonts w:ascii="Times New Roman" w:hAnsi="Times New Roman" w:cs="Times New Roman"/>
          <w:sz w:val="24"/>
          <w:szCs w:val="24"/>
        </w:rPr>
        <w:t xml:space="preserve">can </w:t>
      </w:r>
      <w:r w:rsidRPr="00077F55">
        <w:rPr>
          <w:rFonts w:ascii="Times New Roman" w:hAnsi="Times New Roman" w:cs="Times New Roman"/>
          <w:sz w:val="24"/>
          <w:szCs w:val="24"/>
        </w:rPr>
        <w:t>dampen surface instability</w:t>
      </w:r>
      <w:r w:rsidR="009B473B" w:rsidRPr="00077F55">
        <w:rPr>
          <w:rFonts w:ascii="Times New Roman" w:hAnsi="Times New Roman" w:cs="Times New Roman"/>
          <w:sz w:val="24"/>
          <w:szCs w:val="24"/>
        </w:rPr>
        <w:t>.</w:t>
      </w:r>
      <w:r w:rsidR="00A6780F" w:rsidRPr="00077F55">
        <w:rPr>
          <w:rFonts w:ascii="Times New Roman" w:hAnsi="Times New Roman" w:cs="Times New Roman"/>
          <w:sz w:val="24"/>
          <w:szCs w:val="24"/>
        </w:rPr>
        <w:t xml:space="preserve"> As the mirror is tilted</w:t>
      </w:r>
      <w:r w:rsidRPr="00077F55">
        <w:rPr>
          <w:rFonts w:ascii="Times New Roman" w:hAnsi="Times New Roman" w:cs="Times New Roman"/>
          <w:sz w:val="24"/>
          <w:szCs w:val="24"/>
        </w:rPr>
        <w:t xml:space="preserve">, the surface quality </w:t>
      </w:r>
      <w:r w:rsidR="00A6780F" w:rsidRPr="00077F55">
        <w:rPr>
          <w:rFonts w:ascii="Times New Roman" w:hAnsi="Times New Roman" w:cs="Times New Roman"/>
          <w:sz w:val="24"/>
          <w:szCs w:val="24"/>
        </w:rPr>
        <w:t xml:space="preserve">is </w:t>
      </w:r>
      <w:r w:rsidRPr="00077F55">
        <w:rPr>
          <w:rFonts w:ascii="Times New Roman" w:hAnsi="Times New Roman" w:cs="Times New Roman"/>
          <w:sz w:val="24"/>
          <w:szCs w:val="24"/>
        </w:rPr>
        <w:t xml:space="preserve">monitored and maintained using an active control with feedback.   </w:t>
      </w:r>
    </w:p>
    <w:p w14:paraId="2B80B071" w14:textId="01DB5BB8" w:rsidR="00BB2C02" w:rsidRPr="00077F55" w:rsidRDefault="00BB2C02" w:rsidP="00BB2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The team led by Honeywell used the principle that a Halbach array of magnets generate</w:t>
      </w:r>
      <w:r w:rsidR="00A6780F" w:rsidRPr="00077F55">
        <w:rPr>
          <w:rFonts w:ascii="Times New Roman" w:hAnsi="Times New Roman" w:cs="Times New Roman"/>
          <w:sz w:val="24"/>
          <w:szCs w:val="24"/>
        </w:rPr>
        <w:t>s</w:t>
      </w:r>
      <w:r w:rsidRPr="00077F55">
        <w:rPr>
          <w:rFonts w:ascii="Times New Roman" w:hAnsi="Times New Roman" w:cs="Times New Roman"/>
          <w:sz w:val="24"/>
          <w:szCs w:val="24"/>
        </w:rPr>
        <w:t xml:space="preserve"> a nearly ideal equipotential surface parallel to the top surface of the magnet array in a ferrofluid</w:t>
      </w:r>
      <w:r w:rsidR="009B473B" w:rsidRPr="00077F55">
        <w:rPr>
          <w:rFonts w:ascii="Times New Roman" w:hAnsi="Times New Roman" w:cs="Times New Roman"/>
          <w:sz w:val="24"/>
          <w:szCs w:val="24"/>
        </w:rPr>
        <w:t>. T</w:t>
      </w:r>
      <w:r w:rsidRPr="00077F55">
        <w:rPr>
          <w:rFonts w:ascii="Times New Roman" w:hAnsi="Times New Roman" w:cs="Times New Roman"/>
          <w:sz w:val="24"/>
          <w:szCs w:val="24"/>
        </w:rPr>
        <w:t>he predicted wavefront error</w:t>
      </w:r>
      <w:r w:rsidR="00A6780F" w:rsidRPr="00077F55">
        <w:rPr>
          <w:rFonts w:ascii="Times New Roman" w:hAnsi="Times New Roman" w:cs="Times New Roman"/>
          <w:sz w:val="24"/>
          <w:szCs w:val="24"/>
        </w:rPr>
        <w:t>s</w:t>
      </w:r>
      <w:r w:rsidRPr="00077F55">
        <w:rPr>
          <w:rFonts w:ascii="Times New Roman" w:hAnsi="Times New Roman" w:cs="Times New Roman"/>
          <w:sz w:val="24"/>
          <w:szCs w:val="24"/>
        </w:rPr>
        <w:t xml:space="preserve"> generated</w:t>
      </w:r>
      <w:r w:rsidR="00A6780F" w:rsidRPr="00077F55">
        <w:rPr>
          <w:rFonts w:ascii="Times New Roman" w:hAnsi="Times New Roman" w:cs="Times New Roman"/>
          <w:sz w:val="24"/>
          <w:szCs w:val="24"/>
        </w:rPr>
        <w:t xml:space="preserve"> when the mirror is tilted are</w:t>
      </w:r>
      <w:r w:rsidRPr="00077F55">
        <w:rPr>
          <w:rFonts w:ascii="Times New Roman" w:hAnsi="Times New Roman" w:cs="Times New Roman"/>
          <w:sz w:val="24"/>
          <w:szCs w:val="24"/>
        </w:rPr>
        <w:t xml:space="preserve"> monitored during operation and are removed by active control</w:t>
      </w:r>
      <w:r w:rsidR="007E3099">
        <w:rPr>
          <w:rFonts w:ascii="Times New Roman" w:hAnsi="Times New Roman" w:cs="Times New Roman"/>
          <w:sz w:val="24"/>
          <w:szCs w:val="24"/>
        </w:rPr>
        <w:t>.</w:t>
      </w:r>
    </w:p>
    <w:p w14:paraId="035285E6" w14:textId="286D0DD9" w:rsidR="00BB2C02" w:rsidRPr="00077F55" w:rsidRDefault="00BB2C02" w:rsidP="00BB2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The team led by Lockheed Martin</w:t>
      </w:r>
      <w:r w:rsidR="009B473B" w:rsidRPr="00077F55">
        <w:rPr>
          <w:rFonts w:ascii="Times New Roman" w:hAnsi="Times New Roman" w:cs="Times New Roman"/>
          <w:sz w:val="24"/>
          <w:szCs w:val="24"/>
        </w:rPr>
        <w:t xml:space="preserve"> (Lockheed)</w:t>
      </w:r>
      <w:r w:rsidRPr="00077F55">
        <w:rPr>
          <w:rFonts w:ascii="Times New Roman" w:hAnsi="Times New Roman" w:cs="Times New Roman"/>
          <w:sz w:val="24"/>
          <w:szCs w:val="24"/>
        </w:rPr>
        <w:t xml:space="preserve"> used the principle that electromagnetic forces on a ferrofluid can far exceed the gravity force, and their approach comprised a commercial ferrofluid resting on a </w:t>
      </w:r>
      <w:r w:rsidR="00A6780F" w:rsidRPr="00077F55">
        <w:rPr>
          <w:rFonts w:ascii="Times New Roman" w:hAnsi="Times New Roman" w:cs="Times New Roman"/>
          <w:sz w:val="24"/>
          <w:szCs w:val="24"/>
        </w:rPr>
        <w:t xml:space="preserve">tiltable </w:t>
      </w:r>
      <w:r w:rsidRPr="00077F55">
        <w:rPr>
          <w:rFonts w:ascii="Times New Roman" w:hAnsi="Times New Roman" w:cs="Times New Roman"/>
          <w:sz w:val="24"/>
          <w:szCs w:val="24"/>
        </w:rPr>
        <w:t>parabolic membrane in the proximity of a magnet array.</w:t>
      </w:r>
    </w:p>
    <w:p w14:paraId="3678E5C3" w14:textId="77777777" w:rsidR="009B473B" w:rsidRPr="00077F55" w:rsidRDefault="009B473B" w:rsidP="009B4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32C1C" w14:textId="1E49218A" w:rsidR="009B473B" w:rsidRPr="00077F55" w:rsidRDefault="009B473B" w:rsidP="009B4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 xml:space="preserve">The modelling and simulation codes which were generated by the four teams are uploaded to this </w:t>
      </w:r>
      <w:r w:rsidR="00EA41DF" w:rsidRPr="00077F55">
        <w:rPr>
          <w:rFonts w:ascii="Times New Roman" w:hAnsi="Times New Roman" w:cs="Times New Roman"/>
          <w:sz w:val="24"/>
          <w:szCs w:val="24"/>
        </w:rPr>
        <w:t xml:space="preserve">Zenith </w:t>
      </w:r>
      <w:proofErr w:type="spellStart"/>
      <w:r w:rsidRPr="00077F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77F55">
        <w:rPr>
          <w:rFonts w:ascii="Times New Roman" w:hAnsi="Times New Roman" w:cs="Times New Roman"/>
          <w:sz w:val="24"/>
          <w:szCs w:val="24"/>
        </w:rPr>
        <w:t xml:space="preserve"> repository to stimulate research interest in </w:t>
      </w:r>
      <w:r w:rsidR="00EA41DF" w:rsidRPr="00077F55">
        <w:rPr>
          <w:rFonts w:ascii="Times New Roman" w:hAnsi="Times New Roman" w:cs="Times New Roman"/>
          <w:sz w:val="24"/>
          <w:szCs w:val="24"/>
        </w:rPr>
        <w:t xml:space="preserve">tiltable liquid mirrors among the </w:t>
      </w:r>
      <w:r w:rsidRPr="00077F55">
        <w:rPr>
          <w:rFonts w:ascii="Times New Roman" w:hAnsi="Times New Roman" w:cs="Times New Roman"/>
          <w:sz w:val="24"/>
          <w:szCs w:val="24"/>
        </w:rPr>
        <w:t>science and astronomy community.  The repository is structured with four main branches, one for each approach.  The Readme files are listed below.</w:t>
      </w:r>
    </w:p>
    <w:p w14:paraId="13822858" w14:textId="77777777" w:rsidR="00BB2C02" w:rsidRPr="00077F55" w:rsidRDefault="00BB2C02" w:rsidP="00BB2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F2E09" w14:textId="77777777" w:rsidR="00BB2C02" w:rsidRPr="00077F55" w:rsidRDefault="00BB2C02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BDEBE" w14:textId="77777777" w:rsidR="00BB2C02" w:rsidRPr="00077F55" w:rsidRDefault="00BB2C02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66FD8" w14:textId="3F1501A3" w:rsidR="00BC7087" w:rsidRPr="00077F55" w:rsidRDefault="007C1E7C" w:rsidP="00BC70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5">
        <w:rPr>
          <w:rFonts w:ascii="Times New Roman" w:hAnsi="Times New Roman" w:cs="Times New Roman"/>
          <w:b/>
          <w:bCs/>
          <w:sz w:val="24"/>
          <w:szCs w:val="24"/>
        </w:rPr>
        <w:t>Readme files</w:t>
      </w:r>
      <w:r w:rsidR="00EA41DF" w:rsidRPr="00077F55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BC7087" w:rsidRPr="00077F55">
        <w:rPr>
          <w:rFonts w:ascii="Times New Roman" w:hAnsi="Times New Roman" w:cs="Times New Roman"/>
          <w:b/>
          <w:bCs/>
          <w:sz w:val="24"/>
          <w:szCs w:val="24"/>
        </w:rPr>
        <w:t>Zenith Code</w:t>
      </w:r>
      <w:r w:rsidR="007E3099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BC7087" w:rsidRPr="00077F55">
        <w:rPr>
          <w:rFonts w:ascii="Times New Roman" w:hAnsi="Times New Roman" w:cs="Times New Roman"/>
          <w:b/>
          <w:bCs/>
          <w:sz w:val="24"/>
          <w:szCs w:val="24"/>
        </w:rPr>
        <w:t>v1</w:t>
      </w:r>
    </w:p>
    <w:p w14:paraId="797B640E" w14:textId="77777777" w:rsidR="007C1E7C" w:rsidRPr="00077F55" w:rsidRDefault="007C1E7C" w:rsidP="00C937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F6E35" w14:textId="6E5BE471" w:rsidR="00EF7ECA" w:rsidRPr="00077F55" w:rsidRDefault="00EF7ECA" w:rsidP="00C937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5">
        <w:rPr>
          <w:rFonts w:ascii="Times New Roman" w:hAnsi="Times New Roman" w:cs="Times New Roman"/>
          <w:b/>
          <w:bCs/>
          <w:sz w:val="24"/>
          <w:szCs w:val="24"/>
        </w:rPr>
        <w:t>GA_code_v1</w:t>
      </w:r>
      <w:r w:rsidR="00C62A64" w:rsidRPr="00077F55">
        <w:rPr>
          <w:rFonts w:ascii="Times New Roman" w:hAnsi="Times New Roman" w:cs="Times New Roman"/>
          <w:b/>
          <w:bCs/>
          <w:sz w:val="24"/>
          <w:szCs w:val="24"/>
        </w:rPr>
        <w:t>_Github</w:t>
      </w:r>
    </w:p>
    <w:p w14:paraId="25CAE1A3" w14:textId="4B84C7BD" w:rsidR="00EF7ECA" w:rsidRPr="00077F55" w:rsidRDefault="00EF7ECA" w:rsidP="00EA41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2407-17263 DARPA ReadMe V1-FinalAppvdR1</w:t>
      </w:r>
    </w:p>
    <w:p w14:paraId="55511C2E" w14:textId="77777777" w:rsidR="00EF7ECA" w:rsidRPr="00077F55" w:rsidRDefault="00EF7ECA" w:rsidP="00C937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72E1C" w14:textId="514713BC" w:rsidR="00EF7ECA" w:rsidRPr="00077F55" w:rsidRDefault="00EF7ECA" w:rsidP="00C937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5">
        <w:rPr>
          <w:rFonts w:ascii="Times New Roman" w:hAnsi="Times New Roman" w:cs="Times New Roman"/>
          <w:b/>
          <w:bCs/>
          <w:sz w:val="24"/>
          <w:szCs w:val="24"/>
        </w:rPr>
        <w:t>GE_code_v1</w:t>
      </w:r>
      <w:r w:rsidR="00C62A64" w:rsidRPr="00077F55">
        <w:rPr>
          <w:rFonts w:ascii="Times New Roman" w:hAnsi="Times New Roman" w:cs="Times New Roman"/>
          <w:b/>
          <w:bCs/>
          <w:sz w:val="24"/>
          <w:szCs w:val="24"/>
        </w:rPr>
        <w:t>_Github</w:t>
      </w:r>
    </w:p>
    <w:p w14:paraId="25E7C657" w14:textId="26010C72" w:rsidR="00EF7ECA" w:rsidRPr="00077F55" w:rsidRDefault="00EF7ECA" w:rsidP="00EA41D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Code_Version1_Documentation_M&amp;S-Final</w:t>
      </w:r>
    </w:p>
    <w:p w14:paraId="1C335520" w14:textId="77777777" w:rsidR="007C1E7C" w:rsidRPr="00077F55" w:rsidRDefault="007C1E7C" w:rsidP="00C937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FE0AF" w14:textId="2ECCF0F5" w:rsidR="007C1E7C" w:rsidRPr="00077F55" w:rsidRDefault="00EF7ECA" w:rsidP="00C937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5">
        <w:rPr>
          <w:rFonts w:ascii="Times New Roman" w:hAnsi="Times New Roman" w:cs="Times New Roman"/>
          <w:b/>
          <w:bCs/>
          <w:sz w:val="24"/>
          <w:szCs w:val="24"/>
        </w:rPr>
        <w:t>Honeywell_code_v1</w:t>
      </w:r>
      <w:r w:rsidR="00C62A64" w:rsidRPr="00077F55">
        <w:rPr>
          <w:rFonts w:ascii="Times New Roman" w:hAnsi="Times New Roman" w:cs="Times New Roman"/>
          <w:b/>
          <w:bCs/>
          <w:sz w:val="24"/>
          <w:szCs w:val="24"/>
        </w:rPr>
        <w:t>_Github</w:t>
      </w:r>
    </w:p>
    <w:p w14:paraId="534DB79E" w14:textId="27A51EAC" w:rsidR="00EF7ECA" w:rsidRPr="00077F55" w:rsidRDefault="00EF7ECA" w:rsidP="00EA41D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_DARPA_Zenith__Software_v1_Report_withcover</w:t>
      </w:r>
    </w:p>
    <w:p w14:paraId="1CB4BAF3" w14:textId="711B03B9" w:rsidR="00EF7ECA" w:rsidRPr="00077F55" w:rsidRDefault="00EF7ECA" w:rsidP="00EA41D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7F55">
        <w:rPr>
          <w:rFonts w:ascii="Times New Roman" w:hAnsi="Times New Roman" w:cs="Times New Roman"/>
          <w:sz w:val="24"/>
          <w:szCs w:val="24"/>
        </w:rPr>
        <w:t>Zenith_Optical</w:t>
      </w:r>
      <w:proofErr w:type="spellEnd"/>
      <w:r w:rsidRPr="00077F55">
        <w:rPr>
          <w:rFonts w:ascii="Times New Roman" w:hAnsi="Times New Roman" w:cs="Times New Roman"/>
          <w:sz w:val="24"/>
          <w:szCs w:val="24"/>
        </w:rPr>
        <w:t xml:space="preserve"> M&amp;S_Report_v1_rev0</w:t>
      </w:r>
    </w:p>
    <w:p w14:paraId="598C58A0" w14:textId="77777777" w:rsidR="007C1E7C" w:rsidRPr="00077F55" w:rsidRDefault="007C1E7C" w:rsidP="00C937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B0FCF" w14:textId="0744C2CB" w:rsidR="007C1E7C" w:rsidRPr="00077F55" w:rsidRDefault="00EF7ECA" w:rsidP="00C937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5">
        <w:rPr>
          <w:rFonts w:ascii="Times New Roman" w:hAnsi="Times New Roman" w:cs="Times New Roman"/>
          <w:b/>
          <w:bCs/>
          <w:sz w:val="24"/>
          <w:szCs w:val="24"/>
        </w:rPr>
        <w:t>Lockheed_code_v1</w:t>
      </w:r>
      <w:r w:rsidR="00C62A64" w:rsidRPr="00077F55">
        <w:rPr>
          <w:rFonts w:ascii="Times New Roman" w:hAnsi="Times New Roman" w:cs="Times New Roman"/>
          <w:b/>
          <w:bCs/>
          <w:sz w:val="24"/>
          <w:szCs w:val="24"/>
        </w:rPr>
        <w:t>_Github</w:t>
      </w:r>
    </w:p>
    <w:p w14:paraId="7FD00910" w14:textId="3E5F4222" w:rsidR="00EF7ECA" w:rsidRPr="00077F55" w:rsidRDefault="00EF7ECA" w:rsidP="00EA41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F55">
        <w:rPr>
          <w:rFonts w:ascii="Times New Roman" w:hAnsi="Times New Roman" w:cs="Times New Roman"/>
          <w:sz w:val="24"/>
          <w:szCs w:val="24"/>
        </w:rPr>
        <w:t>Liquid Mirror Ferrofluid Modeling_V1</w:t>
      </w:r>
    </w:p>
    <w:p w14:paraId="147C6A63" w14:textId="022A9F85" w:rsidR="00BC7087" w:rsidRPr="00077F55" w:rsidRDefault="006B5B69" w:rsidP="00EA41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B69">
        <w:rPr>
          <w:rFonts w:ascii="Times New Roman" w:hAnsi="Times New Roman" w:cs="Times New Roman"/>
          <w:sz w:val="24"/>
          <w:szCs w:val="24"/>
        </w:rPr>
        <w:lastRenderedPageBreak/>
        <w:t>initialInterp_2_082224_edit</w:t>
      </w:r>
    </w:p>
    <w:sectPr w:rsidR="00BC7087" w:rsidRPr="000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B27"/>
    <w:multiLevelType w:val="hybridMultilevel"/>
    <w:tmpl w:val="5178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169"/>
    <w:multiLevelType w:val="hybridMultilevel"/>
    <w:tmpl w:val="735C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E1A"/>
    <w:multiLevelType w:val="hybridMultilevel"/>
    <w:tmpl w:val="AD9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74548"/>
    <w:multiLevelType w:val="multilevel"/>
    <w:tmpl w:val="AED4A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D463D4"/>
    <w:multiLevelType w:val="hybridMultilevel"/>
    <w:tmpl w:val="EFF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46E9"/>
    <w:multiLevelType w:val="multilevel"/>
    <w:tmpl w:val="1100A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AB5A47"/>
    <w:multiLevelType w:val="hybridMultilevel"/>
    <w:tmpl w:val="233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B54"/>
    <w:multiLevelType w:val="hybridMultilevel"/>
    <w:tmpl w:val="E84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2"/>
    <w:rsid w:val="00016925"/>
    <w:rsid w:val="00077F55"/>
    <w:rsid w:val="000C0B57"/>
    <w:rsid w:val="000D3298"/>
    <w:rsid w:val="00181C8E"/>
    <w:rsid w:val="001C15AF"/>
    <w:rsid w:val="00286A49"/>
    <w:rsid w:val="00364C26"/>
    <w:rsid w:val="00367B59"/>
    <w:rsid w:val="00417F7F"/>
    <w:rsid w:val="00461A6C"/>
    <w:rsid w:val="00535496"/>
    <w:rsid w:val="00580EB6"/>
    <w:rsid w:val="005F5C1E"/>
    <w:rsid w:val="00697835"/>
    <w:rsid w:val="006B5B69"/>
    <w:rsid w:val="006C2D7D"/>
    <w:rsid w:val="00744702"/>
    <w:rsid w:val="007A19D6"/>
    <w:rsid w:val="007C1E7C"/>
    <w:rsid w:val="007E3099"/>
    <w:rsid w:val="009B473B"/>
    <w:rsid w:val="009E778B"/>
    <w:rsid w:val="00A6780F"/>
    <w:rsid w:val="00AA5C6E"/>
    <w:rsid w:val="00B51AD0"/>
    <w:rsid w:val="00BB2C02"/>
    <w:rsid w:val="00BC7087"/>
    <w:rsid w:val="00BE4A67"/>
    <w:rsid w:val="00BF158F"/>
    <w:rsid w:val="00BF4A2B"/>
    <w:rsid w:val="00C62A64"/>
    <w:rsid w:val="00C937E2"/>
    <w:rsid w:val="00CB0A9C"/>
    <w:rsid w:val="00CE2DC8"/>
    <w:rsid w:val="00D3408E"/>
    <w:rsid w:val="00D96BDC"/>
    <w:rsid w:val="00E462E1"/>
    <w:rsid w:val="00E61180"/>
    <w:rsid w:val="00EA41DF"/>
    <w:rsid w:val="00EF7ECA"/>
    <w:rsid w:val="00F36ACC"/>
    <w:rsid w:val="00F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3A7"/>
  <w15:chartTrackingRefBased/>
  <w15:docId w15:val="{00097403-1F76-4D83-B1B4-44A3F727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DPN</dc:creator>
  <cp:keywords/>
  <dc:description/>
  <cp:lastModifiedBy>DPN</cp:lastModifiedBy>
  <cp:revision>23</cp:revision>
  <dcterms:created xsi:type="dcterms:W3CDTF">2024-07-29T15:29:00Z</dcterms:created>
  <dcterms:modified xsi:type="dcterms:W3CDTF">2025-04-17T14:12:00Z</dcterms:modified>
</cp:coreProperties>
</file>