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6B3C"/>
          <w:sz w:val="60"/>
          <w:szCs w:val="60"/>
        </w:rPr>
        <w:t xml:space="preserve">SERVICE BOOKING PLANNER</w:t>
      </w:r>
    </w:p>
    <w:p>
      <w:pPr>
        <w:spacing w:after="80" w:before="0"/>
        <w:jc w:val="center"/>
      </w:pPr>
      <w:r>
        <w:rPr>
          <w:rFonts w:ascii="Arial" w:cs="Arial" w:eastAsia="Arial" w:hAnsi="Arial"/>
          <w:color w:val="6B7280"/>
          <w:sz w:val="28"/>
          <w:szCs w:val="28"/>
        </w:rPr>
        <w:t xml:space="preserve">WordPress Plugin — Complete Technical Requirements</w:t>
      </w:r>
    </w:p>
    <w:p>
      <w:pPr>
        <w:pBdr>
          <w:bottom w:val="single" w:color="E5E7EB" w:sz="6"/>
        </w:pBdr>
        <w:spacing w:after="200" w:before="200"/>
        <w:jc w:val="center"/>
      </w:pPr>
    </w:p>
    <w:p>
      <w:pPr>
        <w:spacing w:after="60" w:before="160"/>
        <w:jc w:val="center"/>
      </w:pPr>
      <w:r>
        <w:rPr>
          <w:rFonts w:ascii="Arial" w:cs="Arial" w:eastAsia="Arial" w:hAnsi="Arial"/>
          <w:i/>
          <w:iCs/>
          <w:color w:val="2563EB"/>
          <w:sz w:val="22"/>
          <w:szCs w:val="22"/>
        </w:rPr>
        <w:t xml:space="preserve">Reference System: planner.flexibooking.it</w:t>
      </w:r>
    </w:p>
    <w:p>
      <w:pPr>
        <w:spacing w:after="60" w:before="60"/>
        <w:jc w:val="center"/>
      </w:pPr>
      <w:r>
        <w:rPr>
          <w:rFonts w:ascii="Arial" w:cs="Arial" w:eastAsia="Arial" w:hAnsi="Arial"/>
          <w:color w:val="6B7280"/>
          <w:sz w:val="20"/>
          <w:szCs w:val="20"/>
        </w:rPr>
        <w:t xml:space="preserve">Target Stack: PHP (WordPress) · Vanilla JS · jQuery · jQuery UI · CSS</w:t>
      </w:r>
    </w:p>
    <w:p>
      <w:pPr>
        <w:spacing w:after="300" w:before="60"/>
        <w:jc w:val="center"/>
      </w:pPr>
      <w:r>
        <w:rPr>
          <w:rFonts w:ascii="Arial" w:cs="Arial" w:eastAsia="Arial" w:hAnsi="Arial"/>
          <w:color w:val="6B7280"/>
          <w:sz w:val="20"/>
          <w:szCs w:val="20"/>
        </w:rPr>
        <w:t xml:space="preserve">Version 1.0  |  April 2026</w:t>
      </w: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1. Executive Summary</w:t>
      </w:r>
    </w:p>
    <w:p>
      <w:pPr>
        <w:spacing w:after="100" w:before="60"/>
      </w:pPr>
      <w:r>
        <w:rPr>
          <w:rFonts w:ascii="Arial" w:cs="Arial" w:eastAsia="Arial" w:hAnsi="Arial"/>
          <w:color w:val="374151"/>
          <w:sz w:val="20"/>
          <w:szCs w:val="20"/>
        </w:rPr>
        <w:t xml:space="preserve">This document provides a complete, pixel-level technical specification for replicating the Flexibooking Planner inside a WordPress plugin. It covers every UI component, interaction pattern, data model, PHP class architecture, AJAX contract, and CSS design system needed to produce a functionally and visually identical result using only WordPress-native technologies.</w:t>
      </w:r>
    </w:p>
    <w:p>
      <w:pPr>
        <w:spacing w:after="100" w:before="60"/>
      </w:pPr>
      <w:r>
        <w:rPr>
          <w:rFonts w:ascii="Arial" w:cs="Arial" w:eastAsia="Arial" w:hAnsi="Arial"/>
          <w:color w:val="374151"/>
          <w:sz w:val="20"/>
          <w:szCs w:val="20"/>
        </w:rPr>
        <w:t xml:space="preserve">The planner consists of three pages and two primary functional modules:</w:t>
      </w:r>
    </w:p>
    <w:p>
      <w:pPr>
        <w:pStyle w:val="ListParagraph"/>
        <w:numPr>
          <w:ilvl w:val="0"/>
          <w:numId w:val="2"/>
        </w:numPr>
        <w:spacing w:after="40" w:before="40"/>
      </w:pPr>
      <w:r>
        <w:rPr>
          <w:rFonts w:ascii="Arial" w:cs="Arial" w:eastAsia="Arial" w:hAnsi="Arial"/>
          <w:color w:val="374151"/>
          <w:sz w:val="20"/>
          <w:szCs w:val="20"/>
        </w:rPr>
        <w:t xml:space="preserve">Home / Landing — entry point with navigation cards to each planner module</w:t>
      </w:r>
    </w:p>
    <w:p>
      <w:pPr>
        <w:pStyle w:val="ListParagraph"/>
        <w:numPr>
          <w:ilvl w:val="0"/>
          <w:numId w:val="2"/>
        </w:numPr>
        <w:spacing w:after="40" w:before="40"/>
      </w:pPr>
      <w:r>
        <w:rPr>
          <w:rFonts w:ascii="Arial" w:cs="Arial" w:eastAsia="Arial" w:hAnsi="Arial"/>
          <w:color w:val="374151"/>
          <w:sz w:val="20"/>
          <w:szCs w:val="20"/>
        </w:rPr>
        <w:t xml:space="preserve">Service Planner (/service-planner) — services-as-rows, days-as-columns availability matrix</w:t>
      </w:r>
    </w:p>
    <w:p>
      <w:pPr>
        <w:pStyle w:val="ListParagraph"/>
        <w:numPr>
          <w:ilvl w:val="0"/>
          <w:numId w:val="2"/>
        </w:numPr>
        <w:spacing w:after="40" w:before="40"/>
      </w:pPr>
      <w:r>
        <w:rPr>
          <w:rFonts w:ascii="Arial" w:cs="Arial" w:eastAsia="Arial" w:hAnsi="Arial"/>
          <w:color w:val="374151"/>
          <w:sz w:val="20"/>
          <w:szCs w:val="20"/>
        </w:rPr>
        <w:t xml:space="preserve">Time Planner (/time-planner) — vertical hourly timeline with service cards positioned by clock time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none" w:color="FFFFFF" w:sz="0"/>
              <w:right w:val="none" w:color="FFFFFF" w:sz="0"/>
            </w:tcBorders>
            <w:shd w:fill="EFF6FF"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GAP ANALYSIS INSTRUCTION: After reading each section, compare every numbered requirement against your existing build. Requirements marked [VERIFY] indicate areas where subtle implementation differences most often cause visual or behavioural regressions. Requirements marked [CRITICAL] are must-have; missing them breaks the intended user flow.</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2. System Architecture Overview</w:t>
      </w:r>
    </w:p>
    <w:p>
      <w:pPr>
        <w:pStyle w:val="Heading2"/>
        <w:spacing w:after="120" w:before="360"/>
      </w:pPr>
      <w:r>
        <w:rPr>
          <w:rFonts w:ascii="Arial" w:cs="Arial" w:eastAsia="Arial" w:hAnsi="Arial"/>
          <w:b/>
          <w:bCs/>
          <w:color w:val="1F2937"/>
          <w:sz w:val="28"/>
          <w:szCs w:val="28"/>
        </w:rPr>
        <w:t xml:space="preserve">2.1 Plugin Structure</w:t>
      </w:r>
    </w:p>
    <w:p>
      <w:pPr>
        <w:spacing w:after="100" w:before="60"/>
      </w:pPr>
      <w:r>
        <w:rPr>
          <w:rFonts w:ascii="Arial" w:cs="Arial" w:eastAsia="Arial" w:hAnsi="Arial"/>
          <w:color w:val="374151"/>
          <w:sz w:val="20"/>
          <w:szCs w:val="20"/>
        </w:rPr>
        <w:t xml:space="preserve">The plugin registers a single custom WordPress admin page (or custom post type page) that serves as the SPA shell. All three views are rendered client-side via PHP-output JSON data and jQuery-driven DOM manipulation.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Plugin Entry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bm-planner.php  —  registers admin menu, enqueues assets, localises data</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PHP Classes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BM_Planner_Admin, BM_Planner_Data, BM_Planner_AJAX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JS Files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bm-planner-core.js, bm-service-planner.js, bm-time-planner.js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CSS Files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bm-planner.css (shared tokens + layout), bm-service-planner.css, bm-time-planner.css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Admin Menu</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Appears under the existing Booking Management plugin menu</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URL Routing</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Hash-based (#service-planner, #time-planner) or sub-menu pages via ?page= param</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Data Transport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wp_ajax_ + wp_localize_script for initial page data; AJAX for navigation/filter changes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jQuery UI</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Draggable / Resizable loaded from WP core bundle (no CDN)</w:t>
            </w:r>
          </w:p>
        </w:tc>
      </w:tr>
    </w:tbl>
    <w:p>
      <w:pPr>
        <w:spacing w:after="80" w:before="80"/>
      </w:pPr>
    </w:p>
    <w:p>
      <w:pPr>
        <w:pStyle w:val="Heading2"/>
        <w:spacing w:after="120" w:before="360"/>
      </w:pPr>
      <w:r>
        <w:rPr>
          <w:rFonts w:ascii="Arial" w:cs="Arial" w:eastAsia="Arial" w:hAnsi="Arial"/>
          <w:b/>
          <w:bCs/>
          <w:color w:val="1F2937"/>
          <w:sz w:val="28"/>
          <w:szCs w:val="28"/>
        </w:rPr>
        <w:t xml:space="preserve">2.2 Page Routing</w:t>
      </w:r>
    </w:p>
    <w:p>
      <w:pPr>
        <w:spacing w:after="100" w:before="60"/>
      </w:pPr>
      <w:r>
        <w:rPr>
          <w:rFonts w:ascii="Arial" w:cs="Arial" w:eastAsia="Arial" w:hAnsi="Arial"/>
          <w:color w:val="374151"/>
          <w:sz w:val="20"/>
          <w:szCs w:val="20"/>
        </w:rPr>
        <w:t xml:space="preserve">The plugin renders one PHP admin page template. JavaScript handles view switching between three states:</w:t>
      </w:r>
    </w:p>
    <w:p>
      <w:pPr>
        <w:pStyle w:val="ListParagraph"/>
        <w:numPr>
          <w:ilvl w:val="0"/>
          <w:numId w:val="2"/>
        </w:numPr>
        <w:spacing w:after="40" w:before="40"/>
      </w:pPr>
      <w:r>
        <w:rPr>
          <w:rFonts w:ascii="Arial" w:cs="Arial" w:eastAsia="Arial" w:hAnsi="Arial"/>
          <w:color w:val="374151"/>
          <w:sz w:val="20"/>
          <w:szCs w:val="20"/>
        </w:rPr>
        <w:t xml:space="preserve">State 0 — HOME: Show landing card selection</w:t>
      </w:r>
    </w:p>
    <w:p>
      <w:pPr>
        <w:pStyle w:val="ListParagraph"/>
        <w:numPr>
          <w:ilvl w:val="0"/>
          <w:numId w:val="2"/>
        </w:numPr>
        <w:spacing w:after="40" w:before="40"/>
      </w:pPr>
      <w:r>
        <w:rPr>
          <w:rFonts w:ascii="Arial" w:cs="Arial" w:eastAsia="Arial" w:hAnsi="Arial"/>
          <w:color w:val="374151"/>
          <w:sz w:val="20"/>
          <w:szCs w:val="20"/>
        </w:rPr>
        <w:t xml:space="preserve">State 1 — SERVICE_PLANNER: Render the service/day matrix</w:t>
      </w:r>
    </w:p>
    <w:p>
      <w:pPr>
        <w:pStyle w:val="ListParagraph"/>
        <w:numPr>
          <w:ilvl w:val="0"/>
          <w:numId w:val="2"/>
        </w:numPr>
        <w:spacing w:after="40" w:before="40"/>
      </w:pPr>
      <w:r>
        <w:rPr>
          <w:rFonts w:ascii="Arial" w:cs="Arial" w:eastAsia="Arial" w:hAnsi="Arial"/>
          <w:color w:val="374151"/>
          <w:sz w:val="20"/>
          <w:szCs w:val="20"/>
        </w:rPr>
        <w:t xml:space="preserve">State 2 — TIME_PLANNER: Render the hourly timeline</w:t>
      </w:r>
    </w:p>
    <w:p>
      <w:pPr>
        <w:spacing w:after="100" w:before="60"/>
      </w:pPr>
      <w:r>
        <w:rPr>
          <w:rFonts w:ascii="Arial" w:cs="Arial" w:eastAsia="Arial" w:hAnsi="Arial"/>
          <w:color w:val="374151"/>
          <w:sz w:val="20"/>
          <w:szCs w:val="20"/>
        </w:rPr>
        <w:t xml:space="preserve">State is stored in localStorage (key: bm_planner_last_view) so the user returns to their last view on reload.</w:t>
      </w:r>
    </w:p>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3. Home / Landing Page</w:t>
      </w:r>
    </w:p>
    <w:p>
      <w:pPr>
        <w:pStyle w:val="Heading2"/>
        <w:spacing w:after="120" w:before="360"/>
      </w:pPr>
      <w:r>
        <w:rPr>
          <w:rFonts w:ascii="Arial" w:cs="Arial" w:eastAsia="Arial" w:hAnsi="Arial"/>
          <w:b/>
          <w:bCs/>
          <w:color w:val="1F2937"/>
          <w:sz w:val="28"/>
          <w:szCs w:val="28"/>
        </w:rPr>
        <w:t xml:space="preserve">3.1 Visual Layout</w:t>
      </w:r>
    </w:p>
    <w:p>
      <w:pPr>
        <w:spacing w:after="100" w:before="60"/>
      </w:pPr>
      <w:r>
        <w:rPr>
          <w:rFonts w:ascii="Arial" w:cs="Arial" w:eastAsia="Arial" w:hAnsi="Arial"/>
          <w:color w:val="374151"/>
          <w:sz w:val="20"/>
          <w:szCs w:val="20"/>
        </w:rPr>
        <w:t xml:space="preserve">Full-page centred layout. No sidebar. No WordPress admin chrome visible within the content area.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Container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Centred, max-width ~600px, vertical padding 120px top</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Icon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Calendar SVG icon, 56×56px, light blue rounded-square background (#EFF6FF), blue icon (#2563EB)</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Title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"Service Booking Planner" — Inter/System-UI, 36px, bold, #111827</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Subtitle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"Manage your service bookings with two optimised views" — 16px, #6B7280</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Grid</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2-column flex row, gap 24px, cards ~280px wide each</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Style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White bg, 1px border #E5E7EB, border-radius 12px, padding 32px, hover: subtle shadow + border #93C5FD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Icon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48×48px rounded square: green bg (#DCFCE7) for Service Planner, blue bg (#EFF6FF) for Time Planner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Title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18px bold #111827</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Text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14px #6B7280, 2 lines of description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Cursor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pointer on card hover</w:t>
            </w:r>
          </w:p>
        </w:tc>
      </w:tr>
    </w:tbl>
    <w:p>
      <w:pPr>
        <w:spacing w:after="80" w:before="80"/>
      </w:pPr>
    </w:p>
    <w:p>
      <w:pPr>
        <w:pStyle w:val="Heading2"/>
        <w:spacing w:after="120" w:before="360"/>
      </w:pPr>
      <w:r>
        <w:rPr>
          <w:rFonts w:ascii="Arial" w:cs="Arial" w:eastAsia="Arial" w:hAnsi="Arial"/>
          <w:b/>
          <w:bCs/>
          <w:color w:val="1F2937"/>
          <w:sz w:val="28"/>
          <w:szCs w:val="28"/>
        </w:rPr>
        <w:t xml:space="preserve">3.2 Card Definitions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Service Planner Icon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Hamburger/list icon, dark green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Service Planner Title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"Service Planner"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Service Planner Desc</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"Services as rows, days as columns. Perfect for managing multiple time slots per service."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Time Planner Icon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Clock icon, blue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Time Planner Title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"Time Planner"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Time Planner Desc</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"Vertical hourly grid with days as columns. Ideal for viewing availability over time."</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4. Global Navigation Bar</w:t>
      </w:r>
    </w:p>
    <w:p>
      <w:pPr>
        <w:spacing w:after="100" w:before="60"/>
      </w:pPr>
      <w:r>
        <w:rPr>
          <w:rFonts w:ascii="Arial" w:cs="Arial" w:eastAsia="Arial" w:hAnsi="Arial"/>
          <w:color w:val="374151"/>
          <w:sz w:val="20"/>
          <w:szCs w:val="20"/>
        </w:rPr>
        <w:t xml:space="preserve">A persistent top bar rendered inside both planner views (not on the Home page). Height ~56px. Background white. Bottom border 1px #E5E7EB.</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Left items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 Service Planner (hamburger icon + label) | ⏱ Time Planner (clock icon + label)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Active state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Active tab: text-color #111827, font-weight 600. Inactive: #6B7280, normal weight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No underline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Active tab is distinguished by font weight / color only — no bottom border tab indicator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Behaviour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Clicking either label switches to that planner view, re-rendering the toolbar and grid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4"/>
              <w:left w:val="single" w:color="1A6B3C" w:sz="12"/>
              <w:bottom w:val="none" w:color="FFFFFF" w:sz="0"/>
              <w:right w:val="none" w:color="FFFFFF" w:sz="0"/>
            </w:tcBorders>
            <w:shd w:fill="DCFCE7"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[CRITICAL] The nav bar is always visible while inside either planner. Clicking "Service Planner" or "Time Planner" in the nav does NOT navigate to a new page — it swaps the main content area in-place.</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5. Service Planner — Complete Specification</w:t>
      </w:r>
    </w:p>
    <w:p>
      <w:pPr>
        <w:pStyle w:val="Heading2"/>
        <w:spacing w:after="120" w:before="360"/>
      </w:pPr>
      <w:r>
        <w:rPr>
          <w:rFonts w:ascii="Arial" w:cs="Arial" w:eastAsia="Arial" w:hAnsi="Arial"/>
          <w:b/>
          <w:bCs/>
          <w:color w:val="1F2937"/>
          <w:sz w:val="28"/>
          <w:szCs w:val="28"/>
        </w:rPr>
        <w:t xml:space="preserve">5.1 Overall Layout</w:t>
      </w:r>
    </w:p>
    <w:p>
      <w:pPr>
        <w:spacing w:after="100" w:before="60"/>
      </w:pPr>
      <w:r>
        <w:rPr>
          <w:rFonts w:ascii="Arial" w:cs="Arial" w:eastAsia="Arial" w:hAnsi="Arial"/>
          <w:color w:val="374151"/>
          <w:sz w:val="20"/>
          <w:szCs w:val="20"/>
        </w:rPr>
        <w:t xml:space="preserve">A two-axis matrix: services on the Y-axis (rows), days on the X-axis (columns). Scrollable vertically. The left service column and the day header row are sticky.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Outer wrapper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Full viewport height minus nav bar. overflow-y: auto</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Grid structure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CSS Grid or sticky-column table. Left column fixed ~210px. Day columns equal-width, min ~180px each.</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Header row sticky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Day headers (day name + date) stick to top on scroll. z-index: 20.</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Left col sticky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Service name + meta stick to left on horizontal scroll. z-index: 10.</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Row dividers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1px border-bottom #E5E7EB on each service row</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Today highlight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Today's column header shows day number in blue (#2563EB) with 2px underline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Scrollbar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Native browser scrollbar visible on right edge</w:t>
            </w:r>
          </w:p>
        </w:tc>
      </w:tr>
    </w:tbl>
    <w:p>
      <w:pPr>
        <w:spacing w:after="80" w:before="80"/>
      </w:pPr>
    </w:p>
    <w:p>
      <w:pPr>
        <w:pStyle w:val="Heading2"/>
        <w:spacing w:after="120" w:before="360"/>
      </w:pPr>
      <w:r>
        <w:rPr>
          <w:rFonts w:ascii="Arial" w:cs="Arial" w:eastAsia="Arial" w:hAnsi="Arial"/>
          <w:b/>
          <w:bCs/>
          <w:color w:val="1F2937"/>
          <w:sz w:val="28"/>
          <w:szCs w:val="28"/>
        </w:rPr>
        <w:t xml:space="preserve">5.2 Toolbar (Service Planner)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Left zone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 [prev week] | [calendar icon] [date range e.g. "Apr 18 – Apr 24"] | [next week] → | Today</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Today button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Resets the date range to the current week. Outlined button style.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Right zone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All Services ▼ (dropdown) | All Categories ▼ (dropdown) | Display (button with sliders icon)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Date range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Calendar icon + "Apr 18 – Apr 24" text. Clicking opens a date-picker (jQuery UI Datepicker). Navigating changes the week displayed.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Days to show</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Determined by "Days to show" slider in Display Settings (default 7). Can show 1–14 columns.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Filter: Services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Dropdown listing all active services. Selecting one hides all other service rows.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Filter: Category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Dropdown listing all categories (SPA, Massage, Treatment, etc.). Hides non-matching rows.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Display button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Toggles the Display Settings flyout panel (see section 5.7)</w:t>
            </w:r>
          </w:p>
        </w:tc>
      </w:tr>
    </w:tbl>
    <w:p>
      <w:pPr>
        <w:spacing w:after="80" w:before="80"/>
      </w:pPr>
    </w:p>
    <w:p>
      <w:pPr>
        <w:pStyle w:val="Heading2"/>
        <w:spacing w:after="120" w:before="360"/>
      </w:pPr>
      <w:r>
        <w:rPr>
          <w:rFonts w:ascii="Arial" w:cs="Arial" w:eastAsia="Arial" w:hAnsi="Arial"/>
          <w:b/>
          <w:bCs/>
          <w:color w:val="1F2937"/>
          <w:sz w:val="28"/>
          <w:szCs w:val="28"/>
        </w:rPr>
        <w:t xml:space="preserve">5.3 Left Column — Service Row Definition</w:t>
      </w:r>
    </w:p>
    <w:p>
      <w:pPr>
        <w:spacing w:after="100" w:before="60"/>
      </w:pPr>
      <w:r>
        <w:rPr>
          <w:rFonts w:ascii="Arial" w:cs="Arial" w:eastAsia="Arial" w:hAnsi="Arial"/>
          <w:color w:val="374151"/>
          <w:sz w:val="20"/>
          <w:szCs w:val="20"/>
        </w:rPr>
        <w:t xml:space="preserve">Each service occupies one row. The left cell of that row shows the service summary card.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Service name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Bold, 14px, #111827. Truncated to 1 line with ellipsis if too long.</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Duration line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 icon (clock) + "X ore" or "X min". 12px, #6B7280. Shown/hidden by Display Settings.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Price line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 icon + "€XX.XX". 12px, #6B7280. Shown/hidden by Display Settings.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Category line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Tag icon + category name. 12px. Shown/hidden by Display Settings.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Click behaviour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Clicking the service name/card opens the Service Info Modal (see section 5.6).</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Row height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Minimum 72px. Expands if multiple time slots exist in a cell (see 5.4).</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Color indicator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No visible dot/color on the row itself — colour is in the cell dots only.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2"/>
              <w:bottom w:val="none" w:color="FFFFFF" w:sz="0"/>
              <w:right w:val="none" w:color="FFFFFF" w:sz="0"/>
            </w:tcBorders>
            <w:shd w:fill="FFFBEB"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[VERIFY] Display Settings checkboxes control which meta lines appear under the service name. If Duration, Category, or Price are toggled, the left column re-renders without a page reload.</w:t>
            </w:r>
          </w:p>
        </w:tc>
      </w:tr>
    </w:tbl>
    <w:p>
      <w:pPr>
        <w:spacing w:after="80" w:before="80"/>
      </w:pPr>
    </w:p>
    <w:p>
      <w:pPr>
        <w:pStyle w:val="Heading2"/>
        <w:spacing w:after="120" w:before="360"/>
      </w:pPr>
      <w:r>
        <w:rPr>
          <w:rFonts w:ascii="Arial" w:cs="Arial" w:eastAsia="Arial" w:hAnsi="Arial"/>
          <w:b/>
          <w:bCs/>
          <w:color w:val="1F2937"/>
          <w:sz w:val="28"/>
          <w:szCs w:val="28"/>
        </w:rPr>
        <w:t xml:space="preserve">5.4 Grid Cells — Time Slot Entries</w:t>
      </w:r>
    </w:p>
    <w:p>
      <w:pPr>
        <w:spacing w:after="100" w:before="60"/>
      </w:pPr>
      <w:r>
        <w:rPr>
          <w:rFonts w:ascii="Arial" w:cs="Arial" w:eastAsia="Arial" w:hAnsi="Arial"/>
          <w:color w:val="374151"/>
          <w:sz w:val="20"/>
          <w:szCs w:val="20"/>
        </w:rPr>
        <w:t xml:space="preserve">Each cell (service × day intersection) contains one or more time slot entries.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Single slot display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"HH:MM – HH:MM" in 13px #374151 + availability dot + booking count integer on the same line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Dot colours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 Green (#16A34A) = High, ● Orange (#D97706) = Medium, ● Red (#DC2626) = Low</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Availability thresholds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High = &gt;50% spots remaining, Medium = 20–50%, Low = &lt;20%. Calculated as (available/total).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No slots state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"No slots" text, 13px italic #9CA3AF, centred in cell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Multiple slots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When a service has &gt;1 slot on a day, each is shown stacked. Max visible = Display Settings value (default 3). Overflow hidden silently.</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Show price on slot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When enabled in Display Settings, each slot line also shows "€XX" appended after the time range.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Padding</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12px vertical, 14px horizontal per cell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Hover highlight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Entire cell row entry gets a light blue-gray bg (#F0F4FF) on hover. Cursor: pointer.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none" w:color="FFFFFF" w:sz="0"/>
              <w:right w:val="none" w:color="FFFFFF" w:sz="0"/>
            </w:tcBorders>
            <w:shd w:fill="FFF1F2"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[CRITICAL] The booking count number shown in each cell is the number of BOOKING ORDERS for that slot on that day — not the number of participants. This is a common implementation error.</w:t>
            </w:r>
          </w:p>
        </w:tc>
      </w:tr>
    </w:tbl>
    <w:p>
      <w:pPr>
        <w:spacing w:after="80" w:before="80"/>
      </w:pPr>
    </w:p>
    <w:p>
      <w:pPr>
        <w:pStyle w:val="Heading2"/>
        <w:spacing w:after="120" w:before="360"/>
      </w:pPr>
      <w:r>
        <w:rPr>
          <w:rFonts w:ascii="Arial" w:cs="Arial" w:eastAsia="Arial" w:hAnsi="Arial"/>
          <w:b/>
          <w:bCs/>
          <w:color w:val="1F2937"/>
          <w:sz w:val="28"/>
          <w:szCs w:val="28"/>
        </w:rPr>
        <w:t xml:space="preserve">5.5 Hover Tooltip Popup (Service Planner)</w:t>
      </w:r>
    </w:p>
    <w:p>
      <w:pPr>
        <w:spacing w:after="100" w:before="60"/>
      </w:pPr>
      <w:r>
        <w:rPr>
          <w:rFonts w:ascii="Arial" w:cs="Arial" w:eastAsia="Arial" w:hAnsi="Arial"/>
          <w:color w:val="374151"/>
          <w:sz w:val="20"/>
          <w:szCs w:val="20"/>
        </w:rPr>
        <w:t xml:space="preserve">Hovering over any time slot entry in the grid shows a floating detail card. This is NOT a browser tooltip — it is a custom absolutely-positioned div rendered in JavaScript.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Trigger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mouseenter on the slot entry element. mouseleave hides it.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Position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Appears directly below/beside the hovered cell. Stays within viewport — repositions if near right/bottom edge.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Width</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~280–320px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Shadow</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box-shadow: 0 8px 24px rgba(0,0,0,0.12)</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Border radius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12px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Left border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4px solid matching category colour (e.g. blue for SPA, purple for Massage, green for Treatment)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Header row</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Category badge (coloured pill) + Availability badge (e.g. "High availability" green pill) side-by-side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Service name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Bold 16px #111827</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Fields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Time: HH:MM – HH:MM | Duration: X min/ore | Available slots: X of Y (colour-coded) | Participants: N | Price: €XX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Footer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"N bookings" (grey text, left) + "View details ↗" link (blue, right). Clicking "View details" opens the Booking Detail Modal.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Available slots colour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Green text if High, Orange if Medium, Red if Low — matching the dot colour system.</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Animation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Fade in ~150ms, no scale transform needed.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none" w:color="FFFFFF" w:sz="0"/>
              <w:right w:val="none" w:color="FFFFFF" w:sz="0"/>
            </w:tcBorders>
            <w:shd w:fill="FFF1F2"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[CRITICAL] The tooltip must not disappear when the mouse briefly moves over it. Add a hover bridge or use a small delay on mouseleave (~100ms).</w:t>
            </w:r>
          </w:p>
        </w:tc>
      </w:tr>
    </w:tbl>
    <w:p>
      <w:pPr>
        <w:spacing w:after="80" w:before="80"/>
      </w:pPr>
    </w:p>
    <w:p>
      <w:pPr>
        <w:pStyle w:val="Heading2"/>
        <w:spacing w:after="120" w:before="360"/>
      </w:pPr>
      <w:r>
        <w:rPr>
          <w:rFonts w:ascii="Arial" w:cs="Arial" w:eastAsia="Arial" w:hAnsi="Arial"/>
          <w:b/>
          <w:bCs/>
          <w:color w:val="1F2937"/>
          <w:sz w:val="28"/>
          <w:szCs w:val="28"/>
        </w:rPr>
        <w:t xml:space="preserve">5.6 Service Info Modal (clicking service name)</w:t>
      </w:r>
    </w:p>
    <w:p>
      <w:pPr>
        <w:spacing w:after="100" w:before="60"/>
      </w:pPr>
      <w:r>
        <w:rPr>
          <w:rFonts w:ascii="Arial" w:cs="Arial" w:eastAsia="Arial" w:hAnsi="Arial"/>
          <w:color w:val="374151"/>
          <w:sz w:val="20"/>
          <w:szCs w:val="20"/>
        </w:rPr>
        <w:t xml:space="preserve">Clicking the service name in the left column opens a small modal showing the service's static definition data.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Trigger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Click on service name text in the left column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Close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Circular × button top-right. Also closes on backdrop click.</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Header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Coloured dot (category colour) + service name in 20px bold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Body layout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2×2 grid of info cards, each with icon + label (small grey) + value (bold)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1</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Tag icon | "Category" | category name (e.g. "SPA")</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2</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Clock icon | "Duration" | e.g. "3 ore"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3</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Euro icon | "Price" | e.g. "€35.00"</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4</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People icon | "Type" | e.g. "Entries" or "Participants"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style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Light grey background #F9FAFB, border-radius 8px, padding 12px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Modal size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Max-width ~480px, centred, no scroll needed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Backdrop</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rgba(0,0,0,0.3) full-screen overlay</w:t>
            </w:r>
          </w:p>
        </w:tc>
      </w:tr>
    </w:tbl>
    <w:p>
      <w:pPr>
        <w:spacing w:after="80" w:before="80"/>
      </w:pPr>
    </w:p>
    <w:p>
      <w:pPr>
        <w:pStyle w:val="Heading2"/>
        <w:spacing w:after="120" w:before="360"/>
      </w:pPr>
      <w:r>
        <w:rPr>
          <w:rFonts w:ascii="Arial" w:cs="Arial" w:eastAsia="Arial" w:hAnsi="Arial"/>
          <w:b/>
          <w:bCs/>
          <w:color w:val="1F2937"/>
          <w:sz w:val="28"/>
          <w:szCs w:val="28"/>
        </w:rPr>
        <w:t xml:space="preserve">5.7 Display Settings Panel</w:t>
      </w:r>
    </w:p>
    <w:p>
      <w:pPr>
        <w:spacing w:after="100" w:before="60"/>
      </w:pPr>
      <w:r>
        <w:rPr>
          <w:rFonts w:ascii="Arial" w:cs="Arial" w:eastAsia="Arial" w:hAnsi="Arial"/>
          <w:color w:val="374151"/>
          <w:sz w:val="20"/>
          <w:szCs w:val="20"/>
        </w:rPr>
        <w:t xml:space="preserve">Clicking the "Display" button in the toolbar opens a floating panel anchored to the top-right, overlapping the grid.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Panel style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White bg, border-radius 12px, box-shadow: 0 4px 20px rgba(0,0,0,0.15), padding 20px, width ~280px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Title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"Display Settings" bold 15px + "Customize service row information" subtitle 12px #6B7280</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Section: SERVICE INFO</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Label in 11px uppercase tracking. Checkboxes for: Duration, Category, Price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Section: SLOTS DISPLAY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Checkbox: "Show price on slots"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Slider: Max visible slots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Range slider 1–10, default 3. Shows numeric label on right. Updates grid in real-time.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Slider: Days to show</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Range slider 1–14, default 7. Shows numeric label on right. Updates columns in real-time.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Persistence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Settings saved to localStorage (key: bm_sp_display_settings). Restored on next load.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Close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Clicking anywhere outside the panel closes it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Checkbox style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Blue checkbox (#2563EB) matching system checkboxes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Slider style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Custom styled range input with blue track and thumb</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2"/>
              <w:bottom w:val="none" w:color="FFFFFF" w:sz="0"/>
              <w:right w:val="none" w:color="FFFFFF" w:sz="0"/>
            </w:tcBorders>
            <w:shd w:fill="FFFBEB"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[VERIFY] All Display Settings changes must apply instantly without any AJAX call — they are pure client-side DOM mutations. Sliders must trigger live updates on the "input" event (not just "change").</w:t>
            </w:r>
          </w:p>
        </w:tc>
      </w:tr>
    </w:tbl>
    <w:p>
      <w:pPr>
        <w:spacing w:after="80" w:before="80"/>
      </w:pPr>
    </w:p>
    <w:p>
      <w:pPr>
        <w:pStyle w:val="Heading2"/>
        <w:spacing w:after="120" w:before="360"/>
      </w:pPr>
      <w:r>
        <w:rPr>
          <w:rFonts w:ascii="Arial" w:cs="Arial" w:eastAsia="Arial" w:hAnsi="Arial"/>
          <w:b/>
          <w:bCs/>
          <w:color w:val="1F2937"/>
          <w:sz w:val="28"/>
          <w:szCs w:val="28"/>
        </w:rPr>
        <w:t xml:space="preserve">5.8 Day Detail View (Service Planner)</w:t>
      </w:r>
    </w:p>
    <w:p>
      <w:pPr>
        <w:spacing w:after="100" w:before="60"/>
      </w:pPr>
      <w:r>
        <w:rPr>
          <w:rFonts w:ascii="Arial" w:cs="Arial" w:eastAsia="Arial" w:hAnsi="Arial"/>
          <w:color w:val="374151"/>
          <w:sz w:val="20"/>
          <w:szCs w:val="20"/>
        </w:rPr>
        <w:t xml:space="preserve">Clicking a day-number header in the Service Planner switches from the week matrix to a single-day expanded view.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Trigger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Click on the date number in any column header (e.g. clicking "22" for Wednesday 22)</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Header change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Toolbar left zone changes to: "← Week | [day number badge] | [Day name] [Full date]"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 Week button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Returns to the 7-day matrix view</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Day number badge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Grey rounded square ~44×44px containing the day number in 24px bold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Right stats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"All Categories ▼ | ⏱ N slots | 👤 N bookings" — aggregated counts for the day</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Content layout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Vertical stack of service sections. Each section: service name header + slot grid below</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Service header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Coloured square dot + service name (bold 16px) + stats on right: "⏱ X ore | € €XX.XX | N slot"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Slot grid</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Wrapping grid of slot cards. Typically 3–5 per row depending on viewport.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Slot card style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Rounded 12px border, ~160px wide. Top: "HH:MM – HH:MM" bold. Middle: coloured dot + "X/Y" ratio. Bottom: "N bookings" in small grey text with calendar icon.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Slot card border colour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Green border (#16A34A) = High, Yellow (#CA8A04) = Medium, Red (#DC2626) = Low availability</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Slot card bg</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Very light tint matching border colour (e.g. #F0FDF4 for green, #FEFCE8 for yellow, #FFF1F2 for red)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Click on slot card</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Opens the same hover-tooltip popup (or a click-triggered version) showing full details + View details link</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Services with no slots on that day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Section is not rendered (hidden)</w:t>
            </w:r>
          </w:p>
        </w:tc>
      </w:tr>
    </w:tbl>
    <w:p>
      <w:pPr>
        <w:spacing w:after="80" w:before="80"/>
      </w:pPr>
    </w:p>
    <w:p>
      <w:pPr>
        <w:pStyle w:val="Heading2"/>
        <w:spacing w:after="120" w:before="360"/>
      </w:pPr>
      <w:r>
        <w:rPr>
          <w:rFonts w:ascii="Arial" w:cs="Arial" w:eastAsia="Arial" w:hAnsi="Arial"/>
          <w:b/>
          <w:bCs/>
          <w:color w:val="1F2937"/>
          <w:sz w:val="28"/>
          <w:szCs w:val="28"/>
        </w:rPr>
        <w:t xml:space="preserve">5.9 Booking Detail Modal (from View details link)</w:t>
      </w:r>
    </w:p>
    <w:p>
      <w:pPr>
        <w:spacing w:after="100" w:before="60"/>
      </w:pPr>
      <w:r>
        <w:rPr>
          <w:rFonts w:ascii="Arial" w:cs="Arial" w:eastAsia="Arial" w:hAnsi="Arial"/>
          <w:color w:val="374151"/>
          <w:sz w:val="20"/>
          <w:szCs w:val="20"/>
        </w:rPr>
        <w:t xml:space="preserve">Clicking "View details ↗" in the tooltip or inline link opens a full booking list modal for that specific service + date + slot.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Modal size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Max-width 900px, centred, white bg, border-radius 16px, max-height 80vh, overflow-y auto</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Header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Service name (20px bold) + × close button top-right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Info row</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4 columns: Date (label + bold value) | Time (HH:MM – HH:MM) | Price (€XX) | Availability (X/Y spots + badge)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Availability badge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Rounded pill: green bg + "High" text if high, orange + "Medium", red + "Low"</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Table columns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Order Reference | Last Name | Participants | Extra Participants | Booking Status | Payment Status | Total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Order Ref style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Monospace font, with external link icon ↗ — clicking opens that order in WooCommerce admin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Booking Status values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Confirmed (green #16A34A) | Pending (orange #D97706) | Cancelled (red)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Payment Status values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Paid (green) | Partial (orange) | Pending (orange) | Refunded (red)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Table header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Sticky within modal scroll. Light grey bg. 12px uppercase labels, #6B7280.</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Row hover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Light grey bg on row hover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Empty state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If no bookings: "No bookings for this slot" centred message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Backdrop</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rgba(0,0,0,0.4) full-screen. Click to close.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none" w:color="FFFFFF" w:sz="0"/>
              <w:right w:val="none" w:color="FFFFFF" w:sz="0"/>
            </w:tcBorders>
            <w:shd w:fill="FFF1F2"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[CRITICAL] The Booking Detail Modal is shared between Service Planner and Time Planner — same component, same data structure. Do not build two separate modals.</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6. Time Planner — Complete Specification</w:t>
      </w:r>
    </w:p>
    <w:p>
      <w:pPr>
        <w:pStyle w:val="Heading2"/>
        <w:spacing w:after="120" w:before="360"/>
      </w:pPr>
      <w:r>
        <w:rPr>
          <w:rFonts w:ascii="Arial" w:cs="Arial" w:eastAsia="Arial" w:hAnsi="Arial"/>
          <w:b/>
          <w:bCs/>
          <w:color w:val="1F2937"/>
          <w:sz w:val="28"/>
          <w:szCs w:val="28"/>
        </w:rPr>
        <w:t xml:space="preserve">6.1 Overall Layout</w:t>
      </w:r>
    </w:p>
    <w:p>
      <w:pPr>
        <w:spacing w:after="100" w:before="60"/>
      </w:pPr>
      <w:r>
        <w:rPr>
          <w:rFonts w:ascii="Arial" w:cs="Arial" w:eastAsia="Arial" w:hAnsi="Arial"/>
          <w:color w:val="374151"/>
          <w:sz w:val="20"/>
          <w:szCs w:val="20"/>
        </w:rPr>
        <w:t xml:space="preserve">A vertical timeline grid. Time labels on the left Y-axis. Day columns across the X-axis. Service cards positioned absolutely within each column based on their start hour.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Outer wrapper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Full height minus nav. overflow: auto in both axes.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Time axis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Fixed-width left column ~60px. Hourly labels (09:00, 10:00…). Sticky on horizontal scroll.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Day columns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7 columns by default (or filtered to 1 day in Day View). Equal width.</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Hour row height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80–100px per hour. Service cards taller = more hours.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Grid lines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Horizontal 1px #E5E7EB lines at each hour boundary.</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Current time line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Red horizontal line across all columns at current wall-clock time (updates every minute).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Column headers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Day abbreviation (MON/TUE…) + date number. Today highlighted in blue.</w:t>
            </w:r>
          </w:p>
        </w:tc>
      </w:tr>
    </w:tbl>
    <w:p>
      <w:pPr>
        <w:spacing w:after="80" w:before="80"/>
      </w:pPr>
    </w:p>
    <w:p>
      <w:pPr>
        <w:pStyle w:val="Heading2"/>
        <w:spacing w:after="120" w:before="360"/>
      </w:pPr>
      <w:r>
        <w:rPr>
          <w:rFonts w:ascii="Arial" w:cs="Arial" w:eastAsia="Arial" w:hAnsi="Arial"/>
          <w:b/>
          <w:bCs/>
          <w:color w:val="1F2937"/>
          <w:sz w:val="28"/>
          <w:szCs w:val="28"/>
        </w:rPr>
        <w:t xml:space="preserve">6.2 Toolbar (Time Planner)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Left zone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 prev | [calendar icon] [date range "18 apr – 24 apr"] → next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Centre zone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Oggi (Today) button | Ora (Current Time) button | Auto button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Oggi</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Jumps to the week containing today</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Ora</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Scrolls the timeline to centre the current time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Auto</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Auto-fits the visible time range to the earliest/latest service times (hides empty hours)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Right zone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[filter icon] Tutti i servizi ▼ | Tutte le categorie ▼ | Display</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Display button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Opens a Display Settings flyout — same pattern as Service Planner. Exact options TBD (may include hour range, card density).</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Stats (Day View)</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In Day View only, right side shows: "⏱ N services | 👤 N bookings" aggregate counts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Stats (Week View)</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Right side shows: "All Categories ▼ | ⏱ N services | 👤 N bookings"</w:t>
            </w:r>
          </w:p>
        </w:tc>
      </w:tr>
    </w:tbl>
    <w:p>
      <w:pPr>
        <w:spacing w:after="80" w:before="80"/>
      </w:pPr>
    </w:p>
    <w:p>
      <w:pPr>
        <w:pStyle w:val="Heading2"/>
        <w:spacing w:after="120" w:before="360"/>
      </w:pPr>
      <w:r>
        <w:rPr>
          <w:rFonts w:ascii="Arial" w:cs="Arial" w:eastAsia="Arial" w:hAnsi="Arial"/>
          <w:b/>
          <w:bCs/>
          <w:color w:val="1F2937"/>
          <w:sz w:val="28"/>
          <w:szCs w:val="28"/>
        </w:rPr>
        <w:t xml:space="preserve">6.3 Service Cards in Time Planner</w:t>
      </w:r>
    </w:p>
    <w:p>
      <w:pPr>
        <w:spacing w:after="100" w:before="60"/>
      </w:pPr>
      <w:r>
        <w:rPr>
          <w:rFonts w:ascii="Arial" w:cs="Arial" w:eastAsia="Arial" w:hAnsi="Arial"/>
          <w:color w:val="374151"/>
          <w:sz w:val="20"/>
          <w:szCs w:val="20"/>
        </w:rPr>
        <w:t xml:space="preserve">Each active service slot is rendered as a card inside its day column, positioned vertically by start time and sized proportionally to duration.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position (top)</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top = (start_hour - grid_start_hour) * hour_height + (start_minutes / 60 * hour_height)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height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height = (duration_minutes / 60) * hour_height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min-height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50px. If card would be shorter, truncate text and show only icon indicators.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width</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Column width minus ~6px horizontal padding. Multiple cards in same slot stack side-by-side with reduced width.</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style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Border-radius 8px. Left border 4px solid (category colour). Background: light tint of category colour.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Background colours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SPA: #EFF6FF (light blue). Massage: #FAF5FF (light purple). Treatment: #F0FDF4 (light green). Others: #F9FAFB.</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Left border colours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SPA: #2563EB. Massage: #9333EA. Treatment: #16A34A.</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content (full)</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Row 1: Service name bold (truncated). Category badge pill top-right. Row 2: "HH:MM – HH:MM • X min/ore". Row 3: "€XX". Row 4: Availability badge "X/Y slots" (coloured). Row 5: "N bookings" (only if &gt;0, in Day View).</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content (compact)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When card height &lt; ~80px, show only: service name (1 line, truncated) + time range + dots indicator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Category badge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Coloured pill top-right: text = category name, bg = category light tint, text-color = category dark shade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Availability badge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"X/Y slots" pill. Green bg/text if High, Red if Low, Orange if Medium.</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Click behaviour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Clicking a card opens the hover tooltip (same as Service Planner). Click on "View details ↗" opens Booking Detail Modal.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Hover behaviour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Card gets slight shadow lift (box-shadow increase). Cursor: pointer.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none" w:color="FFFFFF" w:sz="0"/>
              <w:right w:val="none" w:color="FFFFFF" w:sz="0"/>
            </w:tcBorders>
            <w:shd w:fill="FFF1F2"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[CRITICAL] Cards must be absolutely positioned within the column, not in document flow. The column must be position: relative. Overlapping time slots must be displayed side-by-side within the same column width — split the column into sub-columns proportionally.</w:t>
            </w:r>
          </w:p>
        </w:tc>
      </w:tr>
    </w:tbl>
    <w:p>
      <w:pPr>
        <w:spacing w:after="80" w:before="80"/>
      </w:pPr>
    </w:p>
    <w:p>
      <w:pPr>
        <w:pStyle w:val="Heading2"/>
        <w:spacing w:after="120" w:before="360"/>
      </w:pPr>
      <w:r>
        <w:rPr>
          <w:rFonts w:ascii="Arial" w:cs="Arial" w:eastAsia="Arial" w:hAnsi="Arial"/>
          <w:b/>
          <w:bCs/>
          <w:color w:val="1F2937"/>
          <w:sz w:val="28"/>
          <w:szCs w:val="28"/>
        </w:rPr>
        <w:t xml:space="preserve">6.4 Time Planner — Week View (7 Columns)</w:t>
      </w:r>
    </w:p>
    <w:p>
      <w:pPr>
        <w:spacing w:after="100" w:before="60"/>
      </w:pPr>
      <w:r>
        <w:rPr>
          <w:rFonts w:ascii="Arial" w:cs="Arial" w:eastAsia="Arial" w:hAnsi="Arial"/>
          <w:color w:val="374151"/>
          <w:sz w:val="20"/>
          <w:szCs w:val="20"/>
        </w:rPr>
        <w:t xml:space="preserve">Default view. All 7 days of the current week shown simultaneously.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Columns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SAB / DOM / LUN / MAR / MER / GIO / VEN (or MON–SUN depending on locale setting)</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Today column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Column header: day name + number. Number has blue underline indicator.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density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Many cards per day. Cards are compact — truncated names, minimal text.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Date in header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Day abbreviation on top, date number bold below. E.g. "SAB\n18"</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Horizontal scroll</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All 7 columns must fit in viewport. If not, horizontal scroll with sticky time axis.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Overflow panel</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 collapsed "&gt;" arrow on the right edge indicates hidden columns are accessible via horizontal scroll.</w:t>
            </w:r>
          </w:p>
        </w:tc>
      </w:tr>
    </w:tbl>
    <w:p>
      <w:pPr>
        <w:spacing w:after="80" w:before="80"/>
      </w:pPr>
    </w:p>
    <w:p>
      <w:pPr>
        <w:pStyle w:val="Heading2"/>
        <w:spacing w:after="120" w:before="360"/>
      </w:pPr>
      <w:r>
        <w:rPr>
          <w:rFonts w:ascii="Arial" w:cs="Arial" w:eastAsia="Arial" w:hAnsi="Arial"/>
          <w:b/>
          <w:bCs/>
          <w:color w:val="1F2937"/>
          <w:sz w:val="28"/>
          <w:szCs w:val="28"/>
        </w:rPr>
        <w:t xml:space="preserve">6.5 Time Planner — Day View (Single Column)</w:t>
      </w:r>
    </w:p>
    <w:p>
      <w:pPr>
        <w:spacing w:after="100" w:before="60"/>
      </w:pPr>
      <w:r>
        <w:rPr>
          <w:rFonts w:ascii="Arial" w:cs="Arial" w:eastAsia="Arial" w:hAnsi="Arial"/>
          <w:color w:val="374151"/>
          <w:sz w:val="20"/>
          <w:szCs w:val="20"/>
        </w:rPr>
        <w:t xml:space="preserve">Clicking a day number in the Time Planner week view switches to a single-day expanded layout.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Trigger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Clicking the day header (date number) in week view</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Layout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Single wide column. Cards are full-width and show all content lines.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Header change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 Week | [day badge] | Day Name | Full date" — same pattern as Service Planner day view</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Card size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Full column width (~90% of viewport). Full height proportional to duration. All content rows visible.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Booking count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Shown on cards: "N bookings" text with calendar icon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Hover tooltip</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Same popup as week view, triggered on mouseenter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Navigate back</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 Week" button returns to 7-day view, preserving current week range</w:t>
            </w:r>
          </w:p>
        </w:tc>
      </w:tr>
    </w:tbl>
    <w:p>
      <w:pPr>
        <w:spacing w:after="80" w:before="80"/>
      </w:pPr>
    </w:p>
    <w:p>
      <w:pPr>
        <w:pStyle w:val="Heading2"/>
        <w:spacing w:after="120" w:before="360"/>
      </w:pPr>
      <w:r>
        <w:rPr>
          <w:rFonts w:ascii="Arial" w:cs="Arial" w:eastAsia="Arial" w:hAnsi="Arial"/>
          <w:b/>
          <w:bCs/>
          <w:color w:val="1F2937"/>
          <w:sz w:val="28"/>
          <w:szCs w:val="28"/>
        </w:rPr>
        <w:t xml:space="preserve">6.6 Hover Tooltip Popup (Time Planner)</w:t>
      </w:r>
    </w:p>
    <w:p>
      <w:pPr>
        <w:spacing w:after="100" w:before="60"/>
      </w:pPr>
      <w:r>
        <w:rPr>
          <w:rFonts w:ascii="Arial" w:cs="Arial" w:eastAsia="Arial" w:hAnsi="Arial"/>
          <w:color w:val="374151"/>
          <w:sz w:val="20"/>
          <w:szCs w:val="20"/>
        </w:rPr>
        <w:t xml:space="preserve">Identical in structure to the Service Planner tooltip (see Section 5.5). Same data fields, same styling. Triggered on card mouseenter.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Position anchor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Appears next to the card, preferring right side. Repositions if near viewport edge.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Shared component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Same JavaScript function and same HTML template as Service Planner tooltip. Do not duplicate.</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7. Category &amp; Colour System</w:t>
      </w:r>
    </w:p>
    <w:p>
      <w:pPr>
        <w:spacing w:after="100" w:before="60"/>
      </w:pPr>
      <w:r>
        <w:rPr>
          <w:rFonts w:ascii="Arial" w:cs="Arial" w:eastAsia="Arial" w:hAnsi="Arial"/>
          <w:color w:val="374151"/>
          <w:sz w:val="20"/>
          <w:szCs w:val="20"/>
        </w:rPr>
        <w:t xml:space="preserve">Every service belongs to one category. The category determines the colour used throughout both planners.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Dot / Badge</w:t>
            </w:r>
          </w:p>
        </w:tc>
        <w:tc>
          <w:tcPr>
            <w:tcW w:type="dxa" w:w="1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Card Border</w:t>
            </w:r>
          </w:p>
        </w:tc>
        <w:tc>
          <w:tcPr>
            <w:tcW w:type="dxa" w:w="1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Card Background</w:t>
            </w:r>
          </w:p>
        </w:tc>
        <w:tc>
          <w:tcPr>
            <w:tcW w:type="dxa" w:w="19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Badge Text</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SPA</w:t>
            </w:r>
          </w:p>
        </w:tc>
        <w:tc>
          <w:tcPr>
            <w:tcW w:type="dxa" w:w="18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#2563EB (blue)</w:t>
            </w:r>
          </w:p>
        </w:tc>
        <w:tc>
          <w:tcPr>
            <w:tcW w:type="dxa" w:w="18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#2563EB</w:t>
            </w:r>
          </w:p>
        </w:tc>
        <w:tc>
          <w:tcPr>
            <w:tcW w:type="dxa" w:w="18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#EFF6FF</w:t>
            </w:r>
          </w:p>
        </w:tc>
        <w:tc>
          <w:tcPr>
            <w:tcW w:type="dxa" w:w="196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#1D4ED8 on #DBEAFE</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Massages</w:t>
            </w:r>
          </w:p>
        </w:tc>
        <w:tc>
          <w:tcPr>
            <w:tcW w:type="dxa" w:w="1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#9333EA (purple)</w:t>
            </w:r>
          </w:p>
        </w:tc>
        <w:tc>
          <w:tcPr>
            <w:tcW w:type="dxa" w:w="1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#9333EA</w:t>
            </w:r>
          </w:p>
        </w:tc>
        <w:tc>
          <w:tcPr>
            <w:tcW w:type="dxa" w:w="1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#FAF5FF</w:t>
            </w:r>
          </w:p>
        </w:tc>
        <w:tc>
          <w:tcPr>
            <w:tcW w:type="dxa" w:w="196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#7E22CE on #F3E8FF</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Treatments</w:t>
            </w:r>
          </w:p>
        </w:tc>
        <w:tc>
          <w:tcPr>
            <w:tcW w:type="dxa" w:w="18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#16A34A (green)</w:t>
            </w:r>
          </w:p>
        </w:tc>
        <w:tc>
          <w:tcPr>
            <w:tcW w:type="dxa" w:w="18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#16A34A</w:t>
            </w:r>
          </w:p>
        </w:tc>
        <w:tc>
          <w:tcPr>
            <w:tcW w:type="dxa" w:w="18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#F0FDF4</w:t>
            </w:r>
          </w:p>
        </w:tc>
        <w:tc>
          <w:tcPr>
            <w:tcW w:type="dxa" w:w="196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#15803D on #DCFCE7</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Other/Default</w:t>
            </w:r>
          </w:p>
        </w:tc>
        <w:tc>
          <w:tcPr>
            <w:tcW w:type="dxa" w:w="1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#6B7280 (grey)</w:t>
            </w:r>
          </w:p>
        </w:tc>
        <w:tc>
          <w:tcPr>
            <w:tcW w:type="dxa" w:w="1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#6B7280</w:t>
            </w:r>
          </w:p>
        </w:tc>
        <w:tc>
          <w:tcPr>
            <w:tcW w:type="dxa" w:w="1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#F9FAFB</w:t>
            </w:r>
          </w:p>
        </w:tc>
        <w:tc>
          <w:tcPr>
            <w:tcW w:type="dxa" w:w="196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#374151 on #F3F4F6</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2"/>
              <w:bottom w:val="none" w:color="FFFFFF" w:sz="0"/>
              <w:right w:val="none" w:color="FFFFFF" w:sz="0"/>
            </w:tcBorders>
            <w:shd w:fill="FFFBEB"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[VERIFY] Categories and their colour assignments must be configurable from the plugin settings or driven by the existing category data in your booking system. Do not hardcode SPA/Massage/Treatment — pull from the database.</w:t>
            </w:r>
          </w:p>
        </w:tc>
      </w:tr>
    </w:tbl>
    <w:p>
      <w:pPr>
        <w:spacing w:after="80" w:before="80"/>
      </w:pPr>
    </w:p>
    <w:p>
      <w:pPr>
        <w:pStyle w:val="Heading2"/>
        <w:spacing w:after="120" w:before="360"/>
      </w:pPr>
      <w:r>
        <w:rPr>
          <w:rFonts w:ascii="Arial" w:cs="Arial" w:eastAsia="Arial" w:hAnsi="Arial"/>
          <w:b/>
          <w:bCs/>
          <w:color w:val="1F2937"/>
          <w:sz w:val="28"/>
          <w:szCs w:val="28"/>
        </w:rPr>
        <w:t xml:space="preserve">7.1 Availability Colour System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High</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&gt; 50% spots remaining → Green: #16A34A (dot), #DCFCE7 (badge bg)</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Medium</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20% – 50% → Orange: #D97706 (dot), #FEF9C3 (badge bg)</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Low</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&lt; 20% → Red: #DC2626 (dot), #FEE2E2 (badge bg)</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Calculation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available_spots = max_capacity - confirmed_participants. Percentage = available_spots / max_capacity.</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Footer legend</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Bottom of both planners shows ● High ● Medium ● Low + category dots (● SPA ● Massages ● Treatments)</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8. Database Schema</w:t>
      </w:r>
    </w:p>
    <w:p>
      <w:pPr>
        <w:pStyle w:val="Heading2"/>
        <w:spacing w:after="120" w:before="360"/>
      </w:pPr>
      <w:r>
        <w:rPr>
          <w:rFonts w:ascii="Arial" w:cs="Arial" w:eastAsia="Arial" w:hAnsi="Arial"/>
          <w:b/>
          <w:bCs/>
          <w:color w:val="1F2937"/>
          <w:sz w:val="28"/>
          <w:szCs w:val="28"/>
        </w:rPr>
        <w:t xml:space="preserve">8.1 Core Tables</w:t>
      </w:r>
    </w:p>
    <w:p>
      <w:pPr>
        <w:spacing w:after="100" w:before="60"/>
      </w:pPr>
      <w:r>
        <w:rPr>
          <w:rFonts w:ascii="Arial" w:cs="Arial" w:eastAsia="Arial" w:hAnsi="Arial"/>
          <w:color w:val="374151"/>
          <w:sz w:val="20"/>
          <w:szCs w:val="20"/>
        </w:rPr>
        <w:t xml:space="preserve">The planner reads from existing booking plugin tables. These tables must already exist or be created as part of the Booking Management plugin.</w:t>
      </w:r>
    </w:p>
    <w:p>
      <w:pPr>
        <w:spacing w:after="80" w:before="80"/>
      </w:pPr>
    </w:p>
    <w:p>
      <w:pPr>
        <w:pStyle w:val="Heading3"/>
        <w:spacing w:after="80" w:before="240"/>
      </w:pPr>
      <w:r>
        <w:rPr>
          <w:rFonts w:ascii="Arial" w:cs="Arial" w:eastAsia="Arial" w:hAnsi="Arial"/>
          <w:b/>
          <w:bCs/>
          <w:color w:val="1F2937"/>
          <w:sz w:val="24"/>
          <w:szCs w:val="24"/>
        </w:rPr>
        <w:t xml:space="preserve">bm_services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Column</w:t>
            </w:r>
          </w:p>
        </w:tc>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Type</w:t>
            </w:r>
          </w:p>
        </w:tc>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Notes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 PK AUTO_INCREMENT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Service unique ID</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name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VARCHAR(255)</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Display name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category_id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 FK</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Links to bm_categories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duration_minutes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Duration in minutes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price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DECIMAL(10,2)</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Per-person price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max_capacity</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Max participants per slot</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service_type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ENUM(entries,participants)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Determines participant counting</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is_active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TINYINT(1)</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1 = active, 0 = hidden</w:t>
            </w:r>
          </w:p>
        </w:tc>
      </w:tr>
    </w:tbl>
    <w:p>
      <w:pPr>
        <w:spacing w:after="80" w:before="80"/>
      </w:pPr>
    </w:p>
    <w:p>
      <w:pPr>
        <w:pStyle w:val="Heading3"/>
        <w:spacing w:after="80" w:before="240"/>
      </w:pPr>
      <w:r>
        <w:rPr>
          <w:rFonts w:ascii="Arial" w:cs="Arial" w:eastAsia="Arial" w:hAnsi="Arial"/>
          <w:b/>
          <w:bCs/>
          <w:color w:val="1F2937"/>
          <w:sz w:val="24"/>
          <w:szCs w:val="24"/>
        </w:rPr>
        <w:t xml:space="preserve">bm_categories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Column</w:t>
            </w:r>
          </w:p>
        </w:tc>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Type</w:t>
            </w:r>
          </w:p>
        </w:tc>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Notes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 PK AUTO_INCREMENT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Category ID</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name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VARCHAR(100)</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e.g. SPA, Massages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color_hex</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VARCHAR(7)</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e.g. #2563EB — drives all colour logic</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color_bg_hex</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VARCHAR(7)</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Light tint for card backgrounds</w:t>
            </w:r>
          </w:p>
        </w:tc>
      </w:tr>
    </w:tbl>
    <w:p>
      <w:pPr>
        <w:spacing w:after="80" w:before="80"/>
      </w:pPr>
    </w:p>
    <w:p>
      <w:pPr>
        <w:pStyle w:val="Heading3"/>
        <w:spacing w:after="80" w:before="240"/>
      </w:pPr>
      <w:r>
        <w:rPr>
          <w:rFonts w:ascii="Arial" w:cs="Arial" w:eastAsia="Arial" w:hAnsi="Arial"/>
          <w:b/>
          <w:bCs/>
          <w:color w:val="1F2937"/>
          <w:sz w:val="24"/>
          <w:szCs w:val="24"/>
        </w:rPr>
        <w:t xml:space="preserve">bm_slots (time slot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Column</w:t>
            </w:r>
          </w:p>
        </w:tc>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Type</w:t>
            </w:r>
          </w:p>
        </w:tc>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Notes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 PK AUTO_INCREMENT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Slot instance ID</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service_id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 FK</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Links to bm_services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slot_date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DATE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The specific calendar date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start_time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TIME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e.g. 09:00:00</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end_time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TIME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e.g. 12:00:00</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max_capacity</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Override from service default (nullable)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is_active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TINYINT(1)</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1 = available for booking</w:t>
            </w:r>
          </w:p>
        </w:tc>
      </w:tr>
    </w:tbl>
    <w:p>
      <w:pPr>
        <w:spacing w:after="80" w:before="80"/>
      </w:pPr>
    </w:p>
    <w:p>
      <w:pPr>
        <w:pStyle w:val="Heading3"/>
        <w:spacing w:after="80" w:before="240"/>
      </w:pPr>
      <w:r>
        <w:rPr>
          <w:rFonts w:ascii="Arial" w:cs="Arial" w:eastAsia="Arial" w:hAnsi="Arial"/>
          <w:b/>
          <w:bCs/>
          <w:color w:val="1F2937"/>
          <w:sz w:val="24"/>
          <w:szCs w:val="24"/>
        </w:rPr>
        <w:t xml:space="preserve">bm_bookings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Column</w:t>
            </w:r>
          </w:p>
        </w:tc>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Type</w:t>
            </w:r>
          </w:p>
        </w:tc>
        <w:tc>
          <w:tcPr>
            <w:tcW w:type="dxa" w:w="3120"/>
            <w:tcBorders>
              <w:top w:val="single" w:color="1F2937" w:sz="1"/>
              <w:left w:val="single" w:color="1F2937" w:sz="1"/>
              <w:bottom w:val="single" w:color="1F2937" w:sz="1"/>
              <w:right w:val="single" w:color="1F2937" w:sz="1"/>
            </w:tcBorders>
            <w:shd w:fill="1F2937" w:val="clear"/>
            <w:tcMar>
              <w:top w:type="dxa" w:w="70"/>
              <w:left w:type="dxa" w:w="120"/>
              <w:bottom w:type="dxa" w:w="70"/>
              <w:right w:type="dxa" w:w="80"/>
            </w:tcMar>
          </w:tcPr>
          <w:p>
            <w:r>
              <w:rPr>
                <w:rFonts w:ascii="Arial" w:cs="Arial" w:eastAsia="Arial" w:hAnsi="Arial"/>
                <w:b/>
                <w:bCs/>
                <w:color w:val="FFFFFF"/>
                <w:sz w:val="18"/>
                <w:szCs w:val="18"/>
              </w:rPr>
              <w:t xml:space="preserve">Notes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 PK AUTO_INCREMENT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Booking ID</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order_reference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VARCHAR(32)</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e.g. FLEXIXB0LEGP70LX57Q9C</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slot_id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 FK</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Links to bm_slots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wc_order_id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BIGINT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WooCommerce order post ID</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last_name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VARCHAR(100)</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Customer last name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participants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Primary participants count</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extra_participants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INT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Additional participants (default 0)</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booking_status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ENUM(confirmed,pending,cancelled)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Current booking state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payment_status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ENUM(paid,partial,pending,refunded)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Payment state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total_amount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DECIMAL(10,2)</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80"/>
            </w:tcMar>
          </w:tcPr>
          <w:p>
            <w:r>
              <w:rPr>
                <w:rFonts w:ascii="Courier New" w:cs="Courier New" w:eastAsia="Courier New" w:hAnsi="Courier New"/>
                <w:color w:val="374151"/>
                <w:sz w:val="17"/>
                <w:szCs w:val="17"/>
              </w:rPr>
              <w:t xml:space="preserve">Total order value</w:t>
            </w:r>
          </w:p>
        </w:tc>
      </w:tr>
    </w:tbl>
    <w:p>
      <w:pPr>
        <w:spacing w:after="80" w:before="80"/>
      </w:pPr>
    </w:p>
    <w:p>
      <w:pPr>
        <w:pStyle w:val="Heading2"/>
        <w:spacing w:after="120" w:before="360"/>
      </w:pPr>
      <w:r>
        <w:rPr>
          <w:rFonts w:ascii="Arial" w:cs="Arial" w:eastAsia="Arial" w:hAnsi="Arial"/>
          <w:b/>
          <w:bCs/>
          <w:color w:val="1F2937"/>
          <w:sz w:val="28"/>
          <w:szCs w:val="28"/>
        </w:rPr>
        <w:t xml:space="preserve">8.2 Derived / Computed Values</w:t>
      </w:r>
    </w:p>
    <w:p>
      <w:pPr>
        <w:spacing w:after="100" w:before="60"/>
      </w:pPr>
      <w:r>
        <w:rPr>
          <w:rFonts w:ascii="Arial" w:cs="Arial" w:eastAsia="Arial" w:hAnsi="Arial"/>
          <w:color w:val="374151"/>
          <w:sz w:val="20"/>
          <w:szCs w:val="20"/>
        </w:rPr>
        <w:t xml:space="preserve">The following values are never stored — they are always computed at query time:</w:t>
      </w:r>
    </w:p>
    <w:p>
      <w:pPr>
        <w:pStyle w:val="ListParagraph"/>
        <w:numPr>
          <w:ilvl w:val="0"/>
          <w:numId w:val="2"/>
        </w:numPr>
        <w:spacing w:after="40" w:before="40"/>
      </w:pPr>
      <w:r>
        <w:rPr>
          <w:rFonts w:ascii="Arial" w:cs="Arial" w:eastAsia="Arial" w:hAnsi="Arial"/>
          <w:color w:val="374151"/>
          <w:sz w:val="20"/>
          <w:szCs w:val="20"/>
        </w:rPr>
        <w:t xml:space="preserve">confirmed_participants = SUM(participants + extra_participants) WHERE slot_id = X AND booking_status = confirmed</w:t>
      </w:r>
    </w:p>
    <w:p>
      <w:pPr>
        <w:pStyle w:val="ListParagraph"/>
        <w:numPr>
          <w:ilvl w:val="0"/>
          <w:numId w:val="2"/>
        </w:numPr>
        <w:spacing w:after="40" w:before="40"/>
      </w:pPr>
      <w:r>
        <w:rPr>
          <w:rFonts w:ascii="Arial" w:cs="Arial" w:eastAsia="Arial" w:hAnsi="Arial"/>
          <w:color w:val="374151"/>
          <w:sz w:val="20"/>
          <w:szCs w:val="20"/>
        </w:rPr>
        <w:t xml:space="preserve">available_spots = slot.max_capacity - confirmed_participants</w:t>
      </w:r>
    </w:p>
    <w:p>
      <w:pPr>
        <w:pStyle w:val="ListParagraph"/>
        <w:numPr>
          <w:ilvl w:val="0"/>
          <w:numId w:val="2"/>
        </w:numPr>
        <w:spacing w:after="40" w:before="40"/>
      </w:pPr>
      <w:r>
        <w:rPr>
          <w:rFonts w:ascii="Arial" w:cs="Arial" w:eastAsia="Arial" w:hAnsi="Arial"/>
          <w:color w:val="374151"/>
          <w:sz w:val="20"/>
          <w:szCs w:val="20"/>
        </w:rPr>
        <w:t xml:space="preserve">availability_level = HIGH if available_spots/max_capacity &gt; 0.5, MEDIUM if &gt; 0.2, LOW otherwise</w:t>
      </w:r>
    </w:p>
    <w:p>
      <w:pPr>
        <w:pStyle w:val="ListParagraph"/>
        <w:numPr>
          <w:ilvl w:val="0"/>
          <w:numId w:val="2"/>
        </w:numPr>
        <w:spacing w:after="40" w:before="40"/>
      </w:pPr>
      <w:r>
        <w:rPr>
          <w:rFonts w:ascii="Arial" w:cs="Arial" w:eastAsia="Arial" w:hAnsi="Arial"/>
          <w:color w:val="374151"/>
          <w:sz w:val="20"/>
          <w:szCs w:val="20"/>
        </w:rPr>
        <w:t xml:space="preserve">booking_count = COUNT(id) WHERE slot_id = X (all non-cancelled bookings)</w:t>
      </w:r>
    </w:p>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9. PHP Class Architecture</w:t>
      </w:r>
    </w:p>
    <w:p>
      <w:pPr>
        <w:pStyle w:val="Heading2"/>
        <w:spacing w:after="120" w:before="360"/>
      </w:pPr>
      <w:r>
        <w:rPr>
          <w:rFonts w:ascii="Arial" w:cs="Arial" w:eastAsia="Arial" w:hAnsi="Arial"/>
          <w:b/>
          <w:bCs/>
          <w:color w:val="1F2937"/>
          <w:sz w:val="28"/>
          <w:szCs w:val="28"/>
        </w:rPr>
        <w:t xml:space="preserve">9.1 Class 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BM_Planner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Main plugin class. Registers admin menu page, hooks init, enqueues assets.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BM_Planner_Admin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Renders the PHP template shell (single HTML page). Outputs wp_localize_script data.</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BM_Planner_Data</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All database queries. Returns structured arrays. No HTML output.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BM_Planner_AJAX</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Registers and handles all wp_ajax_ hooks. Validates nonce + capability. Calls BM_Planner_Data. Returns JSON.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BM_Planner_Util</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Helper methods: date formatting, availability level calculation, category colour lookup, order reference formatting.</w:t>
            </w:r>
          </w:p>
        </w:tc>
      </w:tr>
    </w:tbl>
    <w:p>
      <w:pPr>
        <w:spacing w:after="80" w:before="80"/>
      </w:pPr>
    </w:p>
    <w:p>
      <w:pPr>
        <w:pStyle w:val="Heading2"/>
        <w:spacing w:after="120" w:before="360"/>
      </w:pPr>
      <w:r>
        <w:rPr>
          <w:rFonts w:ascii="Arial" w:cs="Arial" w:eastAsia="Arial" w:hAnsi="Arial"/>
          <w:b/>
          <w:bCs/>
          <w:color w:val="1F2937"/>
          <w:sz w:val="28"/>
          <w:szCs w:val="28"/>
        </w:rPr>
        <w:t xml:space="preserve">9.2 BM_Planner_Data — Method Signatures</w:t>
      </w:r>
    </w:p>
    <w:p>
      <w:pPr>
        <w:spacing w:after="80" w:before="80"/>
      </w:pPr>
    </w:p>
    <w:p>
      <w:pPr>
        <w:spacing w:after="60" w:before="60"/>
        <w:ind w:left="360"/>
      </w:pPr>
      <w:r>
        <w:rPr>
          <w:rFonts w:ascii="Courier New" w:cs="Courier New" w:eastAsia="Courier New" w:hAnsi="Courier New"/>
          <w:color w:val="1E40AF"/>
          <w:sz w:val="18"/>
          <w:szCs w:val="18"/>
        </w:rPr>
        <w:t xml:space="preserve">get_services( $filters = [] ) : array</w:t>
      </w:r>
    </w:p>
    <w:p>
      <w:pPr>
        <w:spacing w:after="100" w:before="60"/>
      </w:pPr>
      <w:r>
        <w:rPr>
          <w:rFonts w:ascii="Arial" w:cs="Arial" w:eastAsia="Arial" w:hAnsi="Arial"/>
          <w:color w:val="374151"/>
          <w:sz w:val="20"/>
          <w:szCs w:val="20"/>
        </w:rPr>
        <w:t xml:space="preserve">Returns all active services with category data joined. $filters accepts: category_id, service_id.</w:t>
      </w:r>
    </w:p>
    <w:p>
      <w:pPr>
        <w:spacing w:after="80" w:before="80"/>
      </w:pPr>
    </w:p>
    <w:p>
      <w:pPr>
        <w:spacing w:after="60" w:before="60"/>
        <w:ind w:left="360"/>
      </w:pPr>
      <w:r>
        <w:rPr>
          <w:rFonts w:ascii="Courier New" w:cs="Courier New" w:eastAsia="Courier New" w:hAnsi="Courier New"/>
          <w:color w:val="1E40AF"/>
          <w:sz w:val="18"/>
          <w:szCs w:val="18"/>
        </w:rPr>
        <w:t xml:space="preserve">get_week_slots( $start_date, $end_date, $filters = [] ) : array</w:t>
      </w:r>
    </w:p>
    <w:p>
      <w:pPr>
        <w:spacing w:after="100" w:before="60"/>
      </w:pPr>
      <w:r>
        <w:rPr>
          <w:rFonts w:ascii="Arial" w:cs="Arial" w:eastAsia="Arial" w:hAnsi="Arial"/>
          <w:color w:val="374151"/>
          <w:sz w:val="20"/>
          <w:szCs w:val="20"/>
        </w:rPr>
        <w:t xml:space="preserve">Returns all slots between two dates with computed availability. Indexed by [service_id][date].</w:t>
      </w:r>
    </w:p>
    <w:p>
      <w:pPr>
        <w:spacing w:after="80" w:before="80"/>
      </w:pPr>
    </w:p>
    <w:p>
      <w:pPr>
        <w:spacing w:after="60" w:before="60"/>
        <w:ind w:left="360"/>
      </w:pPr>
      <w:r>
        <w:rPr>
          <w:rFonts w:ascii="Courier New" w:cs="Courier New" w:eastAsia="Courier New" w:hAnsi="Courier New"/>
          <w:color w:val="1E40AF"/>
          <w:sz w:val="18"/>
          <w:szCs w:val="18"/>
        </w:rPr>
        <w:t xml:space="preserve">get_day_slots( $date, $filters = [] ) : array</w:t>
      </w:r>
    </w:p>
    <w:p>
      <w:pPr>
        <w:spacing w:after="100" w:before="60"/>
      </w:pPr>
      <w:r>
        <w:rPr>
          <w:rFonts w:ascii="Arial" w:cs="Arial" w:eastAsia="Arial" w:hAnsi="Arial"/>
          <w:color w:val="374151"/>
          <w:sz w:val="20"/>
          <w:szCs w:val="20"/>
        </w:rPr>
        <w:t xml:space="preserve">Returns all slots for a single date. Same structure as get_week_slots but for one day.</w:t>
      </w:r>
    </w:p>
    <w:p>
      <w:pPr>
        <w:spacing w:after="80" w:before="80"/>
      </w:pPr>
    </w:p>
    <w:p>
      <w:pPr>
        <w:spacing w:after="60" w:before="60"/>
        <w:ind w:left="360"/>
      </w:pPr>
      <w:r>
        <w:rPr>
          <w:rFonts w:ascii="Courier New" w:cs="Courier New" w:eastAsia="Courier New" w:hAnsi="Courier New"/>
          <w:color w:val="1E40AF"/>
          <w:sz w:val="18"/>
          <w:szCs w:val="18"/>
        </w:rPr>
        <w:t xml:space="preserve">get_slot_bookings( $slot_id ) : array</w:t>
      </w:r>
    </w:p>
    <w:p>
      <w:pPr>
        <w:spacing w:after="100" w:before="60"/>
      </w:pPr>
      <w:r>
        <w:rPr>
          <w:rFonts w:ascii="Arial" w:cs="Arial" w:eastAsia="Arial" w:hAnsi="Arial"/>
          <w:color w:val="374151"/>
          <w:sz w:val="20"/>
          <w:szCs w:val="20"/>
        </w:rPr>
        <w:t xml:space="preserve">Returns all bookings for a given slot_id with order reference, participant data, and payment status.</w:t>
      </w:r>
    </w:p>
    <w:p>
      <w:pPr>
        <w:spacing w:after="80" w:before="80"/>
      </w:pPr>
    </w:p>
    <w:p>
      <w:pPr>
        <w:spacing w:after="60" w:before="60"/>
        <w:ind w:left="360"/>
      </w:pPr>
      <w:r>
        <w:rPr>
          <w:rFonts w:ascii="Courier New" w:cs="Courier New" w:eastAsia="Courier New" w:hAnsi="Courier New"/>
          <w:color w:val="1E40AF"/>
          <w:sz w:val="18"/>
          <w:szCs w:val="18"/>
        </w:rPr>
        <w:t xml:space="preserve">get_week_summary( $start_date, $end_date ) : array</w:t>
      </w:r>
    </w:p>
    <w:p>
      <w:pPr>
        <w:spacing w:after="100" w:before="60"/>
      </w:pPr>
      <w:r>
        <w:rPr>
          <w:rFonts w:ascii="Arial" w:cs="Arial" w:eastAsia="Arial" w:hAnsi="Arial"/>
          <w:color w:val="374151"/>
          <w:sz w:val="20"/>
          <w:szCs w:val="20"/>
        </w:rPr>
        <w:t xml:space="preserve">Returns aggregate total_services and total_bookings for the header stats.</w:t>
      </w:r>
    </w:p>
    <w:p>
      <w:pPr>
        <w:spacing w:after="80" w:before="80"/>
      </w:pPr>
    </w:p>
    <w:p>
      <w:pPr>
        <w:pStyle w:val="Heading2"/>
        <w:spacing w:after="120" w:before="360"/>
      </w:pPr>
      <w:r>
        <w:rPr>
          <w:rFonts w:ascii="Arial" w:cs="Arial" w:eastAsia="Arial" w:hAnsi="Arial"/>
          <w:b/>
          <w:bCs/>
          <w:color w:val="1F2937"/>
          <w:sz w:val="28"/>
          <w:szCs w:val="28"/>
        </w:rPr>
        <w:t xml:space="preserve">9.3 AJAX Endpoints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660"/>
      </w:tblGrid>
      <w:tr>
        <w:trPr>
          <w:tblHeader/>
        </w:trPr>
        <w:tc>
          <w:tcPr>
            <w:tcW w:type="dxa" w:w="31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Action Name</w:t>
            </w:r>
          </w:p>
        </w:tc>
        <w:tc>
          <w:tcPr>
            <w:tcW w:type="dxa" w:w="2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Method / Auth</w:t>
            </w:r>
          </w:p>
        </w:tc>
        <w:tc>
          <w:tcPr>
            <w:tcW w:type="dxa" w:w="36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Returns</w:t>
            </w:r>
          </w:p>
        </w:tc>
      </w:tr>
      <w:tr>
        <w:tc>
          <w:tcPr>
            <w:tcW w:type="dxa" w:w="3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bm_get_planner_week</w:t>
            </w:r>
          </w:p>
        </w:tc>
        <w:tc>
          <w:tcPr>
            <w:tcW w:type="dxa" w:w="26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POST / manage_options + nonce</w:t>
            </w:r>
          </w:p>
        </w:tc>
        <w:tc>
          <w:tcPr>
            <w:tcW w:type="dxa" w:w="366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 services[], slots{service_id}{date}[], summary }</w:t>
            </w:r>
          </w:p>
        </w:tc>
      </w:tr>
      <w:tr>
        <w:tc>
          <w:tcPr>
            <w:tcW w:type="dxa" w:w="3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bm_get_planner_day</w:t>
            </w:r>
          </w:p>
        </w:tc>
        <w:tc>
          <w:tcPr>
            <w:tcW w:type="dxa" w:w="26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POST / manage_options + nonce</w:t>
            </w:r>
          </w:p>
        </w:tc>
        <w:tc>
          <w:tcPr>
            <w:tcW w:type="dxa" w:w="366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 services[], slots{service_id}[], summary }</w:t>
            </w:r>
          </w:p>
        </w:tc>
      </w:tr>
      <w:tr>
        <w:tc>
          <w:tcPr>
            <w:tcW w:type="dxa" w:w="3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bm_get_slot_bookings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POST / manage_options + nonce</w:t>
            </w:r>
          </w:p>
        </w:tc>
        <w:tc>
          <w:tcPr>
            <w:tcW w:type="dxa" w:w="366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80"/>
            </w:tcMar>
          </w:tcPr>
          <w:p>
            <w:r>
              <w:rPr>
                <w:rFonts w:ascii="Arial" w:cs="Arial" w:eastAsia="Arial" w:hAnsi="Arial"/>
                <w:color w:val="374151"/>
                <w:sz w:val="18"/>
                <w:szCs w:val="18"/>
              </w:rPr>
              <w:t xml:space="preserve">{ slot_info{}, bookings[] }</w:t>
            </w:r>
          </w:p>
        </w:tc>
      </w:tr>
      <w:tr>
        <w:tc>
          <w:tcPr>
            <w:tcW w:type="dxa" w:w="3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bm_get_categories</w:t>
            </w:r>
          </w:p>
        </w:tc>
        <w:tc>
          <w:tcPr>
            <w:tcW w:type="dxa" w:w="26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POST / manage_options + nonce</w:t>
            </w:r>
          </w:p>
        </w:tc>
        <w:tc>
          <w:tcPr>
            <w:tcW w:type="dxa" w:w="366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80"/>
            </w:tcMar>
          </w:tcPr>
          <w:p>
            <w:r>
              <w:rPr>
                <w:rFonts w:ascii="Arial" w:cs="Arial" w:eastAsia="Arial" w:hAnsi="Arial"/>
                <w:color w:val="374151"/>
                <w:sz w:val="18"/>
                <w:szCs w:val="18"/>
              </w:rPr>
              <w:t xml:space="preserve">{ categories[]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none" w:color="FFFFFF" w:sz="0"/>
              <w:right w:val="none" w:color="FFFFFF" w:sz="0"/>
            </w:tcBorders>
            <w:shd w:fill="FFF1F2"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[CRITICAL] All AJAX endpoints must verify: (1) check_ajax_referer( "bm_planner_nonce", "nonce" ) and (2) current_user_can( "manage_options" ). Never skip both. Return wp_send_json_error() on failure.</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10. JavaScript Architecture</w:t>
      </w:r>
    </w:p>
    <w:p>
      <w:pPr>
        <w:pStyle w:val="Heading2"/>
        <w:spacing w:after="120" w:before="360"/>
      </w:pPr>
      <w:r>
        <w:rPr>
          <w:rFonts w:ascii="Arial" w:cs="Arial" w:eastAsia="Arial" w:hAnsi="Arial"/>
          <w:b/>
          <w:bCs/>
          <w:color w:val="1F2937"/>
          <w:sz w:val="28"/>
          <w:szCs w:val="28"/>
        </w:rPr>
        <w:t xml:space="preserve">10.1 Module Overview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BMPlanner (global namespace)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Master controller. Initialises on DOMContentLoaded. Manages active view state.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BMPlannerRouter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Handles view switching (home → service → time planner). Preserves state in localStorage.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BMServicePlanner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Renders and manages the service planner grid. Handles all SP-specific events.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BMTimePlanner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Renders and manages the time planner timeline. Handles all TP-specific events.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BMPlannerTooltip</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Shared singleton tooltip component. Used by both planners.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BMPlannerModal</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Shared modal component. Handles Service Info Modal and Booking Detail Modal.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BMPlannerFilters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Manages filter dropdowns and Display Settings. Persists to localStorage.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BMPlannerAPI</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Wraps all $.ajax calls. Adds nonce, handles errors, returns Promises.</w:t>
            </w:r>
          </w:p>
        </w:tc>
      </w:tr>
    </w:tbl>
    <w:p>
      <w:pPr>
        <w:spacing w:after="80" w:before="80"/>
      </w:pPr>
    </w:p>
    <w:p>
      <w:pPr>
        <w:pStyle w:val="Heading2"/>
        <w:spacing w:after="120" w:before="360"/>
      </w:pPr>
      <w:r>
        <w:rPr>
          <w:rFonts w:ascii="Arial" w:cs="Arial" w:eastAsia="Arial" w:hAnsi="Arial"/>
          <w:b/>
          <w:bCs/>
          <w:color w:val="1F2937"/>
          <w:sz w:val="28"/>
          <w:szCs w:val="28"/>
        </w:rPr>
        <w:t xml:space="preserve">10.2 Key Event Bindings</w:t>
      </w:r>
    </w:p>
    <w:p>
      <w:pPr>
        <w:spacing w:after="100" w:before="60"/>
      </w:pPr>
      <w:r>
        <w:rPr>
          <w:rFonts w:ascii="Arial" w:cs="Arial" w:eastAsia="Arial" w:hAnsi="Arial"/>
          <w:color w:val="374151"/>
          <w:sz w:val="20"/>
          <w:szCs w:val="20"/>
        </w:rPr>
        <w:t xml:space="preserve">All event listeners must use event delegation ($(document).on()) to handle dynamically rendered elements.</w:t>
      </w:r>
    </w:p>
    <w:p>
      <w:pPr>
        <w:spacing w:after="80" w:before="80"/>
      </w:pPr>
    </w:p>
    <w:p>
      <w:pPr>
        <w:pStyle w:val="ListParagraph"/>
        <w:numPr>
          <w:ilvl w:val="0"/>
          <w:numId w:val="2"/>
        </w:numPr>
        <w:spacing w:after="40" w:before="40"/>
      </w:pPr>
      <w:r>
        <w:rPr>
          <w:rFonts w:ascii="Arial" w:cs="Arial" w:eastAsia="Arial" w:hAnsi="Arial"/>
          <w:color w:val="374151"/>
          <w:sz w:val="20"/>
          <w:szCs w:val="20"/>
        </w:rPr>
        <w:t xml:space="preserve">Click .bm-nav-service-planner → BMPlannerRouter.switchTo("service-planner")</w:t>
      </w:r>
    </w:p>
    <w:p>
      <w:pPr>
        <w:pStyle w:val="ListParagraph"/>
        <w:numPr>
          <w:ilvl w:val="0"/>
          <w:numId w:val="2"/>
        </w:numPr>
        <w:spacing w:after="40" w:before="40"/>
      </w:pPr>
      <w:r>
        <w:rPr>
          <w:rFonts w:ascii="Arial" w:cs="Arial" w:eastAsia="Arial" w:hAnsi="Arial"/>
          <w:color w:val="374151"/>
          <w:sz w:val="20"/>
          <w:szCs w:val="20"/>
        </w:rPr>
        <w:t xml:space="preserve">Click .bm-nav-time-planner → BMPlannerRouter.switchTo("time-planner")</w:t>
      </w:r>
    </w:p>
    <w:p>
      <w:pPr>
        <w:pStyle w:val="ListParagraph"/>
        <w:numPr>
          <w:ilvl w:val="0"/>
          <w:numId w:val="2"/>
        </w:numPr>
        <w:spacing w:after="40" w:before="40"/>
      </w:pPr>
      <w:r>
        <w:rPr>
          <w:rFonts w:ascii="Arial" w:cs="Arial" w:eastAsia="Arial" w:hAnsi="Arial"/>
          <w:color w:val="374151"/>
          <w:sz w:val="20"/>
          <w:szCs w:val="20"/>
        </w:rPr>
        <w:t xml:space="preserve">Click .bm-toolbar-prev / .bm-toolbar-next → navigate week, re-fetch data, re-render grid</w:t>
      </w:r>
    </w:p>
    <w:p>
      <w:pPr>
        <w:pStyle w:val="ListParagraph"/>
        <w:numPr>
          <w:ilvl w:val="0"/>
          <w:numId w:val="2"/>
        </w:numPr>
        <w:spacing w:after="40" w:before="40"/>
      </w:pPr>
      <w:r>
        <w:rPr>
          <w:rFonts w:ascii="Arial" w:cs="Arial" w:eastAsia="Arial" w:hAnsi="Arial"/>
          <w:color w:val="374151"/>
          <w:sz w:val="20"/>
          <w:szCs w:val="20"/>
        </w:rPr>
        <w:t xml:space="preserve">Click .bm-today → jump to current week</w:t>
      </w:r>
    </w:p>
    <w:p>
      <w:pPr>
        <w:pStyle w:val="ListParagraph"/>
        <w:numPr>
          <w:ilvl w:val="0"/>
          <w:numId w:val="2"/>
        </w:numPr>
        <w:spacing w:after="40" w:before="40"/>
      </w:pPr>
      <w:r>
        <w:rPr>
          <w:rFonts w:ascii="Arial" w:cs="Arial" w:eastAsia="Arial" w:hAnsi="Arial"/>
          <w:color w:val="374151"/>
          <w:sz w:val="20"/>
          <w:szCs w:val="20"/>
        </w:rPr>
        <w:t xml:space="preserve">Click .bm-day-header-number → enter day view</w:t>
      </w:r>
    </w:p>
    <w:p>
      <w:pPr>
        <w:pStyle w:val="ListParagraph"/>
        <w:numPr>
          <w:ilvl w:val="0"/>
          <w:numId w:val="2"/>
        </w:numPr>
        <w:spacing w:after="40" w:before="40"/>
      </w:pPr>
      <w:r>
        <w:rPr>
          <w:rFonts w:ascii="Arial" w:cs="Arial" w:eastAsia="Arial" w:hAnsi="Arial"/>
          <w:color w:val="374151"/>
          <w:sz w:val="20"/>
          <w:szCs w:val="20"/>
        </w:rPr>
        <w:t xml:space="preserve">Click .bm-back-to-week → return to week view</w:t>
      </w:r>
    </w:p>
    <w:p>
      <w:pPr>
        <w:pStyle w:val="ListParagraph"/>
        <w:numPr>
          <w:ilvl w:val="0"/>
          <w:numId w:val="2"/>
        </w:numPr>
        <w:spacing w:after="40" w:before="40"/>
      </w:pPr>
      <w:r>
        <w:rPr>
          <w:rFonts w:ascii="Arial" w:cs="Arial" w:eastAsia="Arial" w:hAnsi="Arial"/>
          <w:color w:val="374151"/>
          <w:sz w:val="20"/>
          <w:szCs w:val="20"/>
        </w:rPr>
        <w:t xml:space="preserve">Mouseenter .bm-sp-slot-entry / .bm-tp-card → BMPlannerTooltip.show(slotData, anchorEl)</w:t>
      </w:r>
    </w:p>
    <w:p>
      <w:pPr>
        <w:pStyle w:val="ListParagraph"/>
        <w:numPr>
          <w:ilvl w:val="0"/>
          <w:numId w:val="2"/>
        </w:numPr>
        <w:spacing w:after="40" w:before="40"/>
      </w:pPr>
      <w:r>
        <w:rPr>
          <w:rFonts w:ascii="Arial" w:cs="Arial" w:eastAsia="Arial" w:hAnsi="Arial"/>
          <w:color w:val="374151"/>
          <w:sz w:val="20"/>
          <w:szCs w:val="20"/>
        </w:rPr>
        <w:t xml:space="preserve">Mouseleave .bm-sp-slot-entry / .bm-tp-card → BMPlannerTooltip.scheduleHide()</w:t>
      </w:r>
    </w:p>
    <w:p>
      <w:pPr>
        <w:pStyle w:val="ListParagraph"/>
        <w:numPr>
          <w:ilvl w:val="0"/>
          <w:numId w:val="2"/>
        </w:numPr>
        <w:spacing w:after="40" w:before="40"/>
      </w:pPr>
      <w:r>
        <w:rPr>
          <w:rFonts w:ascii="Arial" w:cs="Arial" w:eastAsia="Arial" w:hAnsi="Arial"/>
          <w:color w:val="374151"/>
          <w:sz w:val="20"/>
          <w:szCs w:val="20"/>
        </w:rPr>
        <w:t xml:space="preserve">Click .bm-view-details → BMPlannerModal.openBookingDetail(slotId)</w:t>
      </w:r>
    </w:p>
    <w:p>
      <w:pPr>
        <w:pStyle w:val="ListParagraph"/>
        <w:numPr>
          <w:ilvl w:val="0"/>
          <w:numId w:val="2"/>
        </w:numPr>
        <w:spacing w:after="40" w:before="40"/>
      </w:pPr>
      <w:r>
        <w:rPr>
          <w:rFonts w:ascii="Arial" w:cs="Arial" w:eastAsia="Arial" w:hAnsi="Arial"/>
          <w:color w:val="374151"/>
          <w:sz w:val="20"/>
          <w:szCs w:val="20"/>
        </w:rPr>
        <w:t xml:space="preserve">Click .bm-service-name → BMPlannerModal.openServiceInfo(serviceId)</w:t>
      </w:r>
    </w:p>
    <w:p>
      <w:pPr>
        <w:pStyle w:val="ListParagraph"/>
        <w:numPr>
          <w:ilvl w:val="0"/>
          <w:numId w:val="2"/>
        </w:numPr>
        <w:spacing w:after="40" w:before="40"/>
      </w:pPr>
      <w:r>
        <w:rPr>
          <w:rFonts w:ascii="Arial" w:cs="Arial" w:eastAsia="Arial" w:hAnsi="Arial"/>
          <w:color w:val="374151"/>
          <w:sz w:val="20"/>
          <w:szCs w:val="20"/>
        </w:rPr>
        <w:t xml:space="preserve">Click .bm-display-btn → BMPlannerFilters.toggleDisplayPanel()</w:t>
      </w:r>
    </w:p>
    <w:p>
      <w:pPr>
        <w:pStyle w:val="ListParagraph"/>
        <w:numPr>
          <w:ilvl w:val="0"/>
          <w:numId w:val="2"/>
        </w:numPr>
        <w:spacing w:after="40" w:before="40"/>
      </w:pPr>
      <w:r>
        <w:rPr>
          <w:rFonts w:ascii="Arial" w:cs="Arial" w:eastAsia="Arial" w:hAnsi="Arial"/>
          <w:color w:val="374151"/>
          <w:sz w:val="20"/>
          <w:szCs w:val="20"/>
        </w:rPr>
        <w:t xml:space="preserve">Input range#bm-max-slots → BMServicePlanner.updateMaxSlots(val) — live</w:t>
      </w:r>
    </w:p>
    <w:p>
      <w:pPr>
        <w:pStyle w:val="ListParagraph"/>
        <w:numPr>
          <w:ilvl w:val="0"/>
          <w:numId w:val="2"/>
        </w:numPr>
        <w:spacing w:after="40" w:before="40"/>
      </w:pPr>
      <w:r>
        <w:rPr>
          <w:rFonts w:ascii="Arial" w:cs="Arial" w:eastAsia="Arial" w:hAnsi="Arial"/>
          <w:color w:val="374151"/>
          <w:sz w:val="20"/>
          <w:szCs w:val="20"/>
        </w:rPr>
        <w:t xml:space="preserve">Input range#bm-days-to-show → BMServicePlanner.updateDaysToShow(val) — live</w:t>
      </w:r>
    </w:p>
    <w:p>
      <w:pPr>
        <w:pStyle w:val="ListParagraph"/>
        <w:numPr>
          <w:ilvl w:val="0"/>
          <w:numId w:val="2"/>
        </w:numPr>
        <w:spacing w:after="40" w:before="40"/>
      </w:pPr>
      <w:r>
        <w:rPr>
          <w:rFonts w:ascii="Arial" w:cs="Arial" w:eastAsia="Arial" w:hAnsi="Arial"/>
          <w:color w:val="374151"/>
          <w:sz w:val="20"/>
          <w:szCs w:val="20"/>
        </w:rPr>
        <w:t xml:space="preserve">Change .bm-display-checkbox → BMServicePlanner.toggleDisplayOption(key, val) — live</w:t>
      </w:r>
    </w:p>
    <w:p>
      <w:pPr>
        <w:spacing w:after="80" w:before="80"/>
      </w:pPr>
    </w:p>
    <w:p>
      <w:pPr>
        <w:pStyle w:val="Heading2"/>
        <w:spacing w:after="120" w:before="360"/>
      </w:pPr>
      <w:r>
        <w:rPr>
          <w:rFonts w:ascii="Arial" w:cs="Arial" w:eastAsia="Arial" w:hAnsi="Arial"/>
          <w:b/>
          <w:bCs/>
          <w:color w:val="1F2937"/>
          <w:sz w:val="28"/>
          <w:szCs w:val="28"/>
        </w:rPr>
        <w:t xml:space="preserve">10.3 State Object Structure</w:t>
      </w:r>
    </w:p>
    <w:p>
      <w:pPr>
        <w:spacing w:after="80" w:before="80"/>
      </w:pPr>
    </w:p>
    <w:p>
      <w:pPr>
        <w:spacing w:after="60" w:before="60"/>
        <w:ind w:left="360"/>
      </w:pPr>
      <w:r>
        <w:rPr>
          <w:rFonts w:ascii="Courier New" w:cs="Courier New" w:eastAsia="Courier New" w:hAnsi="Courier New"/>
          <w:color w:val="1E40AF"/>
          <w:sz w:val="18"/>
          <w:szCs w:val="18"/>
        </w:rPr>
        <w:t xml:space="preserve">BMPlanner.state = {</w:t>
      </w:r>
    </w:p>
    <w:p>
      <w:pPr>
        <w:spacing w:after="60" w:before="60"/>
        <w:ind w:left="360"/>
      </w:pPr>
      <w:r>
        <w:rPr>
          <w:rFonts w:ascii="Courier New" w:cs="Courier New" w:eastAsia="Courier New" w:hAnsi="Courier New"/>
          <w:color w:val="1E40AF"/>
          <w:sz w:val="18"/>
          <w:szCs w:val="18"/>
        </w:rPr>
        <w:t xml:space="preserve">  view: "service-planner", // "home" | "service-planner" | "time-planner"</w:t>
      </w:r>
    </w:p>
    <w:p>
      <w:pPr>
        <w:spacing w:after="60" w:before="60"/>
        <w:ind w:left="360"/>
      </w:pPr>
      <w:r>
        <w:rPr>
          <w:rFonts w:ascii="Courier New" w:cs="Courier New" w:eastAsia="Courier New" w:hAnsi="Courier New"/>
          <w:color w:val="1E40AF"/>
          <w:sz w:val="18"/>
          <w:szCs w:val="18"/>
        </w:rPr>
        <w:t xml:space="preserve">  currentWeekStart: "2026-04-18", // ISO date string</w:t>
      </w:r>
    </w:p>
    <w:p>
      <w:pPr>
        <w:spacing w:after="60" w:before="60"/>
        <w:ind w:left="360"/>
      </w:pPr>
      <w:r>
        <w:rPr>
          <w:rFonts w:ascii="Courier New" w:cs="Courier New" w:eastAsia="Courier New" w:hAnsi="Courier New"/>
          <w:color w:val="1E40AF"/>
          <w:sz w:val="18"/>
          <w:szCs w:val="18"/>
        </w:rPr>
        <w:t xml:space="preserve">  dayView: null, // null = week, "2026-04-22" = single day</w:t>
      </w:r>
    </w:p>
    <w:p>
      <w:pPr>
        <w:spacing w:after="60" w:before="60"/>
        <w:ind w:left="360"/>
      </w:pPr>
      <w:r>
        <w:rPr>
          <w:rFonts w:ascii="Courier New" w:cs="Courier New" w:eastAsia="Courier New" w:hAnsi="Courier New"/>
          <w:color w:val="1E40AF"/>
          <w:sz w:val="18"/>
          <w:szCs w:val="18"/>
        </w:rPr>
        <w:t xml:space="preserve">  filters: { service_id: null, category_id: null },</w:t>
      </w:r>
    </w:p>
    <w:p>
      <w:pPr>
        <w:spacing w:after="60" w:before="60"/>
        <w:ind w:left="360"/>
      </w:pPr>
      <w:r>
        <w:rPr>
          <w:rFonts w:ascii="Courier New" w:cs="Courier New" w:eastAsia="Courier New" w:hAnsi="Courier New"/>
          <w:color w:val="1E40AF"/>
          <w:sz w:val="18"/>
          <w:szCs w:val="18"/>
        </w:rPr>
        <w:t xml:space="preserve">  displaySettings: { duration: true, category: false, price: true,</w:t>
      </w:r>
    </w:p>
    <w:p>
      <w:pPr>
        <w:spacing w:after="60" w:before="60"/>
        <w:ind w:left="360"/>
      </w:pPr>
      <w:r>
        <w:rPr>
          <w:rFonts w:ascii="Courier New" w:cs="Courier New" w:eastAsia="Courier New" w:hAnsi="Courier New"/>
          <w:color w:val="1E40AF"/>
          <w:sz w:val="18"/>
          <w:szCs w:val="18"/>
        </w:rPr>
        <w:t xml:space="preserve">    showPriceOnSlots: false, maxSlots: 3, daysToShow: 7 },</w:t>
      </w:r>
    </w:p>
    <w:p>
      <w:pPr>
        <w:spacing w:after="60" w:before="60"/>
        <w:ind w:left="360"/>
      </w:pPr>
      <w:r>
        <w:rPr>
          <w:rFonts w:ascii="Courier New" w:cs="Courier New" w:eastAsia="Courier New" w:hAnsi="Courier New"/>
          <w:color w:val="1E40AF"/>
          <w:sz w:val="18"/>
          <w:szCs w:val="18"/>
        </w:rPr>
        <w:t xml:space="preserve">  data: { services: [], slots: {}, categories: [] },</w:t>
      </w:r>
    </w:p>
    <w:p>
      <w:pPr>
        <w:spacing w:after="60" w:before="60"/>
        <w:ind w:left="360"/>
      </w:pPr>
      <w:r>
        <w:rPr>
          <w:rFonts w:ascii="Courier New" w:cs="Courier New" w:eastAsia="Courier New" w:hAnsi="Courier New"/>
          <w:color w:val="1E40AF"/>
          <w:sz w:val="18"/>
          <w:szCs w:val="18"/>
        </w:rPr>
        <w:t xml:space="preserve">  loading: false</w:t>
      </w:r>
    </w:p>
    <w:p>
      <w:pPr>
        <w:spacing w:after="60" w:before="60"/>
        <w:ind w:left="360"/>
      </w:pPr>
      <w:r>
        <w:rPr>
          <w:rFonts w:ascii="Courier New" w:cs="Courier New" w:eastAsia="Courier New" w:hAnsi="Courier New"/>
          <w:color w:val="1E40AF"/>
          <w:sz w:val="18"/>
          <w:szCs w:val="18"/>
        </w:rPr>
        <w:t xml:space="preserve">}</w:t>
      </w:r>
    </w:p>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11. CSS Design System</w:t>
      </w:r>
    </w:p>
    <w:p>
      <w:pPr>
        <w:pStyle w:val="Heading2"/>
        <w:spacing w:after="120" w:before="360"/>
      </w:pPr>
      <w:r>
        <w:rPr>
          <w:rFonts w:ascii="Arial" w:cs="Arial" w:eastAsia="Arial" w:hAnsi="Arial"/>
          <w:b/>
          <w:bCs/>
          <w:color w:val="1F2937"/>
          <w:sz w:val="28"/>
          <w:szCs w:val="28"/>
        </w:rPr>
        <w:t xml:space="preserve">11.1 Typography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Base font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system-ui, -apple-system, "Segoe UI", Roboto, Arial, sans-serif</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Base size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14px (1rem = 14px for admin context)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Headings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20px bold (h2), 16px bold (h3), 14px bold (h4)</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Muted text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12px #6B7280</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Monospace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"SF Mono", "Fira Code", "Courier New", monospace — for order references</w:t>
            </w:r>
          </w:p>
        </w:tc>
      </w:tr>
    </w:tbl>
    <w:p>
      <w:pPr>
        <w:spacing w:after="80" w:before="80"/>
      </w:pPr>
    </w:p>
    <w:p>
      <w:pPr>
        <w:pStyle w:val="Heading2"/>
        <w:spacing w:after="120" w:before="360"/>
      </w:pPr>
      <w:r>
        <w:rPr>
          <w:rFonts w:ascii="Arial" w:cs="Arial" w:eastAsia="Arial" w:hAnsi="Arial"/>
          <w:b/>
          <w:bCs/>
          <w:color w:val="1F2937"/>
          <w:sz w:val="28"/>
          <w:szCs w:val="28"/>
        </w:rPr>
        <w:t xml:space="preserve">11.2 Spacing Scale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xs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4px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sm</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8px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md</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12px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lg</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16px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xl</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24px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2xl</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32px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3xl</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48px</w:t>
            </w:r>
          </w:p>
        </w:tc>
      </w:tr>
    </w:tbl>
    <w:p>
      <w:pPr>
        <w:spacing w:after="80" w:before="80"/>
      </w:pPr>
    </w:p>
    <w:p>
      <w:pPr>
        <w:pStyle w:val="Heading2"/>
        <w:spacing w:after="120" w:before="360"/>
      </w:pPr>
      <w:r>
        <w:rPr>
          <w:rFonts w:ascii="Arial" w:cs="Arial" w:eastAsia="Arial" w:hAnsi="Arial"/>
          <w:b/>
          <w:bCs/>
          <w:color w:val="1F2937"/>
          <w:sz w:val="28"/>
          <w:szCs w:val="28"/>
        </w:rPr>
        <w:t xml:space="preserve">11.3 Key CSS Variables</w:t>
      </w:r>
    </w:p>
    <w:p>
      <w:pPr>
        <w:spacing w:after="80" w:before="80"/>
      </w:pPr>
    </w:p>
    <w:p>
      <w:pPr>
        <w:spacing w:after="60" w:before="60"/>
        <w:ind w:left="360"/>
      </w:pPr>
      <w:r>
        <w:rPr>
          <w:rFonts w:ascii="Courier New" w:cs="Courier New" w:eastAsia="Courier New" w:hAnsi="Courier New"/>
          <w:color w:val="1E40AF"/>
          <w:sz w:val="18"/>
          <w:szCs w:val="18"/>
        </w:rPr>
        <w:t xml:space="preserve">:root {</w:t>
      </w:r>
    </w:p>
    <w:p>
      <w:pPr>
        <w:spacing w:after="60" w:before="60"/>
        <w:ind w:left="360"/>
      </w:pPr>
      <w:r>
        <w:rPr>
          <w:rFonts w:ascii="Courier New" w:cs="Courier New" w:eastAsia="Courier New" w:hAnsi="Courier New"/>
          <w:color w:val="1E40AF"/>
          <w:sz w:val="18"/>
          <w:szCs w:val="18"/>
        </w:rPr>
        <w:t xml:space="preserve">  --bm-color-high: #16A34A;      --bm-bg-high: #DCFCE7;</w:t>
      </w:r>
    </w:p>
    <w:p>
      <w:pPr>
        <w:spacing w:after="60" w:before="60"/>
        <w:ind w:left="360"/>
      </w:pPr>
      <w:r>
        <w:rPr>
          <w:rFonts w:ascii="Courier New" w:cs="Courier New" w:eastAsia="Courier New" w:hAnsi="Courier New"/>
          <w:color w:val="1E40AF"/>
          <w:sz w:val="18"/>
          <w:szCs w:val="18"/>
        </w:rPr>
        <w:t xml:space="preserve">  --bm-color-medium: #D97706;    --bm-bg-medium: #FEF9C3;</w:t>
      </w:r>
    </w:p>
    <w:p>
      <w:pPr>
        <w:spacing w:after="60" w:before="60"/>
        <w:ind w:left="360"/>
      </w:pPr>
      <w:r>
        <w:rPr>
          <w:rFonts w:ascii="Courier New" w:cs="Courier New" w:eastAsia="Courier New" w:hAnsi="Courier New"/>
          <w:color w:val="1E40AF"/>
          <w:sz w:val="18"/>
          <w:szCs w:val="18"/>
        </w:rPr>
        <w:t xml:space="preserve">  --bm-color-low: #DC2626;       --bm-bg-low: #FEE2E2;</w:t>
      </w:r>
    </w:p>
    <w:p>
      <w:pPr>
        <w:spacing w:after="60" w:before="60"/>
        <w:ind w:left="360"/>
      </w:pPr>
      <w:r>
        <w:rPr>
          <w:rFonts w:ascii="Courier New" w:cs="Courier New" w:eastAsia="Courier New" w:hAnsi="Courier New"/>
          <w:color w:val="1E40AF"/>
          <w:sz w:val="18"/>
          <w:szCs w:val="18"/>
        </w:rPr>
        <w:t xml:space="preserve">  --bm-color-spa: #2563EB;       --bm-bg-spa: #EFF6FF;</w:t>
      </w:r>
    </w:p>
    <w:p>
      <w:pPr>
        <w:spacing w:after="60" w:before="60"/>
        <w:ind w:left="360"/>
      </w:pPr>
      <w:r>
        <w:rPr>
          <w:rFonts w:ascii="Courier New" w:cs="Courier New" w:eastAsia="Courier New" w:hAnsi="Courier New"/>
          <w:color w:val="1E40AF"/>
          <w:sz w:val="18"/>
          <w:szCs w:val="18"/>
        </w:rPr>
        <w:t xml:space="preserve">  --bm-color-massage: #9333EA;   --bm-bg-massage: #FAF5FF;</w:t>
      </w:r>
    </w:p>
    <w:p>
      <w:pPr>
        <w:spacing w:after="60" w:before="60"/>
        <w:ind w:left="360"/>
      </w:pPr>
      <w:r>
        <w:rPr>
          <w:rFonts w:ascii="Courier New" w:cs="Courier New" w:eastAsia="Courier New" w:hAnsi="Courier New"/>
          <w:color w:val="1E40AF"/>
          <w:sz w:val="18"/>
          <w:szCs w:val="18"/>
        </w:rPr>
        <w:t xml:space="preserve">  --bm-color-treatment: #16A34A; --bm-bg-treatment: #F0FDF4;</w:t>
      </w:r>
    </w:p>
    <w:p>
      <w:pPr>
        <w:spacing w:after="60" w:before="60"/>
        <w:ind w:left="360"/>
      </w:pPr>
      <w:r>
        <w:rPr>
          <w:rFonts w:ascii="Courier New" w:cs="Courier New" w:eastAsia="Courier New" w:hAnsi="Courier New"/>
          <w:color w:val="1E40AF"/>
          <w:sz w:val="18"/>
          <w:szCs w:val="18"/>
        </w:rPr>
        <w:t xml:space="preserve">  --bm-border: #E5E7EB;</w:t>
      </w:r>
    </w:p>
    <w:p>
      <w:pPr>
        <w:spacing w:after="60" w:before="60"/>
        <w:ind w:left="360"/>
      </w:pPr>
      <w:r>
        <w:rPr>
          <w:rFonts w:ascii="Courier New" w:cs="Courier New" w:eastAsia="Courier New" w:hAnsi="Courier New"/>
          <w:color w:val="1E40AF"/>
          <w:sz w:val="18"/>
          <w:szCs w:val="18"/>
        </w:rPr>
        <w:t xml:space="preserve">  --bm-radius-sm: 6px;  --bm-radius-md: 10px;  --bm-radius-lg: 14px;</w:t>
      </w:r>
    </w:p>
    <w:p>
      <w:pPr>
        <w:spacing w:after="60" w:before="60"/>
        <w:ind w:left="360"/>
      </w:pPr>
      <w:r>
        <w:rPr>
          <w:rFonts w:ascii="Courier New" w:cs="Courier New" w:eastAsia="Courier New" w:hAnsi="Courier New"/>
          <w:color w:val="1E40AF"/>
          <w:sz w:val="18"/>
          <w:szCs w:val="18"/>
        </w:rPr>
        <w:t xml:space="preserve">  --bm-shadow-sm: 0 1px 3px rgba(0,0,0,0.08);</w:t>
      </w:r>
    </w:p>
    <w:p>
      <w:pPr>
        <w:spacing w:after="60" w:before="60"/>
        <w:ind w:left="360"/>
      </w:pPr>
      <w:r>
        <w:rPr>
          <w:rFonts w:ascii="Courier New" w:cs="Courier New" w:eastAsia="Courier New" w:hAnsi="Courier New"/>
          <w:color w:val="1E40AF"/>
          <w:sz w:val="18"/>
          <w:szCs w:val="18"/>
        </w:rPr>
        <w:t xml:space="preserve">  --bm-shadow-md: 0 4px 12px rgba(0,0,0,0.10);</w:t>
      </w:r>
    </w:p>
    <w:p>
      <w:pPr>
        <w:spacing w:after="60" w:before="60"/>
        <w:ind w:left="360"/>
      </w:pPr>
      <w:r>
        <w:rPr>
          <w:rFonts w:ascii="Courier New" w:cs="Courier New" w:eastAsia="Courier New" w:hAnsi="Courier New"/>
          <w:color w:val="1E40AF"/>
          <w:sz w:val="18"/>
          <w:szCs w:val="18"/>
        </w:rPr>
        <w:t xml:space="preserve">  --bm-shadow-lg: 0 8px 24px rgba(0,0,0,0.14);</w:t>
      </w:r>
    </w:p>
    <w:p>
      <w:pPr>
        <w:spacing w:after="60" w:before="60"/>
        <w:ind w:left="360"/>
      </w:pPr>
      <w:r>
        <w:rPr>
          <w:rFonts w:ascii="Courier New" w:cs="Courier New" w:eastAsia="Courier New" w:hAnsi="Courier New"/>
          <w:color w:val="1E40AF"/>
          <w:sz w:val="18"/>
          <w:szCs w:val="18"/>
        </w:rPr>
        <w:t xml:space="preserve">  --bm-transition: 150ms ease-in-out;</w:t>
      </w:r>
    </w:p>
    <w:p>
      <w:pPr>
        <w:spacing w:after="60" w:before="60"/>
        <w:ind w:left="360"/>
      </w:pPr>
      <w:r>
        <w:rPr>
          <w:rFonts w:ascii="Courier New" w:cs="Courier New" w:eastAsia="Courier New" w:hAnsi="Courier New"/>
          <w:color w:val="1E40AF"/>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2"/>
              <w:bottom w:val="none" w:color="FFFFFF" w:sz="0"/>
              <w:right w:val="none" w:color="FFFFFF" w:sz="0"/>
            </w:tcBorders>
            <w:shd w:fill="FFFBEB"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[VERIFY] CSS variables must be scoped inside the plugin wrapper div (e.g. #bm-planner-app) to avoid conflicts with the WordPress admin theme or other plugins.</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12. Footer Legend Bar</w:t>
      </w:r>
    </w:p>
    <w:p>
      <w:pPr>
        <w:spacing w:after="100" w:before="60"/>
      </w:pPr>
      <w:r>
        <w:rPr>
          <w:rFonts w:ascii="Arial" w:cs="Arial" w:eastAsia="Arial" w:hAnsi="Arial"/>
          <w:color w:val="374151"/>
          <w:sz w:val="20"/>
          <w:szCs w:val="20"/>
        </w:rPr>
        <w:t xml:space="preserve">A fixed footer bar at the bottom of both planner views. Always visible (not scrolled away).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Position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position: sticky; bottom: 0; z-index: 30. Full-width. Height ~36px.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Background</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White, border-top 1px #E5E7EB</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Left section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Category dots: ● SPA  ● Massages  ● Treatments (+ any custom categories). Dot = 10px circle in category colour.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Right section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 High (green)  ● Medium (orange)  ● Low (red)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Font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13px, #374151</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F2937"/>
                <w:sz w:val="19"/>
                <w:szCs w:val="19"/>
              </w:rPr>
              <w:t xml:space="preserve">Separator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19"/>
                <w:szCs w:val="19"/>
              </w:rPr>
              <w:t xml:space="preserve">Implicit — categories left-aligned, availability right-aligned</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13. Gap Analysis Checklist</w:t>
      </w:r>
    </w:p>
    <w:p>
      <w:pPr>
        <w:spacing w:after="100" w:before="60"/>
      </w:pPr>
      <w:r>
        <w:rPr>
          <w:rFonts w:ascii="Arial" w:cs="Arial" w:eastAsia="Arial" w:hAnsi="Arial"/>
          <w:color w:val="374151"/>
          <w:sz w:val="20"/>
          <w:szCs w:val="20"/>
        </w:rPr>
        <w:t xml:space="preserve">Use this checklist to audit your existing implementation against the reference system. Mark each item as: ✅ DONE | ⚠️ PARTIAL | ❌ MISSING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b/>
                <w:bCs/>
                <w:color w:val="1F2937"/>
                <w:sz w:val="22"/>
                <w:szCs w:val="22"/>
              </w:rPr>
              <w:t xml:space="preserve">HOME PAGE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00"/>
        <w:gridCol w:w="2200"/>
        <w:gridCol w:w="1860"/>
      </w:tblGrid>
      <w:tr>
        <w:trPr>
          <w:tblHeader/>
        </w:trPr>
        <w:tc>
          <w:tcPr>
            <w:tcW w:type="dxa" w:w="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9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Requirement</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8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Status / Gap Risk</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H1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Landing page with centred layout and two navigation cards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Layout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H2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Card click triggers JS view switch (not page reload)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Navigation</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H3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Last-used view restored from localStorage on revisit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UX</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b/>
                <w:bCs/>
                <w:color w:val="1F2937"/>
                <w:sz w:val="22"/>
                <w:szCs w:val="22"/>
              </w:rPr>
              <w:t xml:space="preserve">GLOBAL NAV BAR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00"/>
        <w:gridCol w:w="2200"/>
        <w:gridCol w:w="1860"/>
      </w:tblGrid>
      <w:tr>
        <w:trPr>
          <w:tblHeader/>
        </w:trPr>
        <w:tc>
          <w:tcPr>
            <w:tcW w:type="dxa" w:w="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9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Requirement</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8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Status / Gap Risk</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N1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Persistent nav bar with Service Planner and Time Planner tabs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N2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Active tab distinguished by font-weight, not underline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CSS</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N3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Tab switch re-renders content without page reload</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Behaviour</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b/>
                <w:bCs/>
                <w:color w:val="1F2937"/>
                <w:sz w:val="22"/>
                <w:szCs w:val="22"/>
              </w:rPr>
              <w:t xml:space="preserve">SERVICE PLANNER — GRID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00"/>
        <w:gridCol w:w="2200"/>
        <w:gridCol w:w="1860"/>
      </w:tblGrid>
      <w:tr>
        <w:trPr>
          <w:tblHeader/>
        </w:trPr>
        <w:tc>
          <w:tcPr>
            <w:tcW w:type="dxa" w:w="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9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Requirement</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8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Status / Gap Risk</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SP1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Services as rows, days as columns (7 by default)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SP2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Left service column is CSS sticky on horizontal scroll</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CSS</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SP3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Day header row is CSS sticky on vertical scroll</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CSS</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SP4</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Today's column header number shown in blue with underline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CSS</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SP5</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"No slots" shown in italic grey for empty day-service cells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Data</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SP6</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Availability dot colour (green/orange/red) per slot entry</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Logic</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SP7</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Booking count (order count, not participant count) shown in cell</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Logic</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SP8</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Multiple slots per cell stack vertically up to max-slots limit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Layout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SP9</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Show Price on Slots toggle appends €XX to each slot entry</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Display</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SP10</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Week navigation (prev/next) re-fetches and re-renders grid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Navigation</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SP11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All Services filter hides non-matching rows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Filter</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SP12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All Categories filter hides non-matching rows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Filter</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SP13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Display Settings panel opens as floating flyout (not modal)</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SP14</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Duration/Category/Price checkboxes update left column live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Behaviour</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SP15</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Max Slots slider updates cell display live (range input event)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Behaviour</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SP16</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Days to show slider updates column count live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Behaviour</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SP17</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Display Settings saved to localStorage and restored on load</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UX</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b/>
                <w:bCs/>
                <w:color w:val="1F2937"/>
                <w:sz w:val="22"/>
                <w:szCs w:val="22"/>
              </w:rPr>
              <w:t xml:space="preserve">SERVICE PLANNER — TOOLTIPS &amp; MODALS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00"/>
        <w:gridCol w:w="2200"/>
        <w:gridCol w:w="1860"/>
      </w:tblGrid>
      <w:tr>
        <w:trPr>
          <w:tblHeader/>
        </w:trPr>
        <w:tc>
          <w:tcPr>
            <w:tcW w:type="dxa" w:w="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9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Requirement</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8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Status / Gap Risk</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SM1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Hover tooltip is a custom JS div, not a browser title attribute</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Component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SM2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Tooltip shows category badge + availability badge in header row</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Content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SM3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Tooltip "Available slots" number is colour-coded per threshold</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Visual</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SM4</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Tooltip has mouseleave delay to prevent flicker on mouse movement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Behaviour</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SM5</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Tooltip repositions if it would overflow viewport edges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Behaviour</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SM6</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Clicking service name opens Service Info modal (2×2 grid layout)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Component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SM7</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Service Info modal shows Category, Duration, Price, Type cards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Content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SM8</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View details link opens Booking Detail modal (not new tab)</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Component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SM9</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Booking Detail modal shows Date/Time/Price/Availability info row</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Content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SM10</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Booking table has 6 columns including Extra Participants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Content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SM11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Order Reference has external link icon (opens WC order in admin)</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Feature</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SM12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Booking Status colour: Confirmed=green, Pending=orange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Visual</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SM13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Payment Status: Paid=green, Partial=orange, Pending=orange</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Visual</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SM14</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Booking Detail modal is shared between SP and TP (one component)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Architecture</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b/>
                <w:bCs/>
                <w:color w:val="1F2937"/>
                <w:sz w:val="22"/>
                <w:szCs w:val="22"/>
              </w:rPr>
              <w:t xml:space="preserve">SERVICE PLANNER — DAY VIEW</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00"/>
        <w:gridCol w:w="2200"/>
        <w:gridCol w:w="1860"/>
      </w:tblGrid>
      <w:tr>
        <w:trPr>
          <w:tblHeader/>
        </w:trPr>
        <w:tc>
          <w:tcPr>
            <w:tcW w:type="dxa" w:w="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9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Requirement</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8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Status / Gap Risk</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SD1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Clicking day header number enters day detail view</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Navigation</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SD2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Day view header shows ← Week + day badge + full date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Layout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SD3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Right side shows aggregate: N slots + N bookings for the day</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Content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SD4</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Services grouped in labelled sections with slot card grid below</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SD5</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Slot cards have colour-coded border AND background per availability</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Visual</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SD6</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Slot card shows X/Y ratio with coloured dot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Content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SD7</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Services with no slots on that day are hidden in day view</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Logic</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SD8</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 Week" returns to previous 7-day week view</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Navigation</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b/>
                <w:bCs/>
                <w:color w:val="1F2937"/>
                <w:sz w:val="22"/>
                <w:szCs w:val="22"/>
              </w:rPr>
              <w:t xml:space="preserve">TIME PLANNER — CORE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00"/>
        <w:gridCol w:w="2200"/>
        <w:gridCol w:w="1860"/>
      </w:tblGrid>
      <w:tr>
        <w:trPr>
          <w:tblHeader/>
        </w:trPr>
        <w:tc>
          <w:tcPr>
            <w:tcW w:type="dxa" w:w="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9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Requirement</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8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Status / Gap Risk</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TP1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Vertical hourly timeline with time labels on left Y-axis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TP2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Cards positioned absolutely by start time within day columns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TP3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Card height proportional to service duration</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TP4</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Overlapping slots rendered side-by-side (split column width)</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TP5</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Card left border colour matches category colour</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Visual</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TP6</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Card background is light tint of category colour</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Visual</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TP7</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Category badge pill shown top-right of each card</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Visual</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TP8</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Availability badge "X/Y slots" shown colour-coded on each card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Visual</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TP9</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Compact card mode when card height &lt; 80px (fewer text rows)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Behaviour</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TP10</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"Ora" button scrolls timeline to current wall-clock time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Feature</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TP11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"Auto" button hides empty hours (adjusts visible time range)</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Feature</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TP12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Current time red line updates every minute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Feature</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TP13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Week view has 7 day columns with today highlighted</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TP14</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Horizontal overflow with "&gt;" arrow indicator for hidden columns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Layout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b/>
                <w:bCs/>
                <w:color w:val="1F2937"/>
                <w:sz w:val="22"/>
                <w:szCs w:val="22"/>
              </w:rPr>
              <w:t xml:space="preserve">TIME PLANNER — DAY VIEW</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00"/>
        <w:gridCol w:w="2200"/>
        <w:gridCol w:w="1860"/>
      </w:tblGrid>
      <w:tr>
        <w:trPr>
          <w:tblHeader/>
        </w:trPr>
        <w:tc>
          <w:tcPr>
            <w:tcW w:type="dxa" w:w="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9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Requirement</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8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Status / Gap Risk</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TD1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Clicking day header enters single-column day view</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Navigation</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TD2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Cards are full-column width in day view</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Layout</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TD3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Cards show all content rows (name, time, price, slots, bookings)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Content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TD4</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 Week" returns to week view</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Navigation</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b/>
                <w:bCs/>
                <w:color w:val="1F2937"/>
                <w:sz w:val="22"/>
                <w:szCs w:val="22"/>
              </w:rPr>
              <w:t xml:space="preserve">SHARED &amp; CROSS-CUTTING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00"/>
        <w:gridCol w:w="2200"/>
        <w:gridCol w:w="1860"/>
      </w:tblGrid>
      <w:tr>
        <w:trPr>
          <w:tblHeader/>
        </w:trPr>
        <w:tc>
          <w:tcPr>
            <w:tcW w:type="dxa" w:w="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9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Requirement</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8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80"/>
            </w:tcMar>
          </w:tcPr>
          <w:p>
            <w:r>
              <w:rPr>
                <w:rFonts w:ascii="Arial" w:cs="Arial" w:eastAsia="Arial" w:hAnsi="Arial"/>
                <w:b/>
                <w:bCs/>
                <w:color w:val="FFFFFF"/>
                <w:sz w:val="19"/>
                <w:szCs w:val="19"/>
              </w:rPr>
              <w:t xml:space="preserve">Status / Gap Risk</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X1</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Availability thresholds: &gt;50% = High, 20-50% = Medium, &lt;20% = Low</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Logic</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X2</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Category colours driven by database, not hardcoded CSS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Architecture</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X3</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Footer legend bar is sticky at bottom, shows categories + availability</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Layout</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X4</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All AJAX requests include nonce and user capability check</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Security</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374151"/>
                <w:sz w:val="18"/>
                <w:szCs w:val="18"/>
              </w:rPr>
              <w:t xml:space="preserve">[CRITICAL]</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X5</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Loading state shown during AJAX calls (spinner or skeleton)</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UX</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X6</w:t>
            </w:r>
          </w:p>
        </w:tc>
        <w:tc>
          <w:tcPr>
            <w:tcW w:type="dxa" w:w="4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Empty state handled when no services or no slots returned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UX</w:t>
            </w:r>
          </w:p>
        </w:tc>
        <w:tc>
          <w:tcPr>
            <w:tcW w:type="dxa" w:w="18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80"/>
            </w:tcMar>
          </w:tcPr>
          <w:p>
            <w:r>
              <w:rPr>
                <w:rFonts w:ascii="Arial" w:cs="Arial" w:eastAsia="Arial" w:hAnsi="Arial"/>
                <w:color w:val="D97706"/>
                <w:sz w:val="18"/>
                <w:szCs w:val="18"/>
              </w:rPr>
              <w:t xml:space="preserve">[VERIFY]</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X7</w:t>
            </w:r>
          </w:p>
        </w:tc>
        <w:tc>
          <w:tcPr>
            <w:tcW w:type="dxa" w:w="4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Planner does not conflict with WP Admin menu or existing CSS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Compatibility</w:t>
            </w:r>
          </w:p>
        </w:tc>
        <w:tc>
          <w:tcPr>
            <w:tcW w:type="dxa" w:w="18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D97706"/>
                <w:sz w:val="18"/>
                <w:szCs w:val="18"/>
              </w:rPr>
              <w:t xml:space="preserve">[VERIFY]</w:t>
            </w:r>
          </w:p>
        </w:tc>
      </w:tr>
    </w:tbl>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14. Recommended Build Sequence</w:t>
      </w:r>
    </w:p>
    <w:p>
      <w:pPr>
        <w:spacing w:after="100" w:before="60"/>
      </w:pPr>
      <w:r>
        <w:rPr>
          <w:rFonts w:ascii="Arial" w:cs="Arial" w:eastAsia="Arial" w:hAnsi="Arial"/>
          <w:color w:val="374151"/>
          <w:sz w:val="20"/>
          <w:szCs w:val="20"/>
        </w:rPr>
        <w:t xml:space="preserve">Follow this order to build incrementally and validate at each stage before proceeding.</w:t>
      </w:r>
    </w:p>
    <w:p>
      <w:pPr>
        <w:spacing w:after="80" w:before="80"/>
      </w:pPr>
    </w:p>
    <w:p>
      <w:pPr>
        <w:pStyle w:val="ListParagraph"/>
        <w:numPr>
          <w:ilvl w:val="0"/>
          <w:numId w:val="3"/>
        </w:numPr>
        <w:spacing w:after="40" w:before="40"/>
      </w:pPr>
      <w:r>
        <w:rPr>
          <w:rFonts w:ascii="Arial" w:cs="Arial" w:eastAsia="Arial" w:hAnsi="Arial"/>
          <w:color w:val="374151"/>
          <w:sz w:val="20"/>
          <w:szCs w:val="20"/>
        </w:rPr>
        <w:t xml:space="preserve">DB schema + BM_Planner_Data: verify get_week_slots() returns correct availability calculations</w:t>
      </w:r>
    </w:p>
    <w:p>
      <w:pPr>
        <w:pStyle w:val="ListParagraph"/>
        <w:numPr>
          <w:ilvl w:val="0"/>
          <w:numId w:val="3"/>
        </w:numPr>
        <w:spacing w:after="40" w:before="40"/>
      </w:pPr>
      <w:r>
        <w:rPr>
          <w:rFonts w:ascii="Arial" w:cs="Arial" w:eastAsia="Arial" w:hAnsi="Arial"/>
          <w:color w:val="374151"/>
          <w:sz w:val="20"/>
          <w:szCs w:val="20"/>
        </w:rPr>
        <w:t xml:space="preserve">AJAX endpoints: test bm_get_planner_week and bm_get_slot_bookings with Postman or wp_ajax_ test</w:t>
      </w:r>
    </w:p>
    <w:p>
      <w:pPr>
        <w:pStyle w:val="ListParagraph"/>
        <w:numPr>
          <w:ilvl w:val="0"/>
          <w:numId w:val="3"/>
        </w:numPr>
        <w:spacing w:after="40" w:before="40"/>
      </w:pPr>
      <w:r>
        <w:rPr>
          <w:rFonts w:ascii="Arial" w:cs="Arial" w:eastAsia="Arial" w:hAnsi="Arial"/>
          <w:color w:val="374151"/>
          <w:sz w:val="20"/>
          <w:szCs w:val="20"/>
        </w:rPr>
        <w:t xml:space="preserve">PHP admin page shell + wp_localize_script: verify data reaches JS window object</w:t>
      </w:r>
    </w:p>
    <w:p>
      <w:pPr>
        <w:pStyle w:val="ListParagraph"/>
        <w:numPr>
          <w:ilvl w:val="0"/>
          <w:numId w:val="3"/>
        </w:numPr>
        <w:spacing w:after="40" w:before="40"/>
      </w:pPr>
      <w:r>
        <w:rPr>
          <w:rFonts w:ascii="Arial" w:cs="Arial" w:eastAsia="Arial" w:hAnsi="Arial"/>
          <w:color w:val="374151"/>
          <w:sz w:val="20"/>
          <w:szCs w:val="20"/>
        </w:rPr>
        <w:t xml:space="preserve">Home page: render landing cards, verify routing + localStorage persistence</w:t>
      </w:r>
    </w:p>
    <w:p>
      <w:pPr>
        <w:pStyle w:val="ListParagraph"/>
        <w:numPr>
          <w:ilvl w:val="0"/>
          <w:numId w:val="3"/>
        </w:numPr>
        <w:spacing w:after="40" w:before="40"/>
      </w:pPr>
      <w:r>
        <w:rPr>
          <w:rFonts w:ascii="Arial" w:cs="Arial" w:eastAsia="Arial" w:hAnsi="Arial"/>
          <w:color w:val="374151"/>
          <w:sz w:val="20"/>
          <w:szCs w:val="20"/>
        </w:rPr>
        <w:t xml:space="preserve">Global nav bar: render tabs, verify view-switch works</w:t>
      </w:r>
    </w:p>
    <w:p>
      <w:pPr>
        <w:pStyle w:val="ListParagraph"/>
        <w:numPr>
          <w:ilvl w:val="0"/>
          <w:numId w:val="3"/>
        </w:numPr>
        <w:spacing w:after="40" w:before="40"/>
      </w:pPr>
      <w:r>
        <w:rPr>
          <w:rFonts w:ascii="Arial" w:cs="Arial" w:eastAsia="Arial" w:hAnsi="Arial"/>
          <w:color w:val="374151"/>
          <w:sz w:val="20"/>
          <w:szCs w:val="20"/>
        </w:rPr>
        <w:t xml:space="preserve">Service Planner grid (week view): rows, columns, cell content, sticky headers</w:t>
      </w:r>
    </w:p>
    <w:p>
      <w:pPr>
        <w:pStyle w:val="ListParagraph"/>
        <w:numPr>
          <w:ilvl w:val="0"/>
          <w:numId w:val="3"/>
        </w:numPr>
        <w:spacing w:after="40" w:before="40"/>
      </w:pPr>
      <w:r>
        <w:rPr>
          <w:rFonts w:ascii="Arial" w:cs="Arial" w:eastAsia="Arial" w:hAnsi="Arial"/>
          <w:color w:val="374151"/>
          <w:sz w:val="20"/>
          <w:szCs w:val="20"/>
        </w:rPr>
        <w:t xml:space="preserve">Service Planner: availability dots + "No slots" state</w:t>
      </w:r>
    </w:p>
    <w:p>
      <w:pPr>
        <w:pStyle w:val="ListParagraph"/>
        <w:numPr>
          <w:ilvl w:val="0"/>
          <w:numId w:val="3"/>
        </w:numPr>
        <w:spacing w:after="40" w:before="40"/>
      </w:pPr>
      <w:r>
        <w:rPr>
          <w:rFonts w:ascii="Arial" w:cs="Arial" w:eastAsia="Arial" w:hAnsi="Arial"/>
          <w:color w:val="374151"/>
          <w:sz w:val="20"/>
          <w:szCs w:val="20"/>
        </w:rPr>
        <w:t xml:space="preserve">Service Planner: Display Settings panel + all live-update behaviours</w:t>
      </w:r>
    </w:p>
    <w:p>
      <w:pPr>
        <w:pStyle w:val="ListParagraph"/>
        <w:numPr>
          <w:ilvl w:val="0"/>
          <w:numId w:val="3"/>
        </w:numPr>
        <w:spacing w:after="40" w:before="40"/>
      </w:pPr>
      <w:r>
        <w:rPr>
          <w:rFonts w:ascii="Arial" w:cs="Arial" w:eastAsia="Arial" w:hAnsi="Arial"/>
          <w:color w:val="374151"/>
          <w:sz w:val="20"/>
          <w:szCs w:val="20"/>
        </w:rPr>
        <w:t xml:space="preserve">Service Planner: hover tooltip (shared BMPlannerTooltip component)</w:t>
      </w:r>
    </w:p>
    <w:p>
      <w:pPr>
        <w:pStyle w:val="ListParagraph"/>
        <w:numPr>
          <w:ilvl w:val="0"/>
          <w:numId w:val="3"/>
        </w:numPr>
        <w:spacing w:after="40" w:before="40"/>
      </w:pPr>
      <w:r>
        <w:rPr>
          <w:rFonts w:ascii="Arial" w:cs="Arial" w:eastAsia="Arial" w:hAnsi="Arial"/>
          <w:color w:val="374151"/>
          <w:sz w:val="20"/>
          <w:szCs w:val="20"/>
        </w:rPr>
        <w:t xml:space="preserve">Service Planner: Service Info modal</w:t>
      </w:r>
    </w:p>
    <w:p>
      <w:pPr>
        <w:pStyle w:val="ListParagraph"/>
        <w:numPr>
          <w:ilvl w:val="0"/>
          <w:numId w:val="3"/>
        </w:numPr>
        <w:spacing w:after="40" w:before="40"/>
      </w:pPr>
      <w:r>
        <w:rPr>
          <w:rFonts w:ascii="Arial" w:cs="Arial" w:eastAsia="Arial" w:hAnsi="Arial"/>
          <w:color w:val="374151"/>
          <w:sz w:val="20"/>
          <w:szCs w:val="20"/>
        </w:rPr>
        <w:t xml:space="preserve">Service Planner: Booking Detail modal (shared BMPlannerModal component)</w:t>
      </w:r>
    </w:p>
    <w:p>
      <w:pPr>
        <w:pStyle w:val="ListParagraph"/>
        <w:numPr>
          <w:ilvl w:val="0"/>
          <w:numId w:val="3"/>
        </w:numPr>
        <w:spacing w:after="40" w:before="40"/>
      </w:pPr>
      <w:r>
        <w:rPr>
          <w:rFonts w:ascii="Arial" w:cs="Arial" w:eastAsia="Arial" w:hAnsi="Arial"/>
          <w:color w:val="374151"/>
          <w:sz w:val="20"/>
          <w:szCs w:val="20"/>
        </w:rPr>
        <w:t xml:space="preserve">Service Planner: Day view</w:t>
      </w:r>
    </w:p>
    <w:p>
      <w:pPr>
        <w:pStyle w:val="ListParagraph"/>
        <w:numPr>
          <w:ilvl w:val="0"/>
          <w:numId w:val="3"/>
        </w:numPr>
        <w:spacing w:after="40" w:before="40"/>
      </w:pPr>
      <w:r>
        <w:rPr>
          <w:rFonts w:ascii="Arial" w:cs="Arial" w:eastAsia="Arial" w:hAnsi="Arial"/>
          <w:color w:val="374151"/>
          <w:sz w:val="20"/>
          <w:szCs w:val="20"/>
        </w:rPr>
        <w:t xml:space="preserve">Time Planner: timeline grid with hourly rows + day columns</w:t>
      </w:r>
    </w:p>
    <w:p>
      <w:pPr>
        <w:pStyle w:val="ListParagraph"/>
        <w:numPr>
          <w:ilvl w:val="0"/>
          <w:numId w:val="3"/>
        </w:numPr>
        <w:spacing w:after="40" w:before="40"/>
      </w:pPr>
      <w:r>
        <w:rPr>
          <w:rFonts w:ascii="Arial" w:cs="Arial" w:eastAsia="Arial" w:hAnsi="Arial"/>
          <w:color w:val="374151"/>
          <w:sz w:val="20"/>
          <w:szCs w:val="20"/>
        </w:rPr>
        <w:t xml:space="preserve">Time Planner: card positioning (absolute top + height from time/duration)</w:t>
      </w:r>
    </w:p>
    <w:p>
      <w:pPr>
        <w:pStyle w:val="ListParagraph"/>
        <w:numPr>
          <w:ilvl w:val="0"/>
          <w:numId w:val="3"/>
        </w:numPr>
        <w:spacing w:after="40" w:before="40"/>
      </w:pPr>
      <w:r>
        <w:rPr>
          <w:rFonts w:ascii="Arial" w:cs="Arial" w:eastAsia="Arial" w:hAnsi="Arial"/>
          <w:color w:val="374151"/>
          <w:sz w:val="20"/>
          <w:szCs w:val="20"/>
        </w:rPr>
        <w:t xml:space="preserve">Time Planner: overlapping slot side-by-side splitting</w:t>
      </w:r>
    </w:p>
    <w:p>
      <w:pPr>
        <w:pStyle w:val="ListParagraph"/>
        <w:numPr>
          <w:ilvl w:val="0"/>
          <w:numId w:val="3"/>
        </w:numPr>
        <w:spacing w:after="40" w:before="40"/>
      </w:pPr>
      <w:r>
        <w:rPr>
          <w:rFonts w:ascii="Arial" w:cs="Arial" w:eastAsia="Arial" w:hAnsi="Arial"/>
          <w:color w:val="374151"/>
          <w:sz w:val="20"/>
          <w:szCs w:val="20"/>
        </w:rPr>
        <w:t xml:space="preserve">Time Planner: card content + category colours</w:t>
      </w:r>
    </w:p>
    <w:p>
      <w:pPr>
        <w:pStyle w:val="ListParagraph"/>
        <w:numPr>
          <w:ilvl w:val="0"/>
          <w:numId w:val="3"/>
        </w:numPr>
        <w:spacing w:after="40" w:before="40"/>
      </w:pPr>
      <w:r>
        <w:rPr>
          <w:rFonts w:ascii="Arial" w:cs="Arial" w:eastAsia="Arial" w:hAnsi="Arial"/>
          <w:color w:val="374151"/>
          <w:sz w:val="20"/>
          <w:szCs w:val="20"/>
        </w:rPr>
        <w:t xml:space="preserve">Time Planner: hover tooltip (reuse shared component)</w:t>
      </w:r>
    </w:p>
    <w:p>
      <w:pPr>
        <w:pStyle w:val="ListParagraph"/>
        <w:numPr>
          <w:ilvl w:val="0"/>
          <w:numId w:val="3"/>
        </w:numPr>
        <w:spacing w:after="40" w:before="40"/>
      </w:pPr>
      <w:r>
        <w:rPr>
          <w:rFonts w:ascii="Arial" w:cs="Arial" w:eastAsia="Arial" w:hAnsi="Arial"/>
          <w:color w:val="374151"/>
          <w:sz w:val="20"/>
          <w:szCs w:val="20"/>
        </w:rPr>
        <w:t xml:space="preserve">Time Planner: day view</w:t>
      </w:r>
    </w:p>
    <w:p>
      <w:pPr>
        <w:pStyle w:val="ListParagraph"/>
        <w:numPr>
          <w:ilvl w:val="0"/>
          <w:numId w:val="3"/>
        </w:numPr>
        <w:spacing w:after="40" w:before="40"/>
      </w:pPr>
      <w:r>
        <w:rPr>
          <w:rFonts w:ascii="Arial" w:cs="Arial" w:eastAsia="Arial" w:hAnsi="Arial"/>
          <w:color w:val="374151"/>
          <w:sz w:val="20"/>
          <w:szCs w:val="20"/>
        </w:rPr>
        <w:t xml:space="preserve">Time Planner: Ora / Auto toolbar buttons</w:t>
      </w:r>
    </w:p>
    <w:p>
      <w:pPr>
        <w:pStyle w:val="ListParagraph"/>
        <w:numPr>
          <w:ilvl w:val="0"/>
          <w:numId w:val="3"/>
        </w:numPr>
        <w:spacing w:after="40" w:before="40"/>
      </w:pPr>
      <w:r>
        <w:rPr>
          <w:rFonts w:ascii="Arial" w:cs="Arial" w:eastAsia="Arial" w:hAnsi="Arial"/>
          <w:color w:val="374151"/>
          <w:sz w:val="20"/>
          <w:szCs w:val="20"/>
        </w:rPr>
        <w:t xml:space="preserve">Footer legend bar</w:t>
      </w:r>
    </w:p>
    <w:p>
      <w:pPr>
        <w:pStyle w:val="ListParagraph"/>
        <w:numPr>
          <w:ilvl w:val="0"/>
          <w:numId w:val="3"/>
        </w:numPr>
        <w:spacing w:after="40" w:before="40"/>
      </w:pPr>
      <w:r>
        <w:rPr>
          <w:rFonts w:ascii="Arial" w:cs="Arial" w:eastAsia="Arial" w:hAnsi="Arial"/>
          <w:color w:val="374151"/>
          <w:sz w:val="20"/>
          <w:szCs w:val="20"/>
        </w:rPr>
        <w:t xml:space="preserve">Filter dropdowns (services + categories)</w:t>
      </w:r>
    </w:p>
    <w:p>
      <w:pPr>
        <w:pStyle w:val="ListParagraph"/>
        <w:numPr>
          <w:ilvl w:val="0"/>
          <w:numId w:val="3"/>
        </w:numPr>
        <w:spacing w:after="40" w:before="40"/>
      </w:pPr>
      <w:r>
        <w:rPr>
          <w:rFonts w:ascii="Arial" w:cs="Arial" w:eastAsia="Arial" w:hAnsi="Arial"/>
          <w:color w:val="374151"/>
          <w:sz w:val="20"/>
          <w:szCs w:val="20"/>
        </w:rPr>
        <w:t xml:space="preserve">Full cross-browser + mobile-responsive testing</w:t>
      </w:r>
    </w:p>
    <w:p>
      <w:pPr>
        <w:spacing w:after="80" w:before="80"/>
      </w:pPr>
    </w:p>
    <w:p>
      <w:r>
        <w:br w:type="page"/>
      </w:r>
    </w:p>
    <w:p>
      <w:pPr>
        <w:pStyle w:val="Heading1"/>
        <w:pBdr>
          <w:bottom w:val="single" w:color="1A6B3C" w:sz="8" w:space="4"/>
        </w:pBdr>
        <w:spacing w:after="160" w:before="480"/>
      </w:pPr>
      <w:r>
        <w:rPr>
          <w:rFonts w:ascii="Arial" w:cs="Arial" w:eastAsia="Arial" w:hAnsi="Arial"/>
          <w:b/>
          <w:bCs/>
          <w:color w:val="1A6B3C"/>
          <w:sz w:val="36"/>
          <w:szCs w:val="36"/>
        </w:rPr>
        <w:t xml:space="preserve">15. Session Rebuild Prompt Template</w:t>
      </w:r>
    </w:p>
    <w:p>
      <w:pPr>
        <w:spacing w:after="100" w:before="60"/>
      </w:pPr>
      <w:r>
        <w:rPr>
          <w:rFonts w:ascii="Arial" w:cs="Arial" w:eastAsia="Arial" w:hAnsi="Arial"/>
          <w:color w:val="374151"/>
          <w:sz w:val="20"/>
          <w:szCs w:val="20"/>
        </w:rPr>
        <w:t xml:space="preserve">Use the following prompt at the start of each development session to keep Claude on-target: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none" w:color="FFFFFF" w:sz="0"/>
              <w:right w:val="none" w:color="FFFFFF" w:sz="0"/>
            </w:tcBorders>
            <w:shd w:fill="EFF6FF"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PROMPT TEMPLATE:
You are a senior WordPress plugin developer helping me build the Service Booking Planner as described in the Technical Requirements Document (TRD).
Current session goal: [STATE SPECIFIC SECTION e.g. "Build Section 5.5 — the hover tooltip for the Service Planner"]
Constraints:
• PHP (WordPress), Vanilla JS, jQuery, jQuery UI, CSS only. No React, Vue, or external npm packages.
• All event listeners use event delegation via $(document).on().
• All AJAX calls go through BMPlannerAPI wrapper with nonce.
• Tooltip must be a shared singleton (BMPlannerTooltip) — not duplicated per-planner.
• Booking Detail Modal is a shared singleton (BMPlannerModal).
• CSS uses the design tokens defined in TRD Section 11.
Please produce: [FULL FILE / FUNCTION / SNIPPET] for [SPECIFIC COMPONENT].
Reference the exact visual spec from TRD Section [X.X] before writing code.</w:t>
            </w:r>
          </w:p>
        </w:tc>
      </w:tr>
    </w:tbl>
    <w:p>
      <w:pPr>
        <w:spacing w:after="80" w:before="80"/>
      </w:pPr>
    </w:p>
    <w:p>
      <w:pPr>
        <w:pStyle w:val="Heading2"/>
        <w:spacing w:after="120" w:before="360"/>
      </w:pPr>
      <w:r>
        <w:rPr>
          <w:rFonts w:ascii="Arial" w:cs="Arial" w:eastAsia="Arial" w:hAnsi="Arial"/>
          <w:b/>
          <w:bCs/>
          <w:color w:val="1F2937"/>
          <w:sz w:val="28"/>
          <w:szCs w:val="28"/>
        </w:rPr>
        <w:t xml:space="preserve">15.1 Per-Section Gap Identification Prompt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4"/>
              <w:left w:val="single" w:color="1A6B3C" w:sz="12"/>
              <w:bottom w:val="none" w:color="FFFFFF" w:sz="0"/>
              <w:right w:val="none" w:color="FFFFFF" w:sz="0"/>
            </w:tcBorders>
            <w:shd w:fill="DCFCE7" w:val="clear"/>
            <w:tcMar>
              <w:top w:type="dxa" w:w="100"/>
              <w:left w:type="dxa" w:w="160"/>
              <w:bottom w:type="dxa" w:w="100"/>
              <w:right w:type="dxa" w:w="120"/>
            </w:tcMar>
          </w:tcPr>
          <w:p>
            <w:pPr>
              <w:spacing w:after="0" w:before="0"/>
            </w:pPr>
            <w:r>
              <w:rPr>
                <w:rFonts w:ascii="Arial" w:cs="Arial" w:eastAsia="Arial" w:hAnsi="Arial"/>
                <w:color w:val="1F2937"/>
                <w:sz w:val="19"/>
                <w:szCs w:val="19"/>
              </w:rPr>
              <w:t xml:space="preserve">PROMPT TEMPLATE (for gap finding):
I have uploaded my current [file name]. Compare it against the TRD requirements for [section name].
For each item in the gap analysis checklist (Section 13), identify:
1. Items that are DONE correctly
2. Items that are PARTIAL (exists but wrong detail)
3. Items that are MISSING entirely
For each PARTIAL or MISSING item, write the exact code change needed.
Do not change anything that is already correct.</w:t>
            </w:r>
          </w:p>
        </w:tc>
      </w:tr>
    </w:tbl>
    <w:p>
      <w:pPr>
        <w:spacing w:after="80" w:before="80"/>
      </w:pPr>
    </w:p>
    <w:p>
      <w:pPr>
        <w:pBdr>
          <w:bottom w:val="single" w:color="E5E7EB" w:sz="2" w:space="1"/>
        </w:pBdr>
        <w:spacing w:after="200" w:before="200"/>
      </w:pPr>
    </w:p>
    <w:p>
      <w:pPr>
        <w:spacing w:after="80" w:before="80"/>
      </w:pPr>
    </w:p>
    <w:p>
      <w:pPr>
        <w:spacing w:after="100" w:before="200"/>
        <w:jc w:val="center"/>
      </w:pPr>
      <w:r>
        <w:rPr>
          <w:rFonts w:ascii="Arial" w:cs="Arial" w:eastAsia="Arial" w:hAnsi="Arial"/>
          <w:b/>
          <w:bCs/>
          <w:color w:val="6B7280"/>
          <w:sz w:val="18"/>
          <w:szCs w:val="18"/>
        </w:rPr>
        <w:t xml:space="preserve">END OF DOCUMENT</w:t>
      </w:r>
    </w:p>
    <w:p>
      <w:pPr>
        <w:spacing w:after="0" w:before="0"/>
        <w:jc w:val="center"/>
      </w:pPr>
      <w:r>
        <w:rPr>
          <w:rFonts w:ascii="Arial" w:cs="Arial" w:eastAsia="Arial" w:hAnsi="Arial"/>
          <w:i/>
          <w:iCs/>
          <w:color w:val="6B7280"/>
          <w:sz w:val="16"/>
          <w:szCs w:val="16"/>
        </w:rPr>
        <w:t xml:space="preserve">Service Booking Planner — Technical Requirements v1.0  |  Flexibooking Plugin</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360"/>
      </w:tabs>
      <w:spacing w:after="60"/>
    </w:pPr>
    <w:r>
      <w:rPr>
        <w:rFonts w:ascii="Arial" w:cs="Arial" w:eastAsia="Arial" w:hAnsi="Arial"/>
        <w:color w:val="6B7280"/>
        <w:sz w:val="18"/>
        <w:szCs w:val="18"/>
      </w:rPr>
      <w:t xml:space="preserve">Service Booking Planner — Technical Requirements</w:t>
    </w:r>
    <w:r>
      <w:rPr>
        <w:rFonts w:ascii="Arial" w:cs="Arial" w:eastAsia="Arial" w:hAnsi="Arial"/>
        <w:color w:val="6B7280"/>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6B3C"/>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2026-04-18T16:40:53.245Z</dcterms:created>
  <dcterms:modified xsi:type="dcterms:W3CDTF">2026-04-18T16:40:53.247Z</dcterms:modified>
</cp:coreProperties>
</file>

<file path=docProps/custom.xml><?xml version="1.0" encoding="utf-8"?>
<Properties xmlns="http://schemas.openxmlformats.org/officeDocument/2006/custom-properties" xmlns:vt="http://schemas.openxmlformats.org/officeDocument/2006/docPropsVTypes"/>
</file>