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New Program Name</w:t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14 th magh 2080</w:t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>Mr. Saurav  Dhungana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t>Leapfrog Technology Inc.</w:t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New Program Name</w:t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2080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1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1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hehe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darpan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077bct098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Darpan  Kattel</w:t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