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Rapid Earthquake Assessment from Satellite Imagery using Morphological Operators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Saurav Lal Karn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073/MSCS/665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Sanjeeb Prasad Panday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