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Msc. in Computer System and Knowledge Engineering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 th magh 2080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Msc. in Computer System and Knowledge Engineering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2080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magh 2080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1:45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22 magh 2080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1:45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Aman  Shakya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Msc. in Computer System and Knowledge Engineering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