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25" w:rsidRPr="00E13132" w:rsidRDefault="00701725" w:rsidP="00701725">
      <w:pPr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E1313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E13132"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701725" w:rsidRDefault="00701725" w:rsidP="00701725">
      <w:pPr>
        <w:spacing w:after="0" w:line="288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13132">
        <w:rPr>
          <w:rFonts w:ascii="Times New Roman" w:eastAsia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/>
          <w:b/>
          <w:sz w:val="28"/>
          <w:szCs w:val="28"/>
          <w:lang w:val="ru-RU"/>
        </w:rPr>
        <w:t>5</w:t>
      </w: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hAnsi="Times New Roman"/>
          <w:sz w:val="28"/>
          <w:szCs w:val="28"/>
        </w:rPr>
      </w:pPr>
      <w:r w:rsidRPr="00E13132">
        <w:rPr>
          <w:rFonts w:ascii="Times New Roman" w:eastAsia="Times New Roman" w:hAnsi="Times New Roman"/>
          <w:sz w:val="28"/>
          <w:szCs w:val="28"/>
        </w:rPr>
        <w:t>з дисципліни</w:t>
      </w:r>
      <w:r w:rsidRPr="00E13132">
        <w:rPr>
          <w:rFonts w:ascii="Times New Roman" w:eastAsia="Times New Roman" w:hAnsi="Times New Roman"/>
          <w:sz w:val="28"/>
          <w:szCs w:val="28"/>
        </w:rPr>
        <w:br/>
        <w:t>«Фізичні основи комп’ютерних систем»</w:t>
      </w: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Виконала</w:t>
      </w:r>
      <w:r w:rsidRPr="00E13132">
        <w:rPr>
          <w:rFonts w:ascii="Times New Roman" w:eastAsia="Times New Roman" w:hAnsi="Times New Roman"/>
          <w:sz w:val="28"/>
          <w:szCs w:val="28"/>
        </w:rPr>
        <w:t>:</w:t>
      </w:r>
      <w:r w:rsidRPr="00E13132">
        <w:rPr>
          <w:rFonts w:ascii="Times New Roman" w:eastAsia="Times New Roman" w:hAnsi="Times New Roman"/>
          <w:sz w:val="28"/>
          <w:szCs w:val="28"/>
        </w:rPr>
        <w:tab/>
      </w:r>
      <w:r w:rsidRPr="00E13132">
        <w:rPr>
          <w:rFonts w:ascii="Times New Roman" w:eastAsia="Times New Roman" w:hAnsi="Times New Roman"/>
          <w:sz w:val="28"/>
          <w:szCs w:val="28"/>
        </w:rPr>
        <w:tab/>
      </w:r>
      <w:r w:rsidRPr="00E13132"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          Перевірив:</w:t>
      </w:r>
    </w:p>
    <w:p w:rsidR="00701725" w:rsidRPr="00E13132" w:rsidRDefault="00701725" w:rsidP="00701725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ІМ-2</w:t>
      </w:r>
      <w:r w:rsidRPr="00E13132">
        <w:rPr>
          <w:rFonts w:ascii="Times New Roman" w:eastAsia="Times New Roman" w:hAnsi="Times New Roman"/>
          <w:sz w:val="28"/>
          <w:szCs w:val="28"/>
        </w:rPr>
        <w:t>1</w:t>
      </w:r>
      <w:r w:rsidRPr="00E13132">
        <w:rPr>
          <w:rFonts w:ascii="Times New Roman" w:eastAsia="Times New Roman" w:hAnsi="Times New Roman"/>
          <w:sz w:val="28"/>
          <w:szCs w:val="28"/>
        </w:rPr>
        <w:tab/>
      </w:r>
      <w:r w:rsidRPr="00E13132"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</w:t>
      </w:r>
      <w:r>
        <w:rPr>
          <w:rFonts w:ascii="Times New Roman" w:eastAsia="Times New Roman" w:hAnsi="Times New Roman"/>
          <w:sz w:val="28"/>
          <w:szCs w:val="28"/>
        </w:rPr>
        <w:t>Скирта Ю.Б.</w:t>
      </w:r>
      <w:r w:rsidRPr="00E13132">
        <w:rPr>
          <w:rFonts w:ascii="Times New Roman" w:eastAsia="Times New Roman" w:hAnsi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/>
          <w:sz w:val="28"/>
          <w:szCs w:val="28"/>
        </w:rPr>
        <w:t>Рабійчук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Дар’я Олександрівна</w:t>
      </w:r>
      <w:r>
        <w:rPr>
          <w:rFonts w:ascii="Times New Roman" w:eastAsia="Times New Roman" w:hAnsi="Times New Roman"/>
          <w:sz w:val="28"/>
          <w:szCs w:val="28"/>
        </w:rPr>
        <w:br/>
        <w:t>номер в списку групи: 18</w:t>
      </w: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Pr="00E13132" w:rsidRDefault="00701725" w:rsidP="00701725">
      <w:pPr>
        <w:spacing w:after="0" w:line="288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701725" w:rsidRDefault="00701725" w:rsidP="00701725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Київ 2024</w:t>
      </w:r>
    </w:p>
    <w:p w:rsidR="005A7399" w:rsidRDefault="005A7399" w:rsidP="005A7399">
      <w:pPr>
        <w:jc w:val="center"/>
        <w:rPr>
          <w:rFonts w:ascii="Times New Roman" w:hAnsi="Times New Roman"/>
          <w:b/>
          <w:sz w:val="28"/>
          <w:szCs w:val="28"/>
        </w:rPr>
      </w:pPr>
      <w:r w:rsidRPr="005A7399">
        <w:rPr>
          <w:rFonts w:ascii="Times New Roman" w:hAnsi="Times New Roman"/>
          <w:b/>
          <w:sz w:val="28"/>
          <w:szCs w:val="28"/>
        </w:rPr>
        <w:lastRenderedPageBreak/>
        <w:t>Короткі теоретичні відомості</w:t>
      </w:r>
    </w:p>
    <w:p w:rsidR="003D1FF5" w:rsidRPr="005A7399" w:rsidRDefault="003D1FF5" w:rsidP="005A7399">
      <w:pPr>
        <w:jc w:val="center"/>
        <w:rPr>
          <w:rFonts w:ascii="Times New Roman" w:hAnsi="Times New Roman"/>
          <w:b/>
          <w:sz w:val="28"/>
          <w:szCs w:val="28"/>
        </w:rPr>
      </w:pPr>
    </w:p>
    <w:p w:rsidR="005A7399" w:rsidRPr="005A7399" w:rsidRDefault="005A7399" w:rsidP="005A7399">
      <w:pPr>
        <w:rPr>
          <w:rFonts w:ascii="Times New Roman" w:hAnsi="Times New Roman"/>
          <w:i/>
          <w:sz w:val="28"/>
          <w:szCs w:val="28"/>
        </w:rPr>
      </w:pPr>
      <w:r w:rsidRPr="005A7399">
        <w:rPr>
          <w:rFonts w:ascii="Times New Roman" w:hAnsi="Times New Roman"/>
          <w:i/>
          <w:sz w:val="28"/>
          <w:szCs w:val="28"/>
          <w:lang w:val="ru-RU"/>
        </w:rPr>
        <w:t xml:space="preserve">1. </w:t>
      </w:r>
      <w:r w:rsidRPr="005A7399">
        <w:rPr>
          <w:rFonts w:ascii="Times New Roman" w:hAnsi="Times New Roman"/>
          <w:i/>
          <w:sz w:val="28"/>
          <w:szCs w:val="28"/>
        </w:rPr>
        <w:t xml:space="preserve">Природне та поляризоване світло. </w:t>
      </w:r>
    </w:p>
    <w:p w:rsidR="00701725" w:rsidRDefault="005A7399" w:rsidP="00244D10">
      <w:pPr>
        <w:jc w:val="both"/>
        <w:rPr>
          <w:rFonts w:ascii="Times New Roman" w:hAnsi="Times New Roman"/>
          <w:sz w:val="28"/>
          <w:szCs w:val="28"/>
        </w:rPr>
      </w:pPr>
      <w:r w:rsidRPr="005A7399">
        <w:rPr>
          <w:rFonts w:ascii="Times New Roman" w:hAnsi="Times New Roman"/>
          <w:sz w:val="28"/>
          <w:szCs w:val="28"/>
        </w:rPr>
        <w:t xml:space="preserve">Поляризатори Як відомо [2, §10], світло являє собою поперечну електромагнітну хвилю. Світлові хвилі бувають природними та поляризованими, тобто такими, в яких (на відміну від природних) коливання </w:t>
      </w:r>
      <w:proofErr w:type="spellStart"/>
      <w:r w:rsidRPr="005A7399">
        <w:rPr>
          <w:rFonts w:ascii="Times New Roman" w:hAnsi="Times New Roman"/>
          <w:sz w:val="28"/>
          <w:szCs w:val="28"/>
        </w:rPr>
        <w:t>вектора</w:t>
      </w:r>
      <w:proofErr w:type="spellEnd"/>
      <w:r w:rsidRPr="005A7399">
        <w:rPr>
          <w:rFonts w:ascii="Times New Roman" w:hAnsi="Times New Roman"/>
          <w:sz w:val="28"/>
          <w:szCs w:val="28"/>
        </w:rPr>
        <w:t xml:space="preserve"> E r певним чином упорядковані. Способи впорядкування, а у відповідності до них і види поляризації проаналізовано у [2, §134]. Оптичні пристрої, за допомогою яких світло поляризується, називаються поляризаторами. Їх будову розглянуто у [2, §136 і 3, §77].</w:t>
      </w:r>
    </w:p>
    <w:p w:rsidR="005A7399" w:rsidRDefault="005A7399" w:rsidP="005A7399">
      <w:pPr>
        <w:rPr>
          <w:rFonts w:ascii="Times New Roman" w:hAnsi="Times New Roman"/>
          <w:sz w:val="28"/>
          <w:szCs w:val="28"/>
        </w:rPr>
      </w:pPr>
    </w:p>
    <w:p w:rsidR="005A7399" w:rsidRPr="00244D10" w:rsidRDefault="005A7399" w:rsidP="005A7399">
      <w:pPr>
        <w:rPr>
          <w:rFonts w:ascii="Times New Roman" w:hAnsi="Times New Roman"/>
          <w:i/>
          <w:sz w:val="28"/>
          <w:szCs w:val="28"/>
          <w:lang w:val="ru-RU"/>
        </w:rPr>
      </w:pPr>
      <w:r w:rsidRPr="00244D10">
        <w:rPr>
          <w:rFonts w:ascii="Times New Roman" w:hAnsi="Times New Roman"/>
          <w:i/>
          <w:sz w:val="28"/>
          <w:szCs w:val="28"/>
        </w:rPr>
        <w:t>2. Відбивання лінійно-поляризованої хвилі від діелектричної пластинки</w:t>
      </w:r>
      <w:r w:rsidRPr="00244D10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244D10" w:rsidRDefault="005A7399" w:rsidP="00244D1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44D10">
        <w:rPr>
          <w:rFonts w:ascii="Times New Roman" w:hAnsi="Times New Roman"/>
          <w:sz w:val="28"/>
          <w:szCs w:val="28"/>
        </w:rPr>
        <w:t>Під час розгляду даного питання хвилю, що падає, представляють у вигляді суперпозиції двох хвиль</w:t>
      </w:r>
      <w:r w:rsidRPr="00244D1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44D10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704433F" wp14:editId="2994B0B7">
            <wp:extent cx="914400" cy="180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D10">
        <w:rPr>
          <w:rFonts w:ascii="Times New Roman" w:hAnsi="Times New Roman"/>
          <w:sz w:val="28"/>
          <w:szCs w:val="28"/>
        </w:rPr>
        <w:t xml:space="preserve"> </w:t>
      </w:r>
      <w:r w:rsidRPr="00244D10">
        <w:rPr>
          <w:rFonts w:ascii="Times New Roman" w:hAnsi="Times New Roman"/>
          <w:sz w:val="28"/>
          <w:szCs w:val="28"/>
        </w:rPr>
        <w:t xml:space="preserve">електричні вектори яких коливаються відповідно у площині падіння хвилі та перпендикулярно до неї (рис.5.1). Залежить амплітуди відбитої й заломленої хвиль від кута падіння описується формулами </w:t>
      </w:r>
      <w:proofErr w:type="spellStart"/>
      <w:r w:rsidRPr="00244D10">
        <w:rPr>
          <w:rFonts w:ascii="Times New Roman" w:hAnsi="Times New Roman"/>
          <w:sz w:val="28"/>
          <w:szCs w:val="28"/>
        </w:rPr>
        <w:t>Френеля</w:t>
      </w:r>
      <w:proofErr w:type="spellEnd"/>
      <w:r w:rsidRPr="00244D10">
        <w:rPr>
          <w:rFonts w:ascii="Times New Roman" w:hAnsi="Times New Roman"/>
          <w:sz w:val="28"/>
          <w:szCs w:val="28"/>
        </w:rPr>
        <w:t>. Так, наприклад, амплітуди відбитих хвиль</w:t>
      </w:r>
      <w:r w:rsidRPr="00244D1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44D1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84C1460" wp14:editId="29B6940C">
            <wp:extent cx="628738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D10">
        <w:rPr>
          <w:rFonts w:ascii="Times New Roman" w:hAnsi="Times New Roman"/>
          <w:sz w:val="28"/>
          <w:szCs w:val="28"/>
        </w:rPr>
        <w:t xml:space="preserve"> </w:t>
      </w:r>
      <w:r w:rsidRPr="00244D10">
        <w:rPr>
          <w:rFonts w:ascii="Times New Roman" w:hAnsi="Times New Roman"/>
          <w:sz w:val="28"/>
          <w:szCs w:val="28"/>
        </w:rPr>
        <w:t>відповідно до цих формул</w:t>
      </w:r>
      <w:r w:rsidRPr="00244D1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44D10">
        <w:rPr>
          <w:rFonts w:ascii="Times New Roman" w:hAnsi="Times New Roman"/>
          <w:sz w:val="28"/>
          <w:szCs w:val="28"/>
        </w:rPr>
        <w:t>по різному залежать від кута падіння θ1.</w:t>
      </w:r>
      <w:r w:rsidRPr="00244D1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44D10" w:rsidRDefault="00244D10" w:rsidP="00244D10">
      <w:pPr>
        <w:jc w:val="right"/>
      </w:pPr>
      <w:r w:rsidRPr="005A7399">
        <w:rPr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2390775" cy="1367155"/>
            <wp:effectExtent l="0" t="0" r="9525" b="44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399">
        <w:rPr>
          <w:lang w:val="ru-RU"/>
        </w:rPr>
        <w:drawing>
          <wp:inline distT="0" distB="0" distL="0" distR="0" wp14:anchorId="1DD029B7" wp14:editId="55DD0EB2">
            <wp:extent cx="1869979" cy="81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94" cy="8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10" w:rsidRDefault="00244D10" w:rsidP="00244D10">
      <w:pPr>
        <w:jc w:val="center"/>
        <w:rPr>
          <w:rFonts w:ascii="Times New Roman" w:hAnsi="Times New Roman"/>
          <w:sz w:val="28"/>
          <w:szCs w:val="28"/>
        </w:rPr>
      </w:pPr>
    </w:p>
    <w:p w:rsidR="00244D10" w:rsidRDefault="00244D10" w:rsidP="00244D10">
      <w:pPr>
        <w:jc w:val="both"/>
        <w:rPr>
          <w:rFonts w:ascii="Times New Roman" w:hAnsi="Times New Roman"/>
          <w:sz w:val="28"/>
          <w:szCs w:val="28"/>
        </w:rPr>
      </w:pPr>
    </w:p>
    <w:p w:rsidR="005A7399" w:rsidRPr="00244D10" w:rsidRDefault="005A7399" w:rsidP="00244D10">
      <w:pPr>
        <w:jc w:val="both"/>
        <w:rPr>
          <w:rFonts w:ascii="Times New Roman" w:hAnsi="Times New Roman"/>
          <w:sz w:val="28"/>
          <w:szCs w:val="28"/>
        </w:rPr>
      </w:pPr>
      <w:r w:rsidRPr="00244D10">
        <w:rPr>
          <w:rFonts w:ascii="Times New Roman" w:hAnsi="Times New Roman"/>
          <w:sz w:val="28"/>
          <w:szCs w:val="28"/>
        </w:rPr>
        <w:t>Рис.5.1. Тут n1 і n2 – абсолютні показники заломлення повітря й скла; θ1 i θ2 – кути падіння і заломлення хвилі.</w:t>
      </w:r>
    </w:p>
    <w:p w:rsidR="005A7399" w:rsidRPr="00244D10" w:rsidRDefault="005A7399" w:rsidP="00244D10">
      <w:pPr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244D10">
        <w:rPr>
          <w:rFonts w:ascii="Times New Roman" w:hAnsi="Times New Roman"/>
          <w:sz w:val="28"/>
          <w:szCs w:val="28"/>
        </w:rPr>
        <w:t xml:space="preserve">З формул </w:t>
      </w:r>
      <w:proofErr w:type="spellStart"/>
      <w:r w:rsidRPr="00244D10">
        <w:rPr>
          <w:rFonts w:ascii="Times New Roman" w:hAnsi="Times New Roman"/>
          <w:sz w:val="28"/>
          <w:szCs w:val="28"/>
        </w:rPr>
        <w:t>Френеля</w:t>
      </w:r>
      <w:proofErr w:type="spellEnd"/>
      <w:r w:rsidRPr="00244D10">
        <w:rPr>
          <w:rFonts w:ascii="Times New Roman" w:hAnsi="Times New Roman"/>
          <w:sz w:val="28"/>
          <w:szCs w:val="28"/>
        </w:rPr>
        <w:t xml:space="preserve"> (5.1) видно, що за умови </w:t>
      </w:r>
      <w:r w:rsidRPr="00244D10">
        <w:rPr>
          <w:rFonts w:ascii="Times New Roman" w:hAnsi="Times New Roman"/>
          <w:sz w:val="28"/>
          <w:szCs w:val="28"/>
        </w:rPr>
        <w:drawing>
          <wp:inline distT="0" distB="0" distL="0" distR="0" wp14:anchorId="31C98FA8" wp14:editId="67ECACDB">
            <wp:extent cx="666750" cy="31627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64" cy="3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D10">
        <w:rPr>
          <w:rFonts w:ascii="Times New Roman" w:hAnsi="Times New Roman"/>
          <w:sz w:val="28"/>
          <w:szCs w:val="28"/>
        </w:rPr>
        <w:t xml:space="preserve"> </w:t>
      </w:r>
      <w:r w:rsidRPr="00244D10">
        <w:rPr>
          <w:rFonts w:ascii="Times New Roman" w:hAnsi="Times New Roman"/>
          <w:sz w:val="28"/>
          <w:szCs w:val="28"/>
        </w:rPr>
        <w:t>амплітуда відбитої хвилі стає рівною нулю, а відбите</w:t>
      </w:r>
      <w:r w:rsidRPr="00244D10">
        <w:rPr>
          <w:rFonts w:ascii="Times New Roman" w:hAnsi="Times New Roman"/>
          <w:sz w:val="28"/>
          <w:szCs w:val="28"/>
        </w:rPr>
        <w:t xml:space="preserve"> світло містить лише компонент </w:t>
      </w:r>
      <w:r w:rsidRPr="00244D10">
        <w:rPr>
          <w:rFonts w:ascii="Times New Roman" w:hAnsi="Times New Roman"/>
          <w:sz w:val="28"/>
          <w:szCs w:val="28"/>
        </w:rPr>
        <w:drawing>
          <wp:inline distT="0" distB="0" distL="0" distR="0" wp14:anchorId="7655C520" wp14:editId="6788BBFF">
            <wp:extent cx="276264" cy="200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D10">
        <w:rPr>
          <w:rFonts w:ascii="Times New Roman" w:hAnsi="Times New Roman"/>
          <w:sz w:val="28"/>
          <w:szCs w:val="28"/>
        </w:rPr>
        <w:t xml:space="preserve"> тобто є повністю поляризованим. Величина кута падіння, за якого це відбувається, знаходиться з умови</w:t>
      </w:r>
    </w:p>
    <w:p w:rsidR="007B5E98" w:rsidRDefault="005A7399" w:rsidP="005A7399">
      <w:pPr>
        <w:jc w:val="right"/>
        <w:rPr>
          <w:lang w:val="en-US"/>
        </w:rPr>
      </w:pPr>
      <w:r>
        <w:rPr>
          <w:lang w:val="en-US"/>
        </w:rPr>
        <w:t xml:space="preserve"> </w:t>
      </w:r>
      <w:r w:rsidRPr="005A7399">
        <w:rPr>
          <w:lang w:val="en-US"/>
        </w:rPr>
        <w:drawing>
          <wp:inline distT="0" distB="0" distL="0" distR="0" wp14:anchorId="54396D84" wp14:editId="2AF66754">
            <wp:extent cx="3314700" cy="655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350" cy="6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Pr="003D1FF5" w:rsidRDefault="005A7399" w:rsidP="003D1FF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3D1FF5">
        <w:rPr>
          <w:rFonts w:ascii="Times New Roman" w:hAnsi="Times New Roman"/>
          <w:sz w:val="28"/>
          <w:szCs w:val="28"/>
        </w:rPr>
        <w:lastRenderedPageBreak/>
        <w:t xml:space="preserve">Останнє співвідношення носить назву </w:t>
      </w:r>
      <w:proofErr w:type="spellStart"/>
      <w:r w:rsidRPr="003D1FF5">
        <w:rPr>
          <w:rFonts w:ascii="Times New Roman" w:hAnsi="Times New Roman"/>
          <w:sz w:val="28"/>
          <w:szCs w:val="28"/>
        </w:rPr>
        <w:t>закона</w:t>
      </w:r>
      <w:proofErr w:type="spellEnd"/>
      <w:r w:rsidRPr="003D1FF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1FF5">
        <w:rPr>
          <w:rFonts w:ascii="Times New Roman" w:hAnsi="Times New Roman"/>
          <w:sz w:val="28"/>
          <w:szCs w:val="28"/>
        </w:rPr>
        <w:t>Брюстера</w:t>
      </w:r>
      <w:proofErr w:type="spellEnd"/>
      <w:r w:rsidRPr="003D1FF5">
        <w:rPr>
          <w:rFonts w:ascii="Times New Roman" w:hAnsi="Times New Roman"/>
          <w:sz w:val="28"/>
          <w:szCs w:val="28"/>
        </w:rPr>
        <w:t>. Трактування цього закону на підставі електронної теорії наведено в [4, §1,3,5]. Оскільки кути θ1 i θ2 , які фігурують у (5.1), пов’язані законом заломлення світла</w:t>
      </w:r>
      <w:r w:rsidRPr="003D1FF5">
        <w:rPr>
          <w:rFonts w:ascii="Times New Roman" w:hAnsi="Times New Roman"/>
          <w:sz w:val="28"/>
          <w:szCs w:val="28"/>
          <w:lang w:val="ru-RU"/>
        </w:rPr>
        <w:t>.</w:t>
      </w:r>
    </w:p>
    <w:p w:rsidR="005A7399" w:rsidRDefault="005A7399" w:rsidP="003D1FF5">
      <w:pPr>
        <w:jc w:val="right"/>
        <w:rPr>
          <w:lang w:val="ru-RU"/>
        </w:rPr>
      </w:pPr>
      <w:r w:rsidRPr="005A7399">
        <w:rPr>
          <w:lang w:val="ru-RU"/>
        </w:rPr>
        <w:drawing>
          <wp:inline distT="0" distB="0" distL="0" distR="0" wp14:anchorId="20DEC30D" wp14:editId="6173FD6E">
            <wp:extent cx="3333750" cy="26200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470" cy="2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Pr="003D1FF5" w:rsidRDefault="005A7399" w:rsidP="005A7399">
      <w:pPr>
        <w:rPr>
          <w:rFonts w:ascii="Times New Roman" w:hAnsi="Times New Roman"/>
          <w:sz w:val="28"/>
          <w:szCs w:val="28"/>
        </w:rPr>
      </w:pPr>
      <w:r w:rsidRPr="003D1FF5">
        <w:rPr>
          <w:rFonts w:ascii="Times New Roman" w:hAnsi="Times New Roman"/>
          <w:sz w:val="28"/>
          <w:szCs w:val="28"/>
        </w:rPr>
        <w:t xml:space="preserve">θ2 можна виразити через θ1 і, таким чином, амплітуди відбитих хвиль можна подати як функції кута падіння θ1. На рис 5.2 показані графіки </w:t>
      </w:r>
      <w:proofErr w:type="spellStart"/>
      <w:r w:rsidRPr="003D1FF5">
        <w:rPr>
          <w:rFonts w:ascii="Times New Roman" w:hAnsi="Times New Roman"/>
          <w:sz w:val="28"/>
          <w:szCs w:val="28"/>
        </w:rPr>
        <w:t>залежностей</w:t>
      </w:r>
      <w:proofErr w:type="spellEnd"/>
      <w:r w:rsidRPr="003D1FF5">
        <w:rPr>
          <w:rFonts w:ascii="Times New Roman" w:hAnsi="Times New Roman"/>
          <w:sz w:val="28"/>
          <w:szCs w:val="28"/>
        </w:rPr>
        <w:t xml:space="preserve"> </w:t>
      </w:r>
      <w:r w:rsidRPr="003D1FF5">
        <w:rPr>
          <w:rFonts w:ascii="Times New Roman" w:hAnsi="Times New Roman"/>
          <w:sz w:val="28"/>
          <w:szCs w:val="28"/>
        </w:rPr>
        <w:drawing>
          <wp:inline distT="0" distB="0" distL="0" distR="0" wp14:anchorId="347301E6" wp14:editId="049A2975">
            <wp:extent cx="733425" cy="33403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334" cy="3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FF5">
        <w:rPr>
          <w:rFonts w:ascii="Cambria Math" w:hAnsi="Cambria Math" w:cs="Cambria Math"/>
          <w:sz w:val="28"/>
          <w:szCs w:val="28"/>
        </w:rPr>
        <w:t>⊥</w:t>
      </w:r>
      <w:r w:rsidRPr="003D1FF5">
        <w:rPr>
          <w:rFonts w:ascii="Times New Roman" w:hAnsi="Times New Roman"/>
          <w:sz w:val="28"/>
          <w:szCs w:val="28"/>
        </w:rPr>
        <w:t xml:space="preserve"> від θ1 розраховані для випадку, коли n1 = 1 і n2 = 1,5.</w:t>
      </w:r>
    </w:p>
    <w:p w:rsidR="005A7399" w:rsidRPr="003D1FF5" w:rsidRDefault="005A7399" w:rsidP="005A7399">
      <w:pPr>
        <w:rPr>
          <w:rFonts w:ascii="Times New Roman" w:hAnsi="Times New Roman"/>
          <w:sz w:val="28"/>
          <w:szCs w:val="28"/>
        </w:rPr>
      </w:pPr>
      <w:r w:rsidRPr="003D1FF5">
        <w:rPr>
          <w:rFonts w:ascii="Times New Roman" w:hAnsi="Times New Roman"/>
          <w:sz w:val="28"/>
          <w:szCs w:val="28"/>
        </w:rPr>
        <w:t xml:space="preserve">Як видно з рис.5.2, криві </w:t>
      </w:r>
      <w:proofErr w:type="spellStart"/>
      <w:r w:rsidRPr="003D1FF5">
        <w:rPr>
          <w:rFonts w:ascii="Times New Roman" w:hAnsi="Times New Roman"/>
          <w:sz w:val="28"/>
          <w:szCs w:val="28"/>
        </w:rPr>
        <w:t>залежностей</w:t>
      </w:r>
      <w:proofErr w:type="spellEnd"/>
      <w:r w:rsidRPr="003D1FF5">
        <w:rPr>
          <w:rFonts w:ascii="Times New Roman" w:hAnsi="Times New Roman"/>
          <w:sz w:val="28"/>
          <w:szCs w:val="28"/>
        </w:rPr>
        <w:t xml:space="preserve"> для перпендикулярної та паралельної поляризації </w:t>
      </w:r>
      <w:proofErr w:type="spellStart"/>
      <w:r w:rsidRPr="003D1FF5">
        <w:rPr>
          <w:rFonts w:ascii="Times New Roman" w:hAnsi="Times New Roman"/>
          <w:sz w:val="28"/>
          <w:szCs w:val="28"/>
        </w:rPr>
        <w:t>вектора</w:t>
      </w:r>
      <w:proofErr w:type="spellEnd"/>
      <w:r w:rsidRPr="003D1FF5">
        <w:rPr>
          <w:rFonts w:ascii="Times New Roman" w:hAnsi="Times New Roman"/>
          <w:sz w:val="28"/>
          <w:szCs w:val="28"/>
        </w:rPr>
        <w:t xml:space="preserve"> напруженості E суттєво різняться, що дозволяє за результатами експерименту визначити площину поляризації хвилі, яка падає на скло, величину кута </w:t>
      </w:r>
      <w:proofErr w:type="spellStart"/>
      <w:r w:rsidRPr="003D1FF5">
        <w:rPr>
          <w:rFonts w:ascii="Times New Roman" w:hAnsi="Times New Roman"/>
          <w:sz w:val="28"/>
          <w:szCs w:val="28"/>
        </w:rPr>
        <w:t>Брюстера</w:t>
      </w:r>
      <w:proofErr w:type="spellEnd"/>
      <w:r w:rsidRPr="003D1FF5">
        <w:rPr>
          <w:rFonts w:ascii="Times New Roman" w:hAnsi="Times New Roman"/>
          <w:sz w:val="28"/>
          <w:szCs w:val="28"/>
        </w:rPr>
        <w:t xml:space="preserve"> і показник заломлення скла.</w:t>
      </w:r>
    </w:p>
    <w:p w:rsidR="005A7399" w:rsidRDefault="005A7399" w:rsidP="003D1FF5">
      <w:pPr>
        <w:jc w:val="center"/>
        <w:rPr>
          <w:lang w:val="ru-RU"/>
        </w:rPr>
      </w:pPr>
      <w:r w:rsidRPr="005A7399">
        <w:rPr>
          <w:lang w:val="ru-RU"/>
        </w:rPr>
        <w:drawing>
          <wp:inline distT="0" distB="0" distL="0" distR="0" wp14:anchorId="4BD6CD90" wp14:editId="0A98F6AA">
            <wp:extent cx="2257425" cy="14724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955" cy="14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Default="005A7399" w:rsidP="003D1FF5">
      <w:pPr>
        <w:jc w:val="both"/>
        <w:rPr>
          <w:lang w:val="ru-RU"/>
        </w:rPr>
      </w:pPr>
    </w:p>
    <w:p w:rsidR="005A7399" w:rsidRPr="003D1FF5" w:rsidRDefault="005A7399" w:rsidP="003D1FF5">
      <w:pPr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3D1FF5">
        <w:rPr>
          <w:rFonts w:ascii="Times New Roman" w:hAnsi="Times New Roman"/>
          <w:i/>
          <w:sz w:val="28"/>
          <w:szCs w:val="28"/>
        </w:rPr>
        <w:t xml:space="preserve">3. Проходження лінійно поляризованої хвилі через поляризатор. Закон </w:t>
      </w:r>
      <w:proofErr w:type="spellStart"/>
      <w:r w:rsidRPr="003D1FF5">
        <w:rPr>
          <w:rFonts w:ascii="Times New Roman" w:hAnsi="Times New Roman"/>
          <w:i/>
          <w:sz w:val="28"/>
          <w:szCs w:val="28"/>
        </w:rPr>
        <w:t>Малюса</w:t>
      </w:r>
      <w:proofErr w:type="spellEnd"/>
      <w:r w:rsidRPr="003D1FF5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5A7399" w:rsidRPr="003D1FF5" w:rsidRDefault="005A7399" w:rsidP="003D1FF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3D1FF5">
        <w:rPr>
          <w:rFonts w:ascii="Times New Roman" w:hAnsi="Times New Roman"/>
          <w:sz w:val="28"/>
          <w:szCs w:val="28"/>
        </w:rPr>
        <w:t xml:space="preserve">Розглянемо випадок, коли лінійно поляризована світлова хвиля падає перпендикулярно на поляризатор таким чином, що площина коливань </w:t>
      </w:r>
      <w:proofErr w:type="spellStart"/>
      <w:r w:rsidRPr="003D1FF5">
        <w:rPr>
          <w:rFonts w:ascii="Times New Roman" w:hAnsi="Times New Roman"/>
          <w:sz w:val="28"/>
          <w:szCs w:val="28"/>
        </w:rPr>
        <w:t>вектора</w:t>
      </w:r>
      <w:proofErr w:type="spellEnd"/>
      <w:r w:rsidRPr="003D1FF5">
        <w:rPr>
          <w:rFonts w:ascii="Times New Roman" w:hAnsi="Times New Roman"/>
          <w:sz w:val="28"/>
          <w:szCs w:val="28"/>
        </w:rPr>
        <w:t xml:space="preserve"> E r цієї хвилі складає з площиною 11 поляризатора кут α (рис.5.3). У цьому раз інтенсивність I хвилі, що прийшла крізь поляризатор, визначається виразом [2, §13]</w:t>
      </w:r>
      <w:r w:rsidRPr="003D1FF5">
        <w:rPr>
          <w:rFonts w:ascii="Times New Roman" w:hAnsi="Times New Roman"/>
          <w:sz w:val="28"/>
          <w:szCs w:val="28"/>
          <w:lang w:val="ru-RU"/>
        </w:rPr>
        <w:t>.</w:t>
      </w:r>
    </w:p>
    <w:p w:rsidR="005A7399" w:rsidRPr="003D1FF5" w:rsidRDefault="005A7399" w:rsidP="003D1FF5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3D1FF5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293B9A12" wp14:editId="6E9274DC">
            <wp:extent cx="3409950" cy="407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0129" cy="4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Pr="003D1FF5" w:rsidRDefault="003D1FF5" w:rsidP="003D1FF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5A7399">
        <w:rPr>
          <w:lang w:val="ru-RU"/>
        </w:rPr>
        <w:drawing>
          <wp:anchor distT="0" distB="0" distL="114300" distR="114300" simplePos="0" relativeHeight="251659264" behindDoc="0" locked="0" layoutInCell="1" allowOverlap="1" wp14:anchorId="54D3B824" wp14:editId="594C2018">
            <wp:simplePos x="0" y="0"/>
            <wp:positionH relativeFrom="margin">
              <wp:posOffset>2063115</wp:posOffset>
            </wp:positionH>
            <wp:positionV relativeFrom="paragraph">
              <wp:posOffset>935990</wp:posOffset>
            </wp:positionV>
            <wp:extent cx="1809750" cy="11430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399" w:rsidRPr="003D1FF5">
        <w:rPr>
          <w:rFonts w:ascii="Times New Roman" w:hAnsi="Times New Roman"/>
          <w:sz w:val="28"/>
          <w:szCs w:val="28"/>
        </w:rPr>
        <w:t xml:space="preserve">де I0 – інтенсивність світла, що падає. Співвідношення (5.4) називається законом </w:t>
      </w:r>
      <w:proofErr w:type="spellStart"/>
      <w:r w:rsidR="005A7399" w:rsidRPr="003D1FF5">
        <w:rPr>
          <w:rFonts w:ascii="Times New Roman" w:hAnsi="Times New Roman"/>
          <w:sz w:val="28"/>
          <w:szCs w:val="28"/>
        </w:rPr>
        <w:t>Малюса</w:t>
      </w:r>
      <w:proofErr w:type="spellEnd"/>
      <w:r w:rsidR="005A7399" w:rsidRPr="003D1FF5">
        <w:rPr>
          <w:rFonts w:ascii="Times New Roman" w:hAnsi="Times New Roman"/>
          <w:sz w:val="28"/>
          <w:szCs w:val="28"/>
        </w:rPr>
        <w:t xml:space="preserve">. Знаючи площину поляризатора 11 та оцінюючи інтенсивність світла, що пройшло, можна за законом </w:t>
      </w:r>
      <w:proofErr w:type="spellStart"/>
      <w:r w:rsidR="005A7399" w:rsidRPr="003D1FF5">
        <w:rPr>
          <w:rFonts w:ascii="Times New Roman" w:hAnsi="Times New Roman"/>
          <w:sz w:val="28"/>
          <w:szCs w:val="28"/>
        </w:rPr>
        <w:t>Малюса</w:t>
      </w:r>
      <w:proofErr w:type="spellEnd"/>
      <w:r w:rsidR="005A7399" w:rsidRPr="003D1FF5">
        <w:rPr>
          <w:rFonts w:ascii="Times New Roman" w:hAnsi="Times New Roman"/>
          <w:sz w:val="28"/>
          <w:szCs w:val="28"/>
        </w:rPr>
        <w:t xml:space="preserve"> визначити площину коливань лінійно поляризованого світла, яке досліджується</w:t>
      </w:r>
      <w:r w:rsidR="005A7399" w:rsidRPr="003D1FF5">
        <w:rPr>
          <w:rFonts w:ascii="Times New Roman" w:hAnsi="Times New Roman"/>
          <w:sz w:val="28"/>
          <w:szCs w:val="28"/>
          <w:lang w:val="ru-RU"/>
        </w:rPr>
        <w:t>.</w:t>
      </w:r>
    </w:p>
    <w:p w:rsidR="005A7399" w:rsidRDefault="005A7399" w:rsidP="005A7399">
      <w:pPr>
        <w:rPr>
          <w:lang w:val="ru-RU"/>
        </w:rPr>
      </w:pPr>
    </w:p>
    <w:p w:rsidR="005A7399" w:rsidRDefault="005A7399" w:rsidP="005A7399">
      <w:pPr>
        <w:rPr>
          <w:lang w:val="ru-RU"/>
        </w:rPr>
      </w:pPr>
    </w:p>
    <w:p w:rsidR="005A7399" w:rsidRDefault="005A7399" w:rsidP="005A7399">
      <w:pPr>
        <w:rPr>
          <w:lang w:val="ru-RU"/>
        </w:rPr>
      </w:pPr>
    </w:p>
    <w:p w:rsidR="00DB49F9" w:rsidRDefault="00DB49F9" w:rsidP="005A7399">
      <w:pPr>
        <w:rPr>
          <w:lang w:val="ru-RU"/>
        </w:rPr>
      </w:pPr>
    </w:p>
    <w:p w:rsidR="00DB49F9" w:rsidRDefault="00DB49F9" w:rsidP="00DB49F9">
      <w:pPr>
        <w:jc w:val="center"/>
        <w:rPr>
          <w:rFonts w:ascii="Times New Roman" w:hAnsi="Times New Roman"/>
          <w:b/>
          <w:sz w:val="28"/>
          <w:szCs w:val="28"/>
        </w:rPr>
      </w:pPr>
      <w:r w:rsidRPr="00DB49F9">
        <w:rPr>
          <w:rFonts w:ascii="Times New Roman" w:hAnsi="Times New Roman"/>
          <w:b/>
          <w:sz w:val="28"/>
          <w:szCs w:val="28"/>
        </w:rPr>
        <w:lastRenderedPageBreak/>
        <w:t>Порядок виконання роботи</w:t>
      </w:r>
    </w:p>
    <w:p w:rsidR="00DB49F9" w:rsidRDefault="00DB49F9" w:rsidP="00DB49F9">
      <w:pPr>
        <w:jc w:val="both"/>
        <w:rPr>
          <w:rFonts w:ascii="Times New Roman" w:hAnsi="Times New Roman"/>
          <w:sz w:val="28"/>
          <w:szCs w:val="28"/>
        </w:rPr>
      </w:pPr>
      <w:r w:rsidRPr="00DB49F9">
        <w:rPr>
          <w:rFonts w:ascii="Times New Roman" w:hAnsi="Times New Roman"/>
          <w:b/>
          <w:sz w:val="28"/>
          <w:szCs w:val="28"/>
        </w:rPr>
        <w:t>Завдання 1.</w:t>
      </w:r>
      <w:r w:rsidRPr="00DB49F9">
        <w:rPr>
          <w:rFonts w:ascii="Times New Roman" w:hAnsi="Times New Roman"/>
          <w:sz w:val="28"/>
          <w:szCs w:val="28"/>
        </w:rPr>
        <w:t xml:space="preserve"> Ототожнити компоненти поляризованого випромінювання і зробити висновок відносно площини коливань </w:t>
      </w:r>
      <w:proofErr w:type="spellStart"/>
      <w:r w:rsidRPr="00DB49F9">
        <w:rPr>
          <w:rFonts w:ascii="Times New Roman" w:hAnsi="Times New Roman"/>
          <w:sz w:val="28"/>
          <w:szCs w:val="28"/>
        </w:rPr>
        <w:t>вектора</w:t>
      </w:r>
      <w:proofErr w:type="spellEnd"/>
      <w:r w:rsidRPr="00DB49F9">
        <w:rPr>
          <w:rFonts w:ascii="Times New Roman" w:hAnsi="Times New Roman"/>
          <w:sz w:val="28"/>
          <w:szCs w:val="28"/>
        </w:rPr>
        <w:t xml:space="preserve"> </w:t>
      </w:r>
      <w:r w:rsidRPr="00DB49F9">
        <w:rPr>
          <w:rFonts w:ascii="Times New Roman" w:hAnsi="Times New Roman"/>
          <w:sz w:val="28"/>
          <w:szCs w:val="28"/>
        </w:rPr>
        <w:drawing>
          <wp:inline distT="0" distB="0" distL="0" distR="0" wp14:anchorId="3A328BF8" wp14:editId="4030724D">
            <wp:extent cx="123842" cy="17147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9F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B49F9">
        <w:rPr>
          <w:rFonts w:ascii="Times New Roman" w:hAnsi="Times New Roman"/>
          <w:sz w:val="28"/>
          <w:szCs w:val="28"/>
        </w:rPr>
        <w:t>лазерного пучка (скористатись рис.5.2). Відповідно до інструкції на робочому місці, зняти експериментальні залежності</w:t>
      </w:r>
      <w:r w:rsidRPr="00DB49F9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30AB09" wp14:editId="191E5F4C">
            <wp:simplePos x="0" y="0"/>
            <wp:positionH relativeFrom="column">
              <wp:posOffset>2339340</wp:posOffset>
            </wp:positionH>
            <wp:positionV relativeFrom="paragraph">
              <wp:posOffset>655955</wp:posOffset>
            </wp:positionV>
            <wp:extent cx="642620" cy="390525"/>
            <wp:effectExtent l="0" t="0" r="508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49F9">
        <w:rPr>
          <w:rFonts w:ascii="Times New Roman" w:hAnsi="Times New Roman"/>
          <w:sz w:val="28"/>
          <w:szCs w:val="28"/>
        </w:rPr>
        <w:t xml:space="preserve"> від кута падіння θ1. Результати вимірювань занести до табл. 5.1</w:t>
      </w:r>
    </w:p>
    <w:p w:rsidR="00DB49F9" w:rsidRDefault="00DB49F9" w:rsidP="00DB49F9">
      <w:pPr>
        <w:jc w:val="both"/>
        <w:rPr>
          <w:rFonts w:ascii="Times New Roman" w:hAnsi="Times New Roman"/>
          <w:sz w:val="28"/>
          <w:szCs w:val="28"/>
        </w:rPr>
      </w:pPr>
    </w:p>
    <w:p w:rsidR="00DB49F9" w:rsidRDefault="00DB49F9" w:rsidP="00DB49F9">
      <w:pPr>
        <w:jc w:val="both"/>
        <w:rPr>
          <w:rFonts w:ascii="Times New Roman" w:hAnsi="Times New Roman"/>
          <w:sz w:val="28"/>
          <w:szCs w:val="28"/>
        </w:rPr>
      </w:pPr>
      <w:r w:rsidRPr="00DB49F9">
        <w:rPr>
          <w:rFonts w:ascii="Times New Roman" w:hAnsi="Times New Roman"/>
          <w:b/>
          <w:sz w:val="28"/>
          <w:szCs w:val="28"/>
        </w:rPr>
        <w:t>Завдання 2.</w:t>
      </w:r>
      <w:r w:rsidRPr="00DB49F9">
        <w:rPr>
          <w:rFonts w:ascii="Times New Roman" w:hAnsi="Times New Roman"/>
          <w:sz w:val="28"/>
          <w:szCs w:val="28"/>
        </w:rPr>
        <w:t xml:space="preserve"> Відповідно до інструкції на робочому місці знати залежність інтенсивності лінійно поляризованого світла, що пройшло крізь поляризатор, від кутового положення поляризатора. Результати вимірювань занести до таблиці 5.2.</w:t>
      </w:r>
    </w:p>
    <w:p w:rsidR="00DB49F9" w:rsidRDefault="00DB49F9" w:rsidP="00DB49F9">
      <w:pPr>
        <w:jc w:val="both"/>
        <w:rPr>
          <w:rFonts w:ascii="Times New Roman" w:hAnsi="Times New Roman"/>
          <w:sz w:val="28"/>
          <w:szCs w:val="28"/>
        </w:rPr>
      </w:pPr>
    </w:p>
    <w:p w:rsidR="00DB49F9" w:rsidRPr="00010888" w:rsidRDefault="00DB49F9" w:rsidP="00010888">
      <w:pPr>
        <w:jc w:val="center"/>
        <w:rPr>
          <w:rFonts w:ascii="Times New Roman" w:hAnsi="Times New Roman"/>
          <w:b/>
          <w:sz w:val="28"/>
          <w:szCs w:val="28"/>
        </w:rPr>
      </w:pPr>
      <w:r w:rsidRPr="00010888">
        <w:rPr>
          <w:rFonts w:ascii="Times New Roman" w:hAnsi="Times New Roman"/>
          <w:b/>
          <w:sz w:val="28"/>
          <w:szCs w:val="28"/>
        </w:rPr>
        <w:t>Обробка експериментальних даних</w:t>
      </w:r>
    </w:p>
    <w:p w:rsidR="00DB49F9" w:rsidRPr="00010888" w:rsidRDefault="00DB49F9" w:rsidP="00DB49F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10888">
        <w:rPr>
          <w:rFonts w:ascii="Times New Roman" w:hAnsi="Times New Roman"/>
          <w:sz w:val="28"/>
          <w:szCs w:val="28"/>
        </w:rPr>
        <w:t xml:space="preserve">1. За показаннями </w:t>
      </w:r>
      <w:proofErr w:type="spellStart"/>
      <w:r w:rsidRPr="00010888">
        <w:rPr>
          <w:rFonts w:ascii="Times New Roman" w:hAnsi="Times New Roman"/>
          <w:sz w:val="28"/>
          <w:szCs w:val="28"/>
        </w:rPr>
        <w:t>реєструючого</w:t>
      </w:r>
      <w:proofErr w:type="spellEnd"/>
      <w:r w:rsidRPr="00010888">
        <w:rPr>
          <w:rFonts w:ascii="Times New Roman" w:hAnsi="Times New Roman"/>
          <w:sz w:val="28"/>
          <w:szCs w:val="28"/>
        </w:rPr>
        <w:t xml:space="preserve"> приладу знайти відносні амплітуди світлових хвиль. </w:t>
      </w:r>
    </w:p>
    <w:p w:rsidR="00DB49F9" w:rsidRDefault="00DB49F9" w:rsidP="00DB49F9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10888">
        <w:rPr>
          <w:rFonts w:ascii="Times New Roman" w:hAnsi="Times New Roman"/>
          <w:sz w:val="28"/>
          <w:szCs w:val="28"/>
        </w:rPr>
        <w:t xml:space="preserve">2. За формулами </w:t>
      </w:r>
      <w:proofErr w:type="spellStart"/>
      <w:r w:rsidRPr="00010888">
        <w:rPr>
          <w:rFonts w:ascii="Times New Roman" w:hAnsi="Times New Roman"/>
          <w:sz w:val="28"/>
          <w:szCs w:val="28"/>
        </w:rPr>
        <w:t>Френеля</w:t>
      </w:r>
      <w:proofErr w:type="spellEnd"/>
      <w:r w:rsidRPr="00010888">
        <w:rPr>
          <w:rFonts w:ascii="Times New Roman" w:hAnsi="Times New Roman"/>
          <w:sz w:val="28"/>
          <w:szCs w:val="28"/>
        </w:rPr>
        <w:t xml:space="preserve"> (5.1), використовуючи закон заломлення світла, розрахувати теоретичну залежність амплітуди коливань хвиль від кута падіння. Результати розрахунків занести до відповідного розділу табл.5.1.</w:t>
      </w:r>
    </w:p>
    <w:p w:rsidR="00010888" w:rsidRPr="00010888" w:rsidRDefault="00010888" w:rsidP="00DB49F9">
      <w:pPr>
        <w:jc w:val="both"/>
        <w:rPr>
          <w:rFonts w:ascii="Times New Roman" w:hAnsi="Times New Roman"/>
          <w:sz w:val="28"/>
          <w:szCs w:val="28"/>
        </w:rPr>
      </w:pPr>
      <w:r w:rsidRPr="00010888">
        <w:rPr>
          <w:rFonts w:ascii="Times New Roman" w:hAnsi="Times New Roman"/>
          <w:sz w:val="28"/>
          <w:szCs w:val="28"/>
        </w:rPr>
        <w:t xml:space="preserve">3. За даними табл.5.1. побудувати графіки теоретичної та експериментальних залежності амплітуд відбитих хвиль від кута падіння. Зробити висновки відносно підтвердження теорії. </w:t>
      </w:r>
    </w:p>
    <w:p w:rsidR="00010888" w:rsidRPr="00010888" w:rsidRDefault="00010888" w:rsidP="00DB49F9">
      <w:pPr>
        <w:jc w:val="both"/>
        <w:rPr>
          <w:rFonts w:ascii="Times New Roman" w:hAnsi="Times New Roman"/>
          <w:sz w:val="28"/>
          <w:szCs w:val="28"/>
        </w:rPr>
      </w:pPr>
      <w:r w:rsidRPr="00010888">
        <w:rPr>
          <w:rFonts w:ascii="Times New Roman" w:hAnsi="Times New Roman"/>
          <w:sz w:val="28"/>
          <w:szCs w:val="28"/>
        </w:rPr>
        <w:t xml:space="preserve">4. За графіком експериментальної залежності знайти кут </w:t>
      </w:r>
      <w:proofErr w:type="spellStart"/>
      <w:r w:rsidRPr="00010888">
        <w:rPr>
          <w:rFonts w:ascii="Times New Roman" w:hAnsi="Times New Roman"/>
          <w:sz w:val="28"/>
          <w:szCs w:val="28"/>
        </w:rPr>
        <w:t>Брюстера</w:t>
      </w:r>
      <w:proofErr w:type="spellEnd"/>
      <w:r w:rsidRPr="00010888">
        <w:rPr>
          <w:rFonts w:ascii="Times New Roman" w:hAnsi="Times New Roman"/>
          <w:sz w:val="28"/>
          <w:szCs w:val="28"/>
        </w:rPr>
        <w:t xml:space="preserve">. </w:t>
      </w:r>
    </w:p>
    <w:p w:rsidR="00010888" w:rsidRPr="00010888" w:rsidRDefault="00010888" w:rsidP="00DB49F9">
      <w:pPr>
        <w:jc w:val="both"/>
        <w:rPr>
          <w:rFonts w:ascii="Times New Roman" w:hAnsi="Times New Roman"/>
          <w:sz w:val="28"/>
          <w:szCs w:val="28"/>
        </w:rPr>
      </w:pPr>
      <w:r w:rsidRPr="00010888">
        <w:rPr>
          <w:rFonts w:ascii="Times New Roman" w:hAnsi="Times New Roman"/>
          <w:sz w:val="28"/>
          <w:szCs w:val="28"/>
        </w:rPr>
        <w:t xml:space="preserve">5. За знайденим значенням кута </w:t>
      </w:r>
      <w:proofErr w:type="spellStart"/>
      <w:r w:rsidRPr="00010888">
        <w:rPr>
          <w:rFonts w:ascii="Times New Roman" w:hAnsi="Times New Roman"/>
          <w:sz w:val="28"/>
          <w:szCs w:val="28"/>
        </w:rPr>
        <w:t>Брюстера</w:t>
      </w:r>
      <w:proofErr w:type="spellEnd"/>
      <w:r w:rsidRPr="00010888">
        <w:rPr>
          <w:rFonts w:ascii="Times New Roman" w:hAnsi="Times New Roman"/>
          <w:sz w:val="28"/>
          <w:szCs w:val="28"/>
        </w:rPr>
        <w:t xml:space="preserve"> визначити показник заломлення скляної пластинки. </w:t>
      </w:r>
    </w:p>
    <w:p w:rsidR="00010888" w:rsidRDefault="00010888" w:rsidP="00DB49F9">
      <w:pPr>
        <w:jc w:val="both"/>
        <w:rPr>
          <w:rFonts w:ascii="Times New Roman" w:hAnsi="Times New Roman"/>
          <w:sz w:val="28"/>
          <w:szCs w:val="28"/>
        </w:rPr>
      </w:pPr>
      <w:r w:rsidRPr="00010888">
        <w:rPr>
          <w:rFonts w:ascii="Times New Roman" w:hAnsi="Times New Roman"/>
          <w:sz w:val="28"/>
          <w:szCs w:val="28"/>
        </w:rPr>
        <w:t xml:space="preserve">6. Використовуючи експериментальні дані табл. 5.2 побудувати графік залежності інтенсивності світла, що пройшло через поляризатор, від </w:t>
      </w:r>
      <w:r w:rsidRPr="00010888">
        <w:rPr>
          <w:rFonts w:ascii="Times New Roman" w:hAnsi="Times New Roman"/>
          <w:sz w:val="28"/>
          <w:szCs w:val="28"/>
        </w:rPr>
        <w:t xml:space="preserve"> </w:t>
      </w:r>
      <w:r w:rsidRPr="00010888">
        <w:rPr>
          <w:rFonts w:ascii="Times New Roman" w:hAnsi="Times New Roman"/>
          <w:sz w:val="28"/>
          <w:szCs w:val="28"/>
        </w:rPr>
        <w:drawing>
          <wp:inline distT="0" distB="0" distL="0" distR="0" wp14:anchorId="362F4D42" wp14:editId="3868B06A">
            <wp:extent cx="447737" cy="2286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88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10888">
        <w:rPr>
          <w:rFonts w:ascii="Times New Roman" w:hAnsi="Times New Roman"/>
          <w:sz w:val="28"/>
          <w:szCs w:val="28"/>
        </w:rPr>
        <w:t xml:space="preserve">і перевірити виконання закону </w:t>
      </w:r>
      <w:proofErr w:type="spellStart"/>
      <w:r w:rsidRPr="00010888">
        <w:rPr>
          <w:rFonts w:ascii="Times New Roman" w:hAnsi="Times New Roman"/>
          <w:sz w:val="28"/>
          <w:szCs w:val="28"/>
        </w:rPr>
        <w:t>Малюса</w:t>
      </w:r>
      <w:proofErr w:type="spellEnd"/>
      <w:r w:rsidRPr="00010888">
        <w:rPr>
          <w:rFonts w:ascii="Times New Roman" w:hAnsi="Times New Roman"/>
          <w:sz w:val="28"/>
          <w:szCs w:val="28"/>
        </w:rPr>
        <w:t>.</w:t>
      </w:r>
    </w:p>
    <w:p w:rsidR="00C45524" w:rsidRDefault="00C45524" w:rsidP="00DB49F9">
      <w:pPr>
        <w:jc w:val="both"/>
        <w:rPr>
          <w:rFonts w:ascii="Times New Roman" w:hAnsi="Times New Roman"/>
          <w:sz w:val="28"/>
          <w:szCs w:val="28"/>
        </w:rPr>
      </w:pPr>
    </w:p>
    <w:p w:rsidR="00C45524" w:rsidRDefault="00C45524" w:rsidP="00DB49F9">
      <w:pPr>
        <w:jc w:val="both"/>
        <w:rPr>
          <w:rFonts w:ascii="Times New Roman" w:hAnsi="Times New Roman"/>
          <w:sz w:val="28"/>
          <w:szCs w:val="28"/>
        </w:rPr>
      </w:pPr>
    </w:p>
    <w:p w:rsidR="00C45524" w:rsidRDefault="00C45524" w:rsidP="00DB49F9">
      <w:pPr>
        <w:jc w:val="both"/>
        <w:rPr>
          <w:rFonts w:ascii="Times New Roman" w:hAnsi="Times New Roman"/>
          <w:sz w:val="28"/>
          <w:szCs w:val="28"/>
        </w:rPr>
      </w:pPr>
    </w:p>
    <w:p w:rsidR="00C45524" w:rsidRDefault="00C45524" w:rsidP="00DB49F9">
      <w:pPr>
        <w:jc w:val="both"/>
        <w:rPr>
          <w:rFonts w:ascii="Times New Roman" w:hAnsi="Times New Roman"/>
          <w:sz w:val="28"/>
          <w:szCs w:val="28"/>
        </w:rPr>
      </w:pPr>
    </w:p>
    <w:p w:rsidR="00C45524" w:rsidRDefault="00C45524" w:rsidP="00DB49F9">
      <w:pPr>
        <w:jc w:val="both"/>
        <w:rPr>
          <w:rFonts w:ascii="Times New Roman" w:hAnsi="Times New Roman"/>
          <w:sz w:val="28"/>
          <w:szCs w:val="28"/>
        </w:rPr>
      </w:pPr>
    </w:p>
    <w:p w:rsidR="00C45524" w:rsidRDefault="00C45524" w:rsidP="00DB49F9">
      <w:pPr>
        <w:jc w:val="both"/>
        <w:rPr>
          <w:rFonts w:ascii="Times New Roman" w:hAnsi="Times New Roman"/>
          <w:sz w:val="28"/>
          <w:szCs w:val="28"/>
        </w:rPr>
      </w:pPr>
    </w:p>
    <w:p w:rsidR="00C45524" w:rsidRDefault="00C45524" w:rsidP="00C45524">
      <w:pPr>
        <w:jc w:val="center"/>
        <w:rPr>
          <w:rFonts w:ascii="Times New Roman" w:hAnsi="Times New Roman"/>
          <w:b/>
          <w:sz w:val="28"/>
          <w:szCs w:val="28"/>
        </w:rPr>
      </w:pPr>
      <w:r w:rsidRPr="00C45524">
        <w:rPr>
          <w:rFonts w:ascii="Times New Roman" w:hAnsi="Times New Roman"/>
          <w:b/>
          <w:sz w:val="28"/>
          <w:szCs w:val="28"/>
        </w:rPr>
        <w:lastRenderedPageBreak/>
        <w:t>Виконання роботи</w:t>
      </w:r>
    </w:p>
    <w:p w:rsidR="00C45524" w:rsidRDefault="00F42E80" w:rsidP="00C45524">
      <w:pPr>
        <w:rPr>
          <w:rFonts w:ascii="Times New Roman" w:hAnsi="Times New Roman"/>
          <w:b/>
          <w:sz w:val="28"/>
          <w:szCs w:val="28"/>
        </w:rPr>
      </w:pPr>
      <w:r w:rsidRPr="00F42E80">
        <w:rPr>
          <w:rFonts w:ascii="Times New Roman" w:hAnsi="Times New Roman"/>
          <w:b/>
          <w:sz w:val="28"/>
          <w:szCs w:val="28"/>
        </w:rPr>
        <w:t>1 завдання:</w:t>
      </w:r>
    </w:p>
    <w:p w:rsidR="00F42E80" w:rsidRDefault="00F42E80" w:rsidP="00F42E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Вмикаємо програму-імітатор та обираємо перпендикулярну поляризацію.</w:t>
      </w:r>
    </w:p>
    <w:p w:rsidR="00F42E80" w:rsidRDefault="00F42E80" w:rsidP="00F42E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Відповідно до завдання поступово змінюємо показники напруги та фіксуємо значення у таблиці.</w:t>
      </w:r>
    </w:p>
    <w:p w:rsidR="00F42E80" w:rsidRDefault="00F42E80" w:rsidP="00F42E80">
      <w:pPr>
        <w:rPr>
          <w:rFonts w:ascii="Times New Roman" w:hAnsi="Times New Roman"/>
          <w:sz w:val="28"/>
        </w:rPr>
      </w:pPr>
      <w:r w:rsidRPr="00F42E80">
        <w:rPr>
          <w:rFonts w:ascii="Times New Roman" w:hAnsi="Times New Roman"/>
          <w:sz w:val="28"/>
          <w:szCs w:val="28"/>
        </w:rPr>
        <w:t xml:space="preserve">3) </w:t>
      </w:r>
      <w:r w:rsidRPr="00F42E80">
        <w:rPr>
          <w:rFonts w:ascii="Times New Roman" w:hAnsi="Times New Roman"/>
          <w:sz w:val="28"/>
        </w:rPr>
        <w:t>тиснемо на «Вимірювання Е0» і записуємо значення напруги U0</w:t>
      </w:r>
      <w:r>
        <w:rPr>
          <w:rFonts w:ascii="Times New Roman" w:hAnsi="Times New Roman"/>
          <w:sz w:val="28"/>
        </w:rPr>
        <w:t>.</w:t>
      </w:r>
    </w:p>
    <w:p w:rsidR="00F42E80" w:rsidRDefault="00F42E80" w:rsidP="00F42E8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Повторюємо вимірювання для паралельної поляризації.</w:t>
      </w:r>
    </w:p>
    <w:p w:rsidR="00F42E80" w:rsidRDefault="00F42E80" w:rsidP="00F42E80">
      <w:pPr>
        <w:widowControl w:val="0"/>
        <w:tabs>
          <w:tab w:val="left" w:pos="1596"/>
          <w:tab w:val="left" w:pos="1597"/>
          <w:tab w:val="left" w:pos="9356"/>
          <w:tab w:val="left" w:pos="10348"/>
        </w:tabs>
        <w:suppressAutoHyphens w:val="0"/>
        <w:autoSpaceDE w:val="0"/>
        <w:autoSpaceDN w:val="0"/>
        <w:spacing w:before="4" w:after="0"/>
        <w:ind w:right="478"/>
        <w:rPr>
          <w:rFonts w:ascii="Times New Roman" w:hAnsi="Times New Roman"/>
          <w:sz w:val="28"/>
          <w:szCs w:val="28"/>
        </w:rPr>
      </w:pPr>
      <w:r w:rsidRPr="00F42E80">
        <w:rPr>
          <w:rFonts w:ascii="Times New Roman" w:hAnsi="Times New Roman"/>
          <w:sz w:val="28"/>
          <w:szCs w:val="28"/>
        </w:rPr>
        <w:t xml:space="preserve">5) </w:t>
      </w:r>
      <w:r w:rsidRPr="00F42E80">
        <w:rPr>
          <w:rFonts w:ascii="Times New Roman" w:hAnsi="Times New Roman"/>
          <w:sz w:val="28"/>
        </w:rPr>
        <w:t xml:space="preserve">визначаємо кут </w:t>
      </w:r>
      <w:proofErr w:type="spellStart"/>
      <w:r w:rsidRPr="00F42E80">
        <w:rPr>
          <w:rFonts w:ascii="Times New Roman" w:hAnsi="Times New Roman"/>
          <w:sz w:val="28"/>
        </w:rPr>
        <w:t>Брюстера</w:t>
      </w:r>
      <w:proofErr w:type="spellEnd"/>
      <w:r w:rsidRPr="00F42E80">
        <w:rPr>
          <w:rFonts w:ascii="Times New Roman" w:hAnsi="Times New Roman"/>
          <w:sz w:val="28"/>
        </w:rPr>
        <w:t>: знаходимо такий кут повороту, при якому для</w:t>
      </w:r>
      <w:r w:rsidRPr="00F42E80">
        <w:rPr>
          <w:rFonts w:ascii="Times New Roman" w:hAnsi="Times New Roman"/>
          <w:spacing w:val="-12"/>
          <w:sz w:val="28"/>
        </w:rPr>
        <w:t xml:space="preserve"> </w:t>
      </w:r>
      <w:r w:rsidRPr="00F42E80">
        <w:rPr>
          <w:rFonts w:ascii="Times New Roman" w:hAnsi="Times New Roman"/>
          <w:sz w:val="28"/>
        </w:rPr>
        <w:t xml:space="preserve">паралельної </w:t>
      </w:r>
      <w:r w:rsidRPr="00F42E80">
        <w:rPr>
          <w:rFonts w:ascii="Times New Roman" w:hAnsi="Times New Roman"/>
          <w:sz w:val="28"/>
          <w:szCs w:val="28"/>
        </w:rPr>
        <w:t xml:space="preserve">поляризації інтенсивність відбитого </w:t>
      </w:r>
      <w:proofErr w:type="spellStart"/>
      <w:r w:rsidRPr="00F42E80">
        <w:rPr>
          <w:rFonts w:ascii="Times New Roman" w:hAnsi="Times New Roman"/>
          <w:sz w:val="28"/>
          <w:szCs w:val="28"/>
        </w:rPr>
        <w:t>промення</w:t>
      </w:r>
      <w:proofErr w:type="spellEnd"/>
      <w:r w:rsidRPr="00F42E80">
        <w:rPr>
          <w:rFonts w:ascii="Times New Roman" w:hAnsi="Times New Roman"/>
          <w:sz w:val="28"/>
          <w:szCs w:val="28"/>
        </w:rPr>
        <w:t xml:space="preserve"> дорівнює нулю (в мене </w:t>
      </w:r>
      <w:r w:rsidRPr="00F42E80">
        <w:rPr>
          <w:rFonts w:ascii="Cambria Math" w:eastAsia="DejaVu Serif Condensed" w:hAnsi="Cambria Math" w:cs="Cambria Math"/>
          <w:sz w:val="28"/>
          <w:szCs w:val="28"/>
        </w:rPr>
        <w:t>𝜃</w:t>
      </w:r>
      <w:proofErr w:type="spellStart"/>
      <w:r w:rsidRPr="00F42E80">
        <w:rPr>
          <w:rFonts w:ascii="Times New Roman" w:eastAsia="DejaVu Serif Condensed" w:hAnsi="Times New Roman"/>
          <w:position w:val="-5"/>
          <w:sz w:val="28"/>
          <w:szCs w:val="28"/>
        </w:rPr>
        <w:t>Бр</w:t>
      </w:r>
      <w:proofErr w:type="spellEnd"/>
      <w:r w:rsidRPr="00F42E80">
        <w:rPr>
          <w:rFonts w:ascii="Times New Roman" w:eastAsia="DejaVu Serif Condensed" w:hAnsi="Times New Roman"/>
          <w:position w:val="-5"/>
          <w:sz w:val="28"/>
          <w:szCs w:val="28"/>
        </w:rPr>
        <w:t xml:space="preserve"> </w:t>
      </w:r>
      <w:r w:rsidRPr="00F42E80">
        <w:rPr>
          <w:rFonts w:ascii="Times New Roman" w:eastAsia="DejaVu Serif Condensed" w:hAnsi="Times New Roman"/>
          <w:sz w:val="28"/>
          <w:szCs w:val="28"/>
        </w:rPr>
        <w:t xml:space="preserve">= </w:t>
      </w:r>
      <w:r w:rsidRPr="00F42E80">
        <w:rPr>
          <w:rFonts w:ascii="Times New Roman" w:eastAsia="DejaVu Serif Condensed" w:hAnsi="Times New Roman"/>
          <w:sz w:val="28"/>
          <w:szCs w:val="28"/>
        </w:rPr>
        <w:t>63</w:t>
      </w:r>
      <w:r w:rsidRPr="00F42E80">
        <w:rPr>
          <w:rFonts w:ascii="Times New Roman" w:eastAsia="DejaVu Serif Condensed" w:hAnsi="Times New Roman"/>
          <w:sz w:val="28"/>
          <w:szCs w:val="28"/>
        </w:rPr>
        <w:t>°</w:t>
      </w:r>
      <w:r w:rsidRPr="00F42E80">
        <w:rPr>
          <w:rFonts w:ascii="Times New Roman" w:hAnsi="Times New Roman"/>
          <w:sz w:val="28"/>
          <w:szCs w:val="28"/>
        </w:rPr>
        <w:t>).</w:t>
      </w:r>
    </w:p>
    <w:p w:rsidR="00F42E80" w:rsidRDefault="00F42E80" w:rsidP="00F42E80">
      <w:pPr>
        <w:widowControl w:val="0"/>
        <w:tabs>
          <w:tab w:val="left" w:pos="1596"/>
          <w:tab w:val="left" w:pos="1597"/>
          <w:tab w:val="left" w:pos="9356"/>
          <w:tab w:val="left" w:pos="10348"/>
        </w:tabs>
        <w:suppressAutoHyphens w:val="0"/>
        <w:autoSpaceDE w:val="0"/>
        <w:autoSpaceDN w:val="0"/>
        <w:spacing w:before="4" w:after="0"/>
        <w:ind w:right="478"/>
        <w:rPr>
          <w:rFonts w:ascii="Times New Roman" w:hAnsi="Times New Roman"/>
          <w:sz w:val="28"/>
          <w:szCs w:val="28"/>
        </w:rPr>
      </w:pPr>
    </w:p>
    <w:p w:rsidR="00727D99" w:rsidRPr="00727D99" w:rsidRDefault="00727D99" w:rsidP="00727D99">
      <w:pPr>
        <w:widowControl w:val="0"/>
        <w:tabs>
          <w:tab w:val="left" w:pos="1596"/>
          <w:tab w:val="left" w:pos="1597"/>
          <w:tab w:val="left" w:pos="9356"/>
          <w:tab w:val="left" w:pos="10348"/>
        </w:tabs>
        <w:suppressAutoHyphens w:val="0"/>
        <w:autoSpaceDE w:val="0"/>
        <w:autoSpaceDN w:val="0"/>
        <w:spacing w:before="4" w:after="0" w:line="276" w:lineRule="auto"/>
        <w:ind w:right="478"/>
        <w:rPr>
          <w:rFonts w:ascii="Times New Roman" w:hAnsi="Times New Roman"/>
          <w:sz w:val="28"/>
          <w:szCs w:val="28"/>
        </w:rPr>
      </w:pPr>
      <w:r w:rsidRPr="00727D99">
        <w:rPr>
          <w:rFonts w:ascii="Times New Roman" w:hAnsi="Times New Roman"/>
          <w:sz w:val="28"/>
          <w:szCs w:val="28"/>
        </w:rPr>
        <w:t>Обробляємо дані для таблиці 5.1:</w:t>
      </w:r>
    </w:p>
    <w:p w:rsidR="00727D99" w:rsidRPr="00727D99" w:rsidRDefault="00727D99" w:rsidP="00727D99">
      <w:pPr>
        <w:widowControl w:val="0"/>
        <w:tabs>
          <w:tab w:val="left" w:pos="1596"/>
          <w:tab w:val="left" w:pos="1597"/>
          <w:tab w:val="left" w:pos="9356"/>
          <w:tab w:val="left" w:pos="10348"/>
        </w:tabs>
        <w:suppressAutoHyphens w:val="0"/>
        <w:autoSpaceDE w:val="0"/>
        <w:autoSpaceDN w:val="0"/>
        <w:spacing w:before="4" w:after="0" w:line="276" w:lineRule="auto"/>
        <w:ind w:right="478"/>
        <w:rPr>
          <w:rFonts w:ascii="Times New Roman" w:hAnsi="Times New Roman"/>
          <w:sz w:val="28"/>
          <w:szCs w:val="28"/>
        </w:rPr>
      </w:pPr>
      <w:r w:rsidRPr="00727D99">
        <w:rPr>
          <w:rFonts w:ascii="Times New Roman" w:hAnsi="Times New Roman"/>
          <w:sz w:val="28"/>
          <w:szCs w:val="28"/>
        </w:rPr>
        <w:t xml:space="preserve">1) </w:t>
      </w:r>
      <w:r w:rsidRPr="00727D99">
        <w:rPr>
          <w:rFonts w:ascii="Times New Roman" w:hAnsi="Times New Roman"/>
          <w:sz w:val="28"/>
          <w:szCs w:val="28"/>
        </w:rPr>
        <w:t>для кожної напруги U знаходимо √U</w:t>
      </w:r>
      <w:r w:rsidRPr="00727D99">
        <w:rPr>
          <w:rFonts w:ascii="Times New Roman" w:hAnsi="Times New Roman"/>
          <w:sz w:val="28"/>
          <w:szCs w:val="28"/>
        </w:rPr>
        <w:t>.</w:t>
      </w:r>
    </w:p>
    <w:p w:rsidR="00727D99" w:rsidRPr="00727D99" w:rsidRDefault="00727D99" w:rsidP="00727D99">
      <w:pPr>
        <w:widowControl w:val="0"/>
        <w:tabs>
          <w:tab w:val="left" w:pos="1596"/>
          <w:tab w:val="left" w:pos="1597"/>
          <w:tab w:val="left" w:pos="9356"/>
          <w:tab w:val="left" w:pos="10348"/>
        </w:tabs>
        <w:suppressAutoHyphens w:val="0"/>
        <w:autoSpaceDE w:val="0"/>
        <w:autoSpaceDN w:val="0"/>
        <w:spacing w:before="4" w:after="0" w:line="276" w:lineRule="auto"/>
        <w:ind w:right="478"/>
        <w:rPr>
          <w:rFonts w:ascii="Times New Roman" w:hAnsi="Times New Roman"/>
          <w:sz w:val="28"/>
          <w:szCs w:val="28"/>
        </w:rPr>
      </w:pPr>
      <w:r w:rsidRPr="00727D99">
        <w:rPr>
          <w:rFonts w:ascii="Times New Roman" w:hAnsi="Times New Roman"/>
          <w:sz w:val="28"/>
          <w:szCs w:val="28"/>
        </w:rPr>
        <w:t xml:space="preserve">2) </w:t>
      </w:r>
      <w:r w:rsidRPr="00727D99">
        <w:rPr>
          <w:rFonts w:ascii="Times New Roman" w:hAnsi="Times New Roman"/>
          <w:sz w:val="28"/>
          <w:szCs w:val="28"/>
        </w:rPr>
        <w:t>обчислюємо теоретичне значення</w:t>
      </w:r>
      <w:r w:rsidRPr="00727D99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727D99">
        <w:rPr>
          <w:rFonts w:ascii="Times New Roman" w:hAnsi="Times New Roman"/>
          <w:sz w:val="28"/>
          <w:szCs w:val="28"/>
        </w:rPr>
        <w:t>E/E0</w:t>
      </w:r>
    </w:p>
    <w:p w:rsidR="00727D99" w:rsidRDefault="00727D99" w:rsidP="00727D99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7" w:after="0" w:line="276" w:lineRule="auto"/>
        <w:rPr>
          <w:rFonts w:ascii="Times New Roman" w:hAnsi="Times New Roman"/>
          <w:sz w:val="28"/>
          <w:szCs w:val="28"/>
        </w:rPr>
      </w:pPr>
      <w:r w:rsidRPr="00727D99">
        <w:rPr>
          <w:rFonts w:ascii="Times New Roman" w:hAnsi="Times New Roman"/>
          <w:sz w:val="28"/>
          <w:szCs w:val="28"/>
        </w:rPr>
        <w:t xml:space="preserve">3) </w:t>
      </w:r>
      <w:r w:rsidRPr="00727D99">
        <w:rPr>
          <w:rFonts w:ascii="Times New Roman" w:hAnsi="Times New Roman"/>
          <w:sz w:val="28"/>
          <w:szCs w:val="28"/>
        </w:rPr>
        <w:t>будуємо графіки теоретичної</w:t>
      </w:r>
      <w:r w:rsidRPr="00727D99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727D99">
        <w:rPr>
          <w:rFonts w:ascii="Times New Roman" w:hAnsi="Times New Roman"/>
          <w:sz w:val="28"/>
          <w:szCs w:val="28"/>
        </w:rPr>
        <w:t>та</w:t>
      </w:r>
      <w:r w:rsidRPr="00727D99">
        <w:rPr>
          <w:rFonts w:ascii="Times New Roman" w:hAnsi="Times New Roman"/>
          <w:sz w:val="28"/>
          <w:szCs w:val="28"/>
        </w:rPr>
        <w:t xml:space="preserve"> </w:t>
      </w:r>
      <w:r w:rsidRPr="00727D99">
        <w:rPr>
          <w:rFonts w:ascii="Times New Roman" w:hAnsi="Times New Roman"/>
          <w:sz w:val="28"/>
          <w:szCs w:val="28"/>
        </w:rPr>
        <w:t>експер</w:t>
      </w:r>
      <w:r>
        <w:rPr>
          <w:rFonts w:ascii="Times New Roman" w:hAnsi="Times New Roman"/>
          <w:sz w:val="28"/>
          <w:szCs w:val="28"/>
        </w:rPr>
        <w:t xml:space="preserve">иментальної залежності амплітуд </w:t>
      </w:r>
      <w:r w:rsidRPr="00727D99">
        <w:rPr>
          <w:rFonts w:ascii="Times New Roman" w:hAnsi="Times New Roman"/>
          <w:sz w:val="28"/>
          <w:szCs w:val="28"/>
        </w:rPr>
        <w:t>відбитих хвиль від кута падіння.</w:t>
      </w:r>
    </w:p>
    <w:p w:rsidR="00727D99" w:rsidRPr="00727D99" w:rsidRDefault="00727D99" w:rsidP="00727D99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7" w:after="0" w:line="276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Таблиця 5.1</w:t>
      </w:r>
    </w:p>
    <w:p w:rsidR="00727D99" w:rsidRDefault="00727D99" w:rsidP="00727D99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7"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727D99">
        <w:rPr>
          <w:rFonts w:ascii="Times New Roman" w:hAnsi="Times New Roman"/>
          <w:sz w:val="28"/>
          <w:szCs w:val="28"/>
        </w:rPr>
        <w:drawing>
          <wp:inline distT="0" distB="0" distL="0" distR="0" wp14:anchorId="33B0473E" wp14:editId="27513412">
            <wp:extent cx="4591050" cy="163471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6410" cy="16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9" w:rsidRDefault="00727D99" w:rsidP="00727D99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7"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727D99">
        <w:rPr>
          <w:rFonts w:ascii="Times New Roman" w:hAnsi="Times New Roman"/>
          <w:sz w:val="28"/>
          <w:szCs w:val="28"/>
        </w:rPr>
        <w:drawing>
          <wp:inline distT="0" distB="0" distL="0" distR="0" wp14:anchorId="20A5F0E0" wp14:editId="712C4AC0">
            <wp:extent cx="3763137" cy="25717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5415" cy="25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99" w:rsidRDefault="00727D99" w:rsidP="00727D99">
      <w:pPr>
        <w:pStyle w:val="a4"/>
        <w:spacing w:line="259" w:lineRule="auto"/>
        <w:ind w:left="0" w:right="284"/>
      </w:pPr>
      <w:r>
        <w:t xml:space="preserve">З графіку видно, що всі теоретичні результати співпадають з отриманими експериментально з мінімальною </w:t>
      </w:r>
      <w:r>
        <w:t>похибкою.</w:t>
      </w:r>
    </w:p>
    <w:p w:rsidR="00727D99" w:rsidRPr="00302727" w:rsidRDefault="00DD7F52" w:rsidP="00727D99">
      <w:pPr>
        <w:pStyle w:val="a4"/>
        <w:spacing w:line="259" w:lineRule="auto"/>
        <w:ind w:left="0" w:right="284"/>
        <w:rPr>
          <w:b/>
        </w:rPr>
      </w:pPr>
      <w:r w:rsidRPr="00302727">
        <w:rPr>
          <w:b/>
        </w:rPr>
        <w:lastRenderedPageBreak/>
        <w:t>2 завдання:</w:t>
      </w:r>
    </w:p>
    <w:p w:rsidR="00DD7F52" w:rsidRPr="00302727" w:rsidRDefault="00DD7F52" w:rsidP="00727D99">
      <w:pPr>
        <w:pStyle w:val="a4"/>
        <w:spacing w:line="259" w:lineRule="auto"/>
        <w:ind w:left="0" w:right="284"/>
      </w:pPr>
      <w:r w:rsidRPr="00302727">
        <w:t>1) Обираємо на імітаторі завдання 2.</w:t>
      </w:r>
    </w:p>
    <w:p w:rsidR="00DD7F52" w:rsidRPr="00302727" w:rsidRDefault="00DD7F52" w:rsidP="00DD7F5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z w:val="28"/>
          <w:szCs w:val="28"/>
        </w:rPr>
      </w:pPr>
      <w:r w:rsidRPr="00302727">
        <w:rPr>
          <w:rFonts w:ascii="Times New Roman" w:hAnsi="Times New Roman"/>
          <w:sz w:val="28"/>
          <w:szCs w:val="28"/>
        </w:rPr>
        <w:t xml:space="preserve">2) </w:t>
      </w:r>
      <w:r w:rsidRPr="00302727">
        <w:rPr>
          <w:rFonts w:ascii="Times New Roman" w:hAnsi="Times New Roman"/>
          <w:sz w:val="28"/>
          <w:szCs w:val="28"/>
        </w:rPr>
        <w:t>знімаємо показники напруги для всіх кутів повороту від 0 до 90 градусів з кроком 5</w:t>
      </w:r>
      <w:r w:rsidRPr="00302727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302727">
        <w:rPr>
          <w:rFonts w:ascii="Times New Roman" w:hAnsi="Times New Roman"/>
          <w:sz w:val="28"/>
          <w:szCs w:val="28"/>
        </w:rPr>
        <w:t>градусів.</w:t>
      </w:r>
    </w:p>
    <w:p w:rsidR="00DD7F52" w:rsidRPr="00302727" w:rsidRDefault="00DD7F52" w:rsidP="00DD7F5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z w:val="28"/>
          <w:szCs w:val="28"/>
        </w:rPr>
      </w:pPr>
    </w:p>
    <w:p w:rsidR="00DD7F52" w:rsidRPr="00302727" w:rsidRDefault="00DD7F52" w:rsidP="00DD7F5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z w:val="28"/>
          <w:szCs w:val="28"/>
        </w:rPr>
      </w:pPr>
      <w:r w:rsidRPr="00302727">
        <w:rPr>
          <w:rFonts w:ascii="Times New Roman" w:hAnsi="Times New Roman"/>
          <w:sz w:val="28"/>
          <w:szCs w:val="28"/>
        </w:rPr>
        <w:t>Обробляємо дані для таблиці 5.2:</w:t>
      </w:r>
    </w:p>
    <w:p w:rsidR="00DD7F52" w:rsidRPr="00302727" w:rsidRDefault="00DD7F52" w:rsidP="00DD7F5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4"/>
          <w:sz w:val="28"/>
          <w:szCs w:val="28"/>
        </w:rPr>
      </w:pPr>
      <w:r w:rsidRPr="00302727">
        <w:rPr>
          <w:rFonts w:ascii="Times New Roman" w:hAnsi="Times New Roman"/>
          <w:sz w:val="28"/>
          <w:szCs w:val="28"/>
        </w:rPr>
        <w:t xml:space="preserve">1) </w:t>
      </w:r>
      <w:r w:rsidRPr="00302727">
        <w:rPr>
          <w:rFonts w:ascii="Times New Roman" w:hAnsi="Times New Roman"/>
          <w:sz w:val="28"/>
          <w:szCs w:val="28"/>
        </w:rPr>
        <w:t xml:space="preserve">обчислюємо </w:t>
      </w:r>
      <w:r w:rsidRPr="00302727">
        <w:rPr>
          <w:rFonts w:ascii="Times New Roman" w:eastAsia="DejaVu Serif Condensed" w:hAnsi="Times New Roman"/>
          <w:spacing w:val="2"/>
          <w:sz w:val="28"/>
          <w:szCs w:val="28"/>
        </w:rPr>
        <w:t>cos</w:t>
      </w:r>
      <w:r w:rsidRPr="00302727">
        <w:rPr>
          <w:rFonts w:ascii="Times New Roman" w:eastAsia="DejaVu Serif Condensed" w:hAnsi="Times New Roman"/>
          <w:spacing w:val="2"/>
          <w:sz w:val="28"/>
          <w:szCs w:val="28"/>
          <w:vertAlign w:val="superscript"/>
        </w:rPr>
        <w:t>2</w:t>
      </w:r>
      <w:r w:rsidRPr="00302727">
        <w:rPr>
          <w:rFonts w:ascii="Times New Roman" w:eastAsia="DejaVu Serif Condensed" w:hAnsi="Times New Roman"/>
          <w:spacing w:val="2"/>
          <w:sz w:val="28"/>
          <w:szCs w:val="28"/>
        </w:rPr>
        <w:t xml:space="preserve"> </w:t>
      </w:r>
      <w:r w:rsidRPr="00302727">
        <w:rPr>
          <w:rFonts w:ascii="Cambria Math" w:eastAsia="DejaVu Serif Condensed" w:hAnsi="Cambria Math" w:cs="Cambria Math"/>
          <w:sz w:val="28"/>
          <w:szCs w:val="28"/>
        </w:rPr>
        <w:t>𝛼</w:t>
      </w:r>
      <w:r w:rsidRPr="00302727">
        <w:rPr>
          <w:rFonts w:ascii="Times New Roman" w:eastAsia="DejaVu Serif Condensed" w:hAnsi="Times New Roman"/>
          <w:sz w:val="28"/>
          <w:szCs w:val="28"/>
        </w:rPr>
        <w:t xml:space="preserve"> </w:t>
      </w:r>
      <w:r w:rsidRPr="00302727">
        <w:rPr>
          <w:rFonts w:ascii="Times New Roman" w:hAnsi="Times New Roman"/>
          <w:sz w:val="28"/>
          <w:szCs w:val="28"/>
        </w:rPr>
        <w:t>для кожного кута</w:t>
      </w:r>
      <w:r w:rsidRPr="00302727">
        <w:rPr>
          <w:rFonts w:ascii="Times New Roman" w:hAnsi="Times New Roman"/>
          <w:spacing w:val="-31"/>
          <w:sz w:val="28"/>
          <w:szCs w:val="28"/>
        </w:rPr>
        <w:t xml:space="preserve"> </w:t>
      </w:r>
      <w:r w:rsidRPr="00302727">
        <w:rPr>
          <w:rFonts w:ascii="Cambria Math" w:eastAsia="DejaVu Serif Condensed" w:hAnsi="Cambria Math" w:cs="Cambria Math"/>
          <w:spacing w:val="4"/>
          <w:sz w:val="28"/>
          <w:szCs w:val="28"/>
        </w:rPr>
        <w:t>𝛼</w:t>
      </w:r>
      <w:r w:rsidRPr="00302727">
        <w:rPr>
          <w:rFonts w:ascii="Times New Roman" w:hAnsi="Times New Roman"/>
          <w:spacing w:val="4"/>
          <w:sz w:val="28"/>
          <w:szCs w:val="28"/>
        </w:rPr>
        <w:t>.</w:t>
      </w:r>
    </w:p>
    <w:p w:rsidR="00DD7F52" w:rsidRPr="00302727" w:rsidRDefault="00DD7F52" w:rsidP="00DD7F5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  <w:r w:rsidRPr="00302727">
        <w:rPr>
          <w:rFonts w:ascii="Times New Roman" w:hAnsi="Times New Roman"/>
          <w:spacing w:val="4"/>
          <w:sz w:val="28"/>
          <w:szCs w:val="28"/>
        </w:rPr>
        <w:t xml:space="preserve">2) </w:t>
      </w:r>
      <w:r w:rsidRPr="00302727">
        <w:rPr>
          <w:rFonts w:ascii="Times New Roman" w:hAnsi="Times New Roman"/>
          <w:sz w:val="28"/>
          <w:szCs w:val="28"/>
        </w:rPr>
        <w:t xml:space="preserve">будуємо графік залежності інтенсивності світла, що пройшло через поляризатор від </w:t>
      </w:r>
      <w:r w:rsidRPr="00302727">
        <w:rPr>
          <w:rFonts w:ascii="Times New Roman" w:eastAsia="DejaVu Serif Condensed" w:hAnsi="Times New Roman"/>
          <w:spacing w:val="2"/>
          <w:sz w:val="28"/>
          <w:szCs w:val="28"/>
        </w:rPr>
        <w:t>cos</w:t>
      </w:r>
      <w:r w:rsidRPr="00302727">
        <w:rPr>
          <w:rFonts w:ascii="Times New Roman" w:eastAsia="DejaVu Serif Condensed" w:hAnsi="Times New Roman"/>
          <w:spacing w:val="2"/>
          <w:sz w:val="28"/>
          <w:szCs w:val="28"/>
          <w:vertAlign w:val="superscript"/>
        </w:rPr>
        <w:t>2</w:t>
      </w:r>
      <w:r w:rsidRPr="00302727">
        <w:rPr>
          <w:rFonts w:ascii="Times New Roman" w:eastAsia="DejaVu Serif Condensed" w:hAnsi="Times New Roman"/>
          <w:spacing w:val="-25"/>
          <w:sz w:val="28"/>
          <w:szCs w:val="28"/>
        </w:rPr>
        <w:t xml:space="preserve"> </w:t>
      </w:r>
      <w:r w:rsidRPr="00302727">
        <w:rPr>
          <w:rFonts w:ascii="Cambria Math" w:eastAsia="DejaVu Serif Condensed" w:hAnsi="Cambria Math" w:cs="Cambria Math"/>
          <w:spacing w:val="3"/>
          <w:sz w:val="28"/>
          <w:szCs w:val="28"/>
        </w:rPr>
        <w:t>𝛼</w:t>
      </w:r>
      <w:r w:rsidRPr="00302727">
        <w:rPr>
          <w:rFonts w:ascii="Times New Roman" w:hAnsi="Times New Roman"/>
          <w:spacing w:val="3"/>
          <w:sz w:val="28"/>
          <w:szCs w:val="28"/>
        </w:rPr>
        <w:t>.</w:t>
      </w:r>
    </w:p>
    <w:p w:rsidR="00DD7F52" w:rsidRPr="00302727" w:rsidRDefault="00DD7F52" w:rsidP="00DD7F5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DD7F52" w:rsidRDefault="00DD7F52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right"/>
        <w:rPr>
          <w:rFonts w:ascii="Times New Roman" w:hAnsi="Times New Roman"/>
          <w:spacing w:val="3"/>
          <w:sz w:val="28"/>
          <w:szCs w:val="28"/>
        </w:rPr>
      </w:pPr>
      <w:r w:rsidRPr="00302727">
        <w:rPr>
          <w:rFonts w:ascii="Times New Roman" w:hAnsi="Times New Roman"/>
          <w:spacing w:val="3"/>
          <w:sz w:val="28"/>
          <w:szCs w:val="28"/>
        </w:rPr>
        <w:t>Таблиця 5.2</w:t>
      </w:r>
    </w:p>
    <w:p w:rsidR="00302727" w:rsidRDefault="00302727" w:rsidP="00681A9E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center"/>
        <w:rPr>
          <w:rFonts w:ascii="Times New Roman" w:hAnsi="Times New Roman"/>
          <w:spacing w:val="3"/>
          <w:sz w:val="28"/>
          <w:szCs w:val="28"/>
        </w:rPr>
      </w:pPr>
      <w:r w:rsidRPr="00302727">
        <w:rPr>
          <w:rFonts w:ascii="Times New Roman" w:hAnsi="Times New Roman"/>
          <w:spacing w:val="3"/>
          <w:sz w:val="28"/>
          <w:szCs w:val="28"/>
        </w:rPr>
        <w:drawing>
          <wp:inline distT="0" distB="0" distL="0" distR="0" wp14:anchorId="10650E54" wp14:editId="2FB0D898">
            <wp:extent cx="5940425" cy="4692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9E" w:rsidRDefault="00302727" w:rsidP="00681A9E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center"/>
        <w:rPr>
          <w:rFonts w:ascii="Times New Roman" w:hAnsi="Times New Roman"/>
          <w:sz w:val="28"/>
          <w:szCs w:val="28"/>
        </w:rPr>
      </w:pPr>
      <w:r w:rsidRPr="00302727">
        <w:rPr>
          <w:rFonts w:ascii="Times New Roman" w:hAnsi="Times New Roman"/>
          <w:spacing w:val="3"/>
          <w:sz w:val="28"/>
          <w:szCs w:val="28"/>
        </w:rPr>
        <w:drawing>
          <wp:inline distT="0" distB="0" distL="0" distR="0" wp14:anchorId="40A4C119" wp14:editId="4B79D4C1">
            <wp:extent cx="4029637" cy="352474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9E" w:rsidRPr="00681A9E" w:rsidRDefault="00681A9E" w:rsidP="00681A9E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center"/>
        <w:rPr>
          <w:rFonts w:ascii="Times New Roman" w:hAnsi="Times New Roman"/>
          <w:sz w:val="28"/>
          <w:szCs w:val="28"/>
        </w:rPr>
      </w:pPr>
    </w:p>
    <w:p w:rsidR="00681A9E" w:rsidRPr="00681A9E" w:rsidRDefault="00681A9E" w:rsidP="00681A9E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both"/>
        <w:rPr>
          <w:rFonts w:ascii="Times New Roman" w:hAnsi="Times New Roman"/>
          <w:spacing w:val="3"/>
          <w:sz w:val="28"/>
          <w:szCs w:val="28"/>
        </w:rPr>
      </w:pPr>
      <w:r w:rsidRPr="00681A9E">
        <w:rPr>
          <w:rFonts w:ascii="Times New Roman" w:hAnsi="Times New Roman"/>
          <w:sz w:val="28"/>
          <w:szCs w:val="28"/>
        </w:rPr>
        <w:t>Отриманий графік зале</w:t>
      </w:r>
      <w:r w:rsidRPr="00681A9E">
        <w:rPr>
          <w:rFonts w:ascii="Times New Roman" w:hAnsi="Times New Roman"/>
          <w:sz w:val="28"/>
          <w:szCs w:val="28"/>
        </w:rPr>
        <w:t xml:space="preserve">жності близький до лінійної, що </w:t>
      </w:r>
      <w:r w:rsidRPr="00681A9E">
        <w:rPr>
          <w:rFonts w:ascii="Times New Roman" w:hAnsi="Times New Roman"/>
          <w:sz w:val="28"/>
          <w:szCs w:val="28"/>
        </w:rPr>
        <w:t xml:space="preserve">підтверджує закон </w:t>
      </w:r>
      <w:proofErr w:type="spellStart"/>
      <w:r w:rsidRPr="00681A9E">
        <w:rPr>
          <w:rFonts w:ascii="Times New Roman" w:hAnsi="Times New Roman"/>
          <w:sz w:val="28"/>
          <w:szCs w:val="28"/>
        </w:rPr>
        <w:t>Малюса</w:t>
      </w:r>
      <w:proofErr w:type="spellEnd"/>
      <w:r w:rsidRPr="00681A9E">
        <w:rPr>
          <w:rFonts w:ascii="Times New Roman" w:hAnsi="Times New Roman"/>
          <w:sz w:val="28"/>
          <w:szCs w:val="28"/>
        </w:rPr>
        <w:t xml:space="preserve"> про те, що інтенсивність хвилі, що прийшла крізь поляризатор</w:t>
      </w:r>
      <w:r w:rsidRPr="00681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1A9E">
        <w:rPr>
          <w:rFonts w:ascii="Times New Roman" w:hAnsi="Times New Roman"/>
          <w:sz w:val="28"/>
          <w:szCs w:val="28"/>
        </w:rPr>
        <w:t>прямопропорційна</w:t>
      </w:r>
      <w:proofErr w:type="spellEnd"/>
      <w:r w:rsidRPr="00681A9E">
        <w:rPr>
          <w:rFonts w:ascii="Times New Roman" w:hAnsi="Times New Roman"/>
          <w:sz w:val="28"/>
          <w:szCs w:val="28"/>
        </w:rPr>
        <w:t xml:space="preserve"> квадрату косинуса кута між площиною коливань хвилі і поляризатора.</w:t>
      </w:r>
    </w:p>
    <w:p w:rsidR="00681A9E" w:rsidRDefault="00681A9E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681A9E" w:rsidRDefault="00681A9E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681A9E" w:rsidRDefault="00681A9E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681A9E" w:rsidRDefault="00681A9E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681A9E" w:rsidRDefault="00681A9E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681A9E" w:rsidRDefault="00681A9E" w:rsidP="00302727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rPr>
          <w:rFonts w:ascii="Times New Roman" w:hAnsi="Times New Roman"/>
          <w:spacing w:val="3"/>
          <w:sz w:val="28"/>
          <w:szCs w:val="28"/>
        </w:rPr>
      </w:pPr>
    </w:p>
    <w:p w:rsidR="005937AA" w:rsidRDefault="0018770A" w:rsidP="005937A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center"/>
        <w:rPr>
          <w:rFonts w:ascii="Times New Roman" w:hAnsi="Times New Roman"/>
          <w:b/>
          <w:spacing w:val="3"/>
          <w:sz w:val="28"/>
          <w:szCs w:val="28"/>
        </w:rPr>
      </w:pPr>
      <w:r w:rsidRPr="0018770A">
        <w:rPr>
          <w:rFonts w:ascii="Times New Roman" w:hAnsi="Times New Roman"/>
          <w:b/>
          <w:spacing w:val="3"/>
          <w:sz w:val="28"/>
          <w:szCs w:val="28"/>
        </w:rPr>
        <w:lastRenderedPageBreak/>
        <w:t>Висновок</w:t>
      </w:r>
    </w:p>
    <w:p w:rsidR="0018770A" w:rsidRDefault="005937AA" w:rsidP="005937A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У моїй роботі я вивчала</w:t>
      </w:r>
      <w:r w:rsidRPr="005937AA">
        <w:rPr>
          <w:rFonts w:ascii="Times New Roman" w:hAnsi="Times New Roman"/>
          <w:spacing w:val="3"/>
          <w:sz w:val="28"/>
          <w:szCs w:val="28"/>
        </w:rPr>
        <w:t xml:space="preserve"> відбиття поляриз</w:t>
      </w:r>
      <w:r>
        <w:rPr>
          <w:rFonts w:ascii="Times New Roman" w:hAnsi="Times New Roman"/>
          <w:spacing w:val="3"/>
          <w:sz w:val="28"/>
          <w:szCs w:val="28"/>
        </w:rPr>
        <w:t xml:space="preserve">ованого світла від </w:t>
      </w:r>
      <w:r w:rsidRPr="005937AA">
        <w:rPr>
          <w:rFonts w:ascii="Times New Roman" w:hAnsi="Times New Roman"/>
          <w:spacing w:val="3"/>
          <w:sz w:val="28"/>
          <w:szCs w:val="28"/>
        </w:rPr>
        <w:t xml:space="preserve">скляної пластинки. Ми експериментально визначили кут </w:t>
      </w:r>
      <w:proofErr w:type="spellStart"/>
      <w:r w:rsidRPr="005937AA">
        <w:rPr>
          <w:rFonts w:ascii="Times New Roman" w:hAnsi="Times New Roman"/>
          <w:spacing w:val="3"/>
          <w:sz w:val="28"/>
          <w:szCs w:val="28"/>
        </w:rPr>
        <w:t>Брюстера</w:t>
      </w:r>
      <w:proofErr w:type="spellEnd"/>
      <w:r w:rsidRPr="005937AA">
        <w:rPr>
          <w:rFonts w:ascii="Times New Roman" w:hAnsi="Times New Roman"/>
          <w:spacing w:val="3"/>
          <w:sz w:val="28"/>
          <w:szCs w:val="28"/>
        </w:rPr>
        <w:t xml:space="preserve">, при якому для паралельної поляризації інтенсивність відбитого </w:t>
      </w:r>
      <w:proofErr w:type="spellStart"/>
      <w:r w:rsidRPr="005937AA">
        <w:rPr>
          <w:rFonts w:ascii="Times New Roman" w:hAnsi="Times New Roman"/>
          <w:spacing w:val="3"/>
          <w:sz w:val="28"/>
          <w:szCs w:val="28"/>
        </w:rPr>
        <w:t>променя</w:t>
      </w:r>
      <w:proofErr w:type="spellEnd"/>
      <w:r w:rsidRPr="005937AA">
        <w:rPr>
          <w:rFonts w:ascii="Times New Roman" w:hAnsi="Times New Roman"/>
          <w:spacing w:val="3"/>
          <w:sz w:val="28"/>
          <w:szCs w:val="28"/>
        </w:rPr>
        <w:t xml:space="preserve"> дорівнює нулю, і виміряли показник заломлення скла. Щоб краще зрозуміти наші результати, ми побудували відповідні графіки. Порівнявши експериментальні дані з теоретичними моделями, ми прийшли до висновку, що формули </w:t>
      </w:r>
      <w:proofErr w:type="spellStart"/>
      <w:r w:rsidRPr="005937AA">
        <w:rPr>
          <w:rFonts w:ascii="Times New Roman" w:hAnsi="Times New Roman"/>
          <w:spacing w:val="3"/>
          <w:sz w:val="28"/>
          <w:szCs w:val="28"/>
        </w:rPr>
        <w:t>Френеля</w:t>
      </w:r>
      <w:proofErr w:type="spellEnd"/>
      <w:r w:rsidRPr="005937AA">
        <w:rPr>
          <w:rFonts w:ascii="Times New Roman" w:hAnsi="Times New Roman"/>
          <w:spacing w:val="3"/>
          <w:sz w:val="28"/>
          <w:szCs w:val="28"/>
        </w:rPr>
        <w:t xml:space="preserve"> та закон </w:t>
      </w:r>
      <w:proofErr w:type="spellStart"/>
      <w:r w:rsidRPr="005937AA">
        <w:rPr>
          <w:rFonts w:ascii="Times New Roman" w:hAnsi="Times New Roman"/>
          <w:spacing w:val="3"/>
          <w:sz w:val="28"/>
          <w:szCs w:val="28"/>
        </w:rPr>
        <w:t>Малюса</w:t>
      </w:r>
      <w:proofErr w:type="spellEnd"/>
      <w:r w:rsidRPr="005937AA">
        <w:rPr>
          <w:rFonts w:ascii="Times New Roman" w:hAnsi="Times New Roman"/>
          <w:spacing w:val="3"/>
          <w:sz w:val="28"/>
          <w:szCs w:val="28"/>
        </w:rPr>
        <w:t xml:space="preserve"> добре описують наші спостереження.</w:t>
      </w:r>
    </w:p>
    <w:p w:rsidR="006A46CC" w:rsidRDefault="006A46CC" w:rsidP="005937A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both"/>
        <w:rPr>
          <w:rFonts w:ascii="Times New Roman" w:hAnsi="Times New Roman"/>
          <w:spacing w:val="3"/>
          <w:sz w:val="28"/>
          <w:szCs w:val="28"/>
        </w:rPr>
      </w:pPr>
    </w:p>
    <w:p w:rsidR="006A46CC" w:rsidRPr="00456331" w:rsidRDefault="006A46CC" w:rsidP="006A46CC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19" w:after="0" w:line="261" w:lineRule="auto"/>
        <w:ind w:right="1424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1. </w:t>
      </w:r>
      <w:r w:rsidRPr="006A46CC">
        <w:rPr>
          <w:rFonts w:ascii="Times New Roman" w:hAnsi="Times New Roman"/>
          <w:i/>
          <w:sz w:val="28"/>
          <w:szCs w:val="28"/>
        </w:rPr>
        <w:t>Як можна уявити світлову хвилю? Основні характеристики монохроматичної хвилі.</w:t>
      </w:r>
    </w:p>
    <w:p w:rsidR="00456331" w:rsidRDefault="00456331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456331">
        <w:rPr>
          <w:rFonts w:ascii="Times New Roman" w:hAnsi="Times New Roman"/>
          <w:spacing w:val="3"/>
          <w:sz w:val="28"/>
          <w:szCs w:val="28"/>
        </w:rPr>
        <w:t>Можна уявити світлову хвилю, використовуючи аналогію з коливанням на поверхні води. Якщо ми кидаємо камінь у воду, відбувається коливання, що поширюється у всіх напрямках. Подібно до цього, світлова хвиля також коливається у всіх напрямка</w:t>
      </w:r>
      <w:r w:rsidR="00B73B72">
        <w:rPr>
          <w:rFonts w:ascii="Times New Roman" w:hAnsi="Times New Roman"/>
          <w:spacing w:val="3"/>
          <w:sz w:val="28"/>
          <w:szCs w:val="28"/>
        </w:rPr>
        <w:t>х, розповсюджуючись у просторі.</w:t>
      </w:r>
    </w:p>
    <w:p w:rsidR="00B73B72" w:rsidRPr="00456331" w:rsidRDefault="00B73B72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456331" w:rsidRDefault="00456331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456331">
        <w:rPr>
          <w:rFonts w:ascii="Times New Roman" w:hAnsi="Times New Roman"/>
          <w:spacing w:val="3"/>
          <w:sz w:val="28"/>
          <w:szCs w:val="28"/>
        </w:rPr>
        <w:t>Монохроматична хвиля має лише одну довжину хвилі та фіксовану частоту. Основ</w:t>
      </w:r>
      <w:r w:rsidR="00B73B72">
        <w:rPr>
          <w:rFonts w:ascii="Times New Roman" w:hAnsi="Times New Roman"/>
          <w:spacing w:val="3"/>
          <w:sz w:val="28"/>
          <w:szCs w:val="28"/>
        </w:rPr>
        <w:t>ні її характеристики включають:</w:t>
      </w:r>
    </w:p>
    <w:p w:rsidR="00B73B72" w:rsidRPr="00456331" w:rsidRDefault="00B73B72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456331" w:rsidRPr="00456331" w:rsidRDefault="00456331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 Довжину хвилі</w:t>
      </w:r>
      <w:r w:rsidRPr="00456331">
        <w:rPr>
          <w:rFonts w:ascii="Times New Roman" w:hAnsi="Times New Roman"/>
          <w:spacing w:val="3"/>
          <w:sz w:val="28"/>
          <w:szCs w:val="28"/>
        </w:rPr>
        <w:t>: Визначає відстань між двома сусі</w:t>
      </w:r>
      <w:r>
        <w:rPr>
          <w:rFonts w:ascii="Times New Roman" w:hAnsi="Times New Roman"/>
          <w:spacing w:val="3"/>
          <w:sz w:val="28"/>
          <w:szCs w:val="28"/>
        </w:rPr>
        <w:t>дніми точками хвилі у просторі.</w:t>
      </w:r>
    </w:p>
    <w:p w:rsidR="00456331" w:rsidRPr="00456331" w:rsidRDefault="00456331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 Частоту</w:t>
      </w:r>
      <w:r w:rsidRPr="00456331">
        <w:rPr>
          <w:rFonts w:ascii="Times New Roman" w:hAnsi="Times New Roman"/>
          <w:spacing w:val="3"/>
          <w:sz w:val="28"/>
          <w:szCs w:val="28"/>
        </w:rPr>
        <w:t>: Це кількість коливань хвилі, як</w:t>
      </w:r>
      <w:r>
        <w:rPr>
          <w:rFonts w:ascii="Times New Roman" w:hAnsi="Times New Roman"/>
          <w:spacing w:val="3"/>
          <w:sz w:val="28"/>
          <w:szCs w:val="28"/>
        </w:rPr>
        <w:t>і відбуваються за одиницю часу.</w:t>
      </w:r>
    </w:p>
    <w:p w:rsidR="00456331" w:rsidRPr="00456331" w:rsidRDefault="00456331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 Амплітуду</w:t>
      </w:r>
      <w:r w:rsidRPr="00456331">
        <w:rPr>
          <w:rFonts w:ascii="Times New Roman" w:hAnsi="Times New Roman"/>
          <w:spacing w:val="3"/>
          <w:sz w:val="28"/>
          <w:szCs w:val="28"/>
        </w:rPr>
        <w:t>: Визначає максимальне відхилення поля від його середнього значення, що відображає яскравість або інтенсивність с</w:t>
      </w:r>
      <w:r>
        <w:rPr>
          <w:rFonts w:ascii="Times New Roman" w:hAnsi="Times New Roman"/>
          <w:spacing w:val="3"/>
          <w:sz w:val="28"/>
          <w:szCs w:val="28"/>
        </w:rPr>
        <w:t>вітла.</w:t>
      </w:r>
    </w:p>
    <w:p w:rsidR="00456331" w:rsidRDefault="00456331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- Фазу</w:t>
      </w:r>
      <w:r w:rsidRPr="00456331">
        <w:rPr>
          <w:rFonts w:ascii="Times New Roman" w:hAnsi="Times New Roman"/>
          <w:spacing w:val="3"/>
          <w:sz w:val="28"/>
          <w:szCs w:val="28"/>
        </w:rPr>
        <w:t>: Визначає положення хвилі в своєму коливанні відносно початку.</w:t>
      </w:r>
    </w:p>
    <w:p w:rsidR="00B73B72" w:rsidRDefault="00B73B72" w:rsidP="00456331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i/>
          <w:sz w:val="28"/>
          <w:szCs w:val="28"/>
        </w:rPr>
      </w:pPr>
      <w:r w:rsidRPr="00B73B72">
        <w:rPr>
          <w:rFonts w:ascii="Times New Roman" w:hAnsi="Times New Roman"/>
          <w:i/>
          <w:sz w:val="28"/>
          <w:szCs w:val="28"/>
        </w:rPr>
        <w:t>2. Яке світло називається природним, поляризованим? Чи може бути поляризованою повздовжня хвиля?</w:t>
      </w:r>
    </w:p>
    <w:p w:rsidR="00B73B72" w:rsidRP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B73B72">
        <w:rPr>
          <w:rFonts w:ascii="Times New Roman" w:hAnsi="Times New Roman"/>
          <w:spacing w:val="3"/>
          <w:sz w:val="28"/>
          <w:szCs w:val="28"/>
        </w:rPr>
        <w:t>Природне світло - це світло, яке містить коливання електричного поля у всіх напрямках, без певної спрямованості. Таке світло може бути отримане, наприклад, від сонячних променів або від деяких джерел штучного світла, таких як лампи накалювання.</w:t>
      </w:r>
    </w:p>
    <w:p w:rsidR="00B73B72" w:rsidRP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B73B72" w:rsidRP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B73B72">
        <w:rPr>
          <w:rFonts w:ascii="Times New Roman" w:hAnsi="Times New Roman"/>
          <w:spacing w:val="3"/>
          <w:sz w:val="28"/>
          <w:szCs w:val="28"/>
        </w:rPr>
        <w:t xml:space="preserve">Поляризоване світло - це світло, у якого коливання електричного поля обмежене або спрямоване в певному напрямку. Це може бути </w:t>
      </w:r>
      <w:r w:rsidRPr="00B73B72">
        <w:rPr>
          <w:rFonts w:ascii="Times New Roman" w:hAnsi="Times New Roman"/>
          <w:spacing w:val="3"/>
          <w:sz w:val="28"/>
          <w:szCs w:val="28"/>
        </w:rPr>
        <w:lastRenderedPageBreak/>
        <w:t>досягнуто через використання спеціальних оптичних пристроїв, які фільтрують або відбивають коливання у певних напрямках.</w:t>
      </w:r>
    </w:p>
    <w:p w:rsidR="00B73B72" w:rsidRP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B73B72">
        <w:rPr>
          <w:rFonts w:ascii="Times New Roman" w:hAnsi="Times New Roman"/>
          <w:spacing w:val="3"/>
          <w:sz w:val="28"/>
          <w:szCs w:val="28"/>
        </w:rPr>
        <w:t xml:space="preserve">Щодо можливості поляризації повздовжніх хвиль, то в контексті класичної оптики такі хвилі, як електромагнітні хвилі у вакуумі, не можуть бути поляризовані вздовж свого напрямку поширення. Однак, у квантовій </w:t>
      </w:r>
      <w:proofErr w:type="spellStart"/>
      <w:r w:rsidRPr="00B73B72">
        <w:rPr>
          <w:rFonts w:ascii="Times New Roman" w:hAnsi="Times New Roman"/>
          <w:spacing w:val="3"/>
          <w:sz w:val="28"/>
          <w:szCs w:val="28"/>
        </w:rPr>
        <w:t>механіці</w:t>
      </w:r>
      <w:proofErr w:type="spellEnd"/>
      <w:r w:rsidRPr="00B73B72">
        <w:rPr>
          <w:rFonts w:ascii="Times New Roman" w:hAnsi="Times New Roman"/>
          <w:spacing w:val="3"/>
          <w:sz w:val="28"/>
          <w:szCs w:val="28"/>
        </w:rPr>
        <w:t xml:space="preserve"> існують концепції, за якими поляризація може бути виражена і для повздовжніх хвиль, таких як світло в радіо- та мікрохвильових діапазонах.</w:t>
      </w:r>
    </w:p>
    <w:p w:rsidR="00B73B72" w:rsidRDefault="00B73B72" w:rsidP="00B73B72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B73B72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i/>
          <w:sz w:val="28"/>
          <w:szCs w:val="28"/>
        </w:rPr>
      </w:pPr>
      <w:r w:rsidRPr="00A718BA">
        <w:rPr>
          <w:rFonts w:ascii="Times New Roman" w:hAnsi="Times New Roman"/>
          <w:i/>
          <w:sz w:val="28"/>
          <w:szCs w:val="28"/>
        </w:rPr>
        <w:t>3. Які види поляризації світла ви знаєте? Що таке площина коливань?</w:t>
      </w: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A718BA">
        <w:rPr>
          <w:rFonts w:ascii="Times New Roman" w:hAnsi="Times New Roman"/>
          <w:spacing w:val="3"/>
          <w:sz w:val="28"/>
          <w:szCs w:val="28"/>
        </w:rPr>
        <w:t>Існує к</w:t>
      </w:r>
      <w:r>
        <w:rPr>
          <w:rFonts w:ascii="Times New Roman" w:hAnsi="Times New Roman"/>
          <w:spacing w:val="3"/>
          <w:sz w:val="28"/>
          <w:szCs w:val="28"/>
        </w:rPr>
        <w:t>ілька видів поляризації світла:</w:t>
      </w: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1) Лінійна поляризація</w:t>
      </w:r>
      <w:r w:rsidRPr="00A718BA">
        <w:rPr>
          <w:rFonts w:ascii="Times New Roman" w:hAnsi="Times New Roman"/>
          <w:spacing w:val="3"/>
          <w:sz w:val="28"/>
          <w:szCs w:val="28"/>
        </w:rPr>
        <w:t>: У цьому випадку коливання електричного поля відбувається лише в одному напрямку, прямому або косому до напрямку поширення світла.</w:t>
      </w: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2) Кругова поляризація</w:t>
      </w:r>
      <w:r w:rsidRPr="00A718BA">
        <w:rPr>
          <w:rFonts w:ascii="Times New Roman" w:hAnsi="Times New Roman"/>
          <w:spacing w:val="3"/>
          <w:sz w:val="28"/>
          <w:szCs w:val="28"/>
        </w:rPr>
        <w:t xml:space="preserve">: Тут коливання електричного поля відбувається по колу, а точніше, поляризація може бути ліво- або </w:t>
      </w:r>
      <w:proofErr w:type="spellStart"/>
      <w:r w:rsidRPr="00A718BA">
        <w:rPr>
          <w:rFonts w:ascii="Times New Roman" w:hAnsi="Times New Roman"/>
          <w:spacing w:val="3"/>
          <w:sz w:val="28"/>
          <w:szCs w:val="28"/>
        </w:rPr>
        <w:t>правовершинною</w:t>
      </w:r>
      <w:proofErr w:type="spellEnd"/>
      <w:r w:rsidRPr="00A718BA">
        <w:rPr>
          <w:rFonts w:ascii="Times New Roman" w:hAnsi="Times New Roman"/>
          <w:spacing w:val="3"/>
          <w:sz w:val="28"/>
          <w:szCs w:val="28"/>
        </w:rPr>
        <w:t>.</w:t>
      </w: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3) Еліптична поляризація</w:t>
      </w:r>
      <w:r w:rsidRPr="00A718BA">
        <w:rPr>
          <w:rFonts w:ascii="Times New Roman" w:hAnsi="Times New Roman"/>
          <w:spacing w:val="3"/>
          <w:sz w:val="28"/>
          <w:szCs w:val="28"/>
        </w:rPr>
        <w:t>: В цьому випадку коливання електричного поля описує еліпс у площині, перпендикулярній до напрямку поширення світла.</w:t>
      </w: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</w:p>
    <w:p w:rsidR="00A718BA" w:rsidRPr="00A718BA" w:rsidRDefault="00A718BA" w:rsidP="00A718BA">
      <w:pPr>
        <w:widowControl w:val="0"/>
        <w:tabs>
          <w:tab w:val="left" w:pos="1596"/>
          <w:tab w:val="left" w:pos="1597"/>
        </w:tabs>
        <w:suppressAutoHyphens w:val="0"/>
        <w:autoSpaceDE w:val="0"/>
        <w:autoSpaceDN w:val="0"/>
        <w:spacing w:before="24" w:after="0"/>
        <w:ind w:right="616"/>
        <w:rPr>
          <w:rFonts w:ascii="Times New Roman" w:hAnsi="Times New Roman"/>
          <w:spacing w:val="3"/>
          <w:sz w:val="28"/>
          <w:szCs w:val="28"/>
        </w:rPr>
      </w:pPr>
      <w:r w:rsidRPr="00A718BA">
        <w:rPr>
          <w:rFonts w:ascii="Times New Roman" w:hAnsi="Times New Roman"/>
          <w:spacing w:val="3"/>
          <w:sz w:val="28"/>
          <w:szCs w:val="28"/>
        </w:rPr>
        <w:t>Площина коливань - це площина, в якій знаходиться напрямок коливань електричного поля світлової хвилі. У лінійної поляризації це просто площина, в якій коливається електричне поле. В інших випадках, таких як кругова або еліптична поляризація, це площина, що перпендикулярна до напрямку поширення світла і визначає орієнтацію коливань.</w:t>
      </w:r>
    </w:p>
    <w:p w:rsidR="00DD7F52" w:rsidRDefault="00DD7F52" w:rsidP="00727D99">
      <w:pPr>
        <w:pStyle w:val="a4"/>
        <w:spacing w:line="259" w:lineRule="auto"/>
        <w:ind w:left="0" w:right="284"/>
      </w:pPr>
    </w:p>
    <w:p w:rsidR="00A86E14" w:rsidRPr="00A86E14" w:rsidRDefault="00AC6C5B" w:rsidP="00A86E14">
      <w:pPr>
        <w:pStyle w:val="a4"/>
        <w:spacing w:line="259" w:lineRule="auto"/>
        <w:ind w:left="0" w:right="284"/>
        <w:rPr>
          <w:i/>
        </w:rPr>
      </w:pPr>
      <w:r w:rsidRPr="00AC6C5B">
        <w:rPr>
          <w:i/>
        </w:rPr>
        <w:t>4. Які ви знаєте поляризаційні пристрої? Що таке площина поляризатора?</w:t>
      </w:r>
    </w:p>
    <w:p w:rsidR="00A86E14" w:rsidRDefault="00A86E14" w:rsidP="00A86E14">
      <w:pPr>
        <w:pStyle w:val="a4"/>
        <w:spacing w:line="259" w:lineRule="auto"/>
        <w:ind w:left="0" w:right="284"/>
      </w:pPr>
      <w:r>
        <w:t>1) Поляризатори</w:t>
      </w:r>
      <w:r>
        <w:t>: Це пристрої, які пропускають світло тільки у певному напрямку поляризації. Найпоширенішими поляризаторами є поляризаційні плівки, які використовують ефект поглинання або відбиття для фільтрації світла за його поляризацією.</w:t>
      </w:r>
    </w:p>
    <w:p w:rsidR="00A86E14" w:rsidRDefault="00A86E14" w:rsidP="00A86E14">
      <w:pPr>
        <w:pStyle w:val="a4"/>
        <w:spacing w:line="259" w:lineRule="auto"/>
        <w:ind w:left="0" w:right="284"/>
      </w:pPr>
    </w:p>
    <w:p w:rsidR="00A86E14" w:rsidRDefault="00A86E14" w:rsidP="00A86E14">
      <w:pPr>
        <w:pStyle w:val="a4"/>
        <w:spacing w:line="259" w:lineRule="auto"/>
        <w:ind w:left="0" w:right="284"/>
      </w:pPr>
      <w:r>
        <w:t>2) Аналізатори</w:t>
      </w:r>
      <w:r>
        <w:t xml:space="preserve">: Це пристрої, які визначають напрямок поляризації світла або аналізують його поляризаційний стан. Зазвичай вони використовуються разом із </w:t>
      </w:r>
      <w:proofErr w:type="spellStart"/>
      <w:r>
        <w:t>збуджувачами</w:t>
      </w:r>
      <w:proofErr w:type="spellEnd"/>
      <w:r>
        <w:t xml:space="preserve"> для вимірювання або візуалізації </w:t>
      </w:r>
      <w:r>
        <w:lastRenderedPageBreak/>
        <w:t>поляризації.</w:t>
      </w:r>
    </w:p>
    <w:p w:rsidR="00A86E14" w:rsidRDefault="00A86E14" w:rsidP="00A86E14">
      <w:pPr>
        <w:pStyle w:val="a4"/>
        <w:spacing w:line="259" w:lineRule="auto"/>
        <w:ind w:right="284"/>
      </w:pPr>
    </w:p>
    <w:p w:rsidR="00A86E14" w:rsidRDefault="00A86E14" w:rsidP="00A86E14">
      <w:pPr>
        <w:pStyle w:val="a4"/>
        <w:spacing w:line="259" w:lineRule="auto"/>
        <w:ind w:left="0" w:right="284"/>
      </w:pPr>
      <w:r>
        <w:t xml:space="preserve">3) </w:t>
      </w:r>
      <w:proofErr w:type="spellStart"/>
      <w:r>
        <w:t>Ретардери</w:t>
      </w:r>
      <w:proofErr w:type="spellEnd"/>
      <w:r>
        <w:t xml:space="preserve">: Це оптичні елементи, які змінюють фазу світла в залежності від його поляризації. </w:t>
      </w:r>
      <w:proofErr w:type="spellStart"/>
      <w:r>
        <w:t>Ретардери</w:t>
      </w:r>
      <w:proofErr w:type="spellEnd"/>
      <w:r>
        <w:t xml:space="preserve"> можуть бути використані для створення великої кількості оптичних ефектів, таких як зсув фази, компенсація </w:t>
      </w:r>
      <w:proofErr w:type="spellStart"/>
      <w:r>
        <w:t>бірефрингенції</w:t>
      </w:r>
      <w:proofErr w:type="spellEnd"/>
      <w:r>
        <w:t xml:space="preserve"> тощо.</w:t>
      </w:r>
    </w:p>
    <w:p w:rsidR="00A86E14" w:rsidRDefault="00A86E14" w:rsidP="00A86E14">
      <w:pPr>
        <w:pStyle w:val="a4"/>
        <w:spacing w:line="259" w:lineRule="auto"/>
        <w:ind w:right="284"/>
      </w:pPr>
    </w:p>
    <w:p w:rsidR="00AC6C5B" w:rsidRPr="00AC6C5B" w:rsidRDefault="00A86E14" w:rsidP="00A86E14">
      <w:pPr>
        <w:pStyle w:val="a4"/>
        <w:spacing w:line="259" w:lineRule="auto"/>
        <w:ind w:left="0" w:right="284"/>
      </w:pPr>
      <w:r>
        <w:t>Площина поляризатора - це площина, яка містить напрямок передбаченого напрямку поляризації світла, яке він пропускає. Для лінійних поляризаторів це площина, в якій світло має визначений напрямок коливань. Для кругових або еліптичних поляризаторів це площина, яка перпендикулярна до напрямку поширення світла і визначає орієнтацію електричного поля.</w:t>
      </w:r>
    </w:p>
    <w:p w:rsidR="00F42E80" w:rsidRDefault="00F42E80" w:rsidP="00C45524">
      <w:pPr>
        <w:rPr>
          <w:rFonts w:ascii="Times New Roman" w:hAnsi="Times New Roman"/>
          <w:sz w:val="28"/>
          <w:szCs w:val="28"/>
        </w:rPr>
      </w:pPr>
    </w:p>
    <w:p w:rsidR="002E063C" w:rsidRPr="002E063C" w:rsidRDefault="002E063C" w:rsidP="00C45524">
      <w:pPr>
        <w:rPr>
          <w:rFonts w:ascii="Times New Roman" w:hAnsi="Times New Roman"/>
          <w:i/>
          <w:sz w:val="28"/>
          <w:szCs w:val="28"/>
        </w:rPr>
      </w:pPr>
      <w:r w:rsidRPr="002E063C">
        <w:rPr>
          <w:rFonts w:ascii="Times New Roman" w:hAnsi="Times New Roman"/>
          <w:i/>
          <w:sz w:val="28"/>
          <w:szCs w:val="28"/>
        </w:rPr>
        <w:t>6. Яке світло називають частково-поляризованим?</w:t>
      </w:r>
    </w:p>
    <w:p w:rsidR="002E063C" w:rsidRPr="002E063C" w:rsidRDefault="002E063C" w:rsidP="002E063C">
      <w:pPr>
        <w:rPr>
          <w:rFonts w:ascii="Times New Roman" w:hAnsi="Times New Roman"/>
          <w:sz w:val="28"/>
          <w:szCs w:val="28"/>
        </w:rPr>
      </w:pPr>
      <w:r w:rsidRPr="002E063C">
        <w:rPr>
          <w:rFonts w:ascii="Times New Roman" w:hAnsi="Times New Roman"/>
          <w:sz w:val="28"/>
          <w:szCs w:val="28"/>
        </w:rPr>
        <w:t>Частково-поляризоване світло - це світло, яке містить як компоненти поляризованого, так і неполяризованого світла. Це означає, що напрямок коливань електричного поля в частково-поляризованому світлі може бути випадковим або нерегулярним, а не спрямованим у один конкретний напрямок, як у випадку п</w:t>
      </w:r>
      <w:r w:rsidR="003934C8">
        <w:rPr>
          <w:rFonts w:ascii="Times New Roman" w:hAnsi="Times New Roman"/>
          <w:sz w:val="28"/>
          <w:szCs w:val="28"/>
        </w:rPr>
        <w:t xml:space="preserve">овністю поляризованого світла. </w:t>
      </w:r>
      <w:bookmarkStart w:id="0" w:name="_GoBack"/>
      <w:bookmarkEnd w:id="0"/>
    </w:p>
    <w:p w:rsidR="002E063C" w:rsidRPr="002E063C" w:rsidRDefault="002E063C" w:rsidP="002E063C">
      <w:pPr>
        <w:rPr>
          <w:rFonts w:ascii="Times New Roman" w:hAnsi="Times New Roman"/>
          <w:sz w:val="28"/>
          <w:szCs w:val="28"/>
        </w:rPr>
      </w:pPr>
      <w:r w:rsidRPr="002E063C">
        <w:rPr>
          <w:rFonts w:ascii="Times New Roman" w:hAnsi="Times New Roman"/>
          <w:sz w:val="28"/>
          <w:szCs w:val="28"/>
        </w:rPr>
        <w:t>Наприклад, частково-поляризоване світло може виникати в результаті розсіювання світла на різних поверхнях або взаємодії з різними середовищами. Це типовий сценарій для світла, яке переходить через скло, воду або інші прозорі матеріали. Таке світло може мати певну ступінь поляризації, але воно не повністю поляризоване і може мати різний ступінь поляризації в різних напрямках.</w:t>
      </w:r>
    </w:p>
    <w:sectPr w:rsidR="002E063C" w:rsidRPr="002E0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erif Condensed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90A96"/>
    <w:multiLevelType w:val="hybridMultilevel"/>
    <w:tmpl w:val="1C5C5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7666F"/>
    <w:multiLevelType w:val="hybridMultilevel"/>
    <w:tmpl w:val="06E61686"/>
    <w:lvl w:ilvl="0" w:tplc="958EEC3E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BA387F74">
      <w:numFmt w:val="bullet"/>
      <w:lvlText w:val="•"/>
      <w:lvlJc w:val="left"/>
      <w:pPr>
        <w:ind w:left="2320" w:hanging="360"/>
      </w:pPr>
      <w:rPr>
        <w:rFonts w:hint="default"/>
        <w:lang w:val="uk-UA" w:eastAsia="en-US" w:bidi="ar-SA"/>
      </w:rPr>
    </w:lvl>
    <w:lvl w:ilvl="2" w:tplc="E31E79E8">
      <w:numFmt w:val="bullet"/>
      <w:lvlText w:val="•"/>
      <w:lvlJc w:val="left"/>
      <w:pPr>
        <w:ind w:left="2653" w:hanging="360"/>
      </w:pPr>
      <w:rPr>
        <w:rFonts w:hint="default"/>
        <w:lang w:val="uk-UA" w:eastAsia="en-US" w:bidi="ar-SA"/>
      </w:rPr>
    </w:lvl>
    <w:lvl w:ilvl="3" w:tplc="3C7E30D6">
      <w:numFmt w:val="bullet"/>
      <w:lvlText w:val="•"/>
      <w:lvlJc w:val="left"/>
      <w:pPr>
        <w:ind w:left="2986" w:hanging="360"/>
      </w:pPr>
      <w:rPr>
        <w:rFonts w:hint="default"/>
        <w:lang w:val="uk-UA" w:eastAsia="en-US" w:bidi="ar-SA"/>
      </w:rPr>
    </w:lvl>
    <w:lvl w:ilvl="4" w:tplc="E2A0D022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2F042506">
      <w:numFmt w:val="bullet"/>
      <w:lvlText w:val="•"/>
      <w:lvlJc w:val="left"/>
      <w:pPr>
        <w:ind w:left="3653" w:hanging="360"/>
      </w:pPr>
      <w:rPr>
        <w:rFonts w:hint="default"/>
        <w:lang w:val="uk-UA" w:eastAsia="en-US" w:bidi="ar-SA"/>
      </w:rPr>
    </w:lvl>
    <w:lvl w:ilvl="6" w:tplc="99164D1C">
      <w:numFmt w:val="bullet"/>
      <w:lvlText w:val="•"/>
      <w:lvlJc w:val="left"/>
      <w:pPr>
        <w:ind w:left="3986" w:hanging="360"/>
      </w:pPr>
      <w:rPr>
        <w:rFonts w:hint="default"/>
        <w:lang w:val="uk-UA" w:eastAsia="en-US" w:bidi="ar-SA"/>
      </w:rPr>
    </w:lvl>
    <w:lvl w:ilvl="7" w:tplc="94946566">
      <w:numFmt w:val="bullet"/>
      <w:lvlText w:val="•"/>
      <w:lvlJc w:val="left"/>
      <w:pPr>
        <w:ind w:left="4320" w:hanging="360"/>
      </w:pPr>
      <w:rPr>
        <w:rFonts w:hint="default"/>
        <w:lang w:val="uk-UA" w:eastAsia="en-US" w:bidi="ar-SA"/>
      </w:rPr>
    </w:lvl>
    <w:lvl w:ilvl="8" w:tplc="5F84DFAA">
      <w:numFmt w:val="bullet"/>
      <w:lvlText w:val="•"/>
      <w:lvlJc w:val="left"/>
      <w:pPr>
        <w:ind w:left="465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B7F6500"/>
    <w:multiLevelType w:val="hybridMultilevel"/>
    <w:tmpl w:val="8A8451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5755D"/>
    <w:multiLevelType w:val="hybridMultilevel"/>
    <w:tmpl w:val="C2327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004A5"/>
    <w:multiLevelType w:val="hybridMultilevel"/>
    <w:tmpl w:val="8326B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83B91"/>
    <w:multiLevelType w:val="hybridMultilevel"/>
    <w:tmpl w:val="AFF26D18"/>
    <w:lvl w:ilvl="0" w:tplc="3A1E07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E5745"/>
    <w:multiLevelType w:val="hybridMultilevel"/>
    <w:tmpl w:val="4E7C7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D3698"/>
    <w:multiLevelType w:val="hybridMultilevel"/>
    <w:tmpl w:val="4EEC301A"/>
    <w:lvl w:ilvl="0" w:tplc="1DDAAD4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8E01DBB"/>
    <w:multiLevelType w:val="hybridMultilevel"/>
    <w:tmpl w:val="2284A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A3BB6"/>
    <w:multiLevelType w:val="hybridMultilevel"/>
    <w:tmpl w:val="0232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25"/>
    <w:rsid w:val="00010888"/>
    <w:rsid w:val="0018770A"/>
    <w:rsid w:val="00244D10"/>
    <w:rsid w:val="002E063C"/>
    <w:rsid w:val="00302727"/>
    <w:rsid w:val="003934C8"/>
    <w:rsid w:val="003D1FF5"/>
    <w:rsid w:val="00456331"/>
    <w:rsid w:val="005937AA"/>
    <w:rsid w:val="005A7399"/>
    <w:rsid w:val="00681A9E"/>
    <w:rsid w:val="006A46CC"/>
    <w:rsid w:val="00701725"/>
    <w:rsid w:val="00727D99"/>
    <w:rsid w:val="007B5E98"/>
    <w:rsid w:val="00A17539"/>
    <w:rsid w:val="00A718BA"/>
    <w:rsid w:val="00A86E14"/>
    <w:rsid w:val="00AC6C5B"/>
    <w:rsid w:val="00B73B72"/>
    <w:rsid w:val="00C45524"/>
    <w:rsid w:val="00DB49F9"/>
    <w:rsid w:val="00DD7F52"/>
    <w:rsid w:val="00E36B25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1B50"/>
  <w15:chartTrackingRefBased/>
  <w15:docId w15:val="{29DC885F-FE24-41A4-8986-A2248FA5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725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A7399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727D99"/>
    <w:pPr>
      <w:widowControl w:val="0"/>
      <w:suppressAutoHyphens w:val="0"/>
      <w:autoSpaceDE w:val="0"/>
      <w:autoSpaceDN w:val="0"/>
      <w:spacing w:after="0" w:line="240" w:lineRule="auto"/>
      <w:ind w:left="876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27D99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18</cp:revision>
  <dcterms:created xsi:type="dcterms:W3CDTF">2024-05-20T17:12:00Z</dcterms:created>
  <dcterms:modified xsi:type="dcterms:W3CDTF">2024-05-22T16:02:00Z</dcterms:modified>
</cp:coreProperties>
</file>