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B6807" w14:textId="77777777" w:rsidR="000610E0" w:rsidRPr="00E57A3B" w:rsidRDefault="000610E0" w:rsidP="00E57A3B">
      <w:pPr>
        <w:pStyle w:val="Heading1"/>
        <w:jc w:val="center"/>
        <w:rPr>
          <w:szCs w:val="28"/>
        </w:rPr>
      </w:pPr>
      <w:r w:rsidRPr="00E57A3B">
        <w:rPr>
          <w:szCs w:val="28"/>
        </w:rPr>
        <w:t>Simulation and Control</w:t>
      </w:r>
    </w:p>
    <w:p w14:paraId="03429C7B" w14:textId="77777777" w:rsidR="000610E0" w:rsidRDefault="000610E0" w:rsidP="00B26486">
      <w:pPr>
        <w:pStyle w:val="Heading2"/>
      </w:pPr>
      <w:r w:rsidRPr="00634D9D">
        <w:t>Purpose:</w:t>
      </w:r>
      <w:r>
        <w:tab/>
      </w:r>
    </w:p>
    <w:p w14:paraId="2D79CD30" w14:textId="77777777" w:rsidR="000610E0" w:rsidRDefault="000610E0" w:rsidP="000610E0">
      <w:pPr>
        <w:pStyle w:val="GuideStyle"/>
        <w:ind w:firstLine="720"/>
        <w:jc w:val="both"/>
      </w:pPr>
      <w:r>
        <w:t>The Simulink based quadcopter simulation is intended to get you up and running with a simulation representative of your vehicle</w:t>
      </w:r>
      <w:r w:rsidR="00FF2AF8">
        <w:t>’</w:t>
      </w:r>
      <w:r>
        <w:t>s dynamic performance. We hope you will</w:t>
      </w:r>
      <w:r w:rsidR="00FF2AF8">
        <w:t xml:space="preserve"> find the simulation to be understandable and </w:t>
      </w:r>
      <w:r w:rsidR="004836F6">
        <w:t xml:space="preserve">to have </w:t>
      </w:r>
      <w:r w:rsidR="00FF2AF8">
        <w:t>a reasonable</w:t>
      </w:r>
      <w:r>
        <w:t xml:space="preserve"> </w:t>
      </w:r>
      <w:r w:rsidR="00FF2AF8">
        <w:t xml:space="preserve">and </w:t>
      </w:r>
      <w:r>
        <w:t xml:space="preserve">intuitive layout. </w:t>
      </w:r>
      <w:r w:rsidR="00771A61">
        <w:t xml:space="preserve">The simulation is intended to </w:t>
      </w:r>
      <w:r w:rsidR="00FF2AF8">
        <w:t>act as</w:t>
      </w:r>
      <w:r w:rsidR="00771A61">
        <w:t xml:space="preserve"> a sort of starter kit to help accelerate you towards the goals of your project and provide you with tools to explore quadcopter control design techniques. The simulation represents a synthesis of several author’s approaches to modeling the behavior of a quadcopter, with a </w:t>
      </w:r>
      <w:r w:rsidR="00FF2AF8">
        <w:t xml:space="preserve">little </w:t>
      </w:r>
      <w:r w:rsidR="004836F6">
        <w:t xml:space="preserve">bit of additional </w:t>
      </w:r>
      <w:r w:rsidR="00771A61">
        <w:t>modeling added by us. Many important effect</w:t>
      </w:r>
      <w:r w:rsidR="00FF2AF8">
        <w:t>s</w:t>
      </w:r>
      <w:r w:rsidR="00771A61">
        <w:t xml:space="preserve"> (most obviously aerodynamic effects</w:t>
      </w:r>
      <w:r w:rsidR="00FF2AF8">
        <w:t xml:space="preserve"> such as blade flapping</w:t>
      </w:r>
      <w:r w:rsidR="00771A61">
        <w:t>) are ignored</w:t>
      </w:r>
      <w:r w:rsidR="00FF2AF8">
        <w:t xml:space="preserve"> or dramatically simplified</w:t>
      </w:r>
      <w:r w:rsidR="00771A61">
        <w:t xml:space="preserve">, so </w:t>
      </w:r>
      <w:r w:rsidR="00FF2AF8">
        <w:t xml:space="preserve">you will need to </w:t>
      </w:r>
      <w:r w:rsidR="004836F6">
        <w:t xml:space="preserve">make sure you </w:t>
      </w:r>
      <w:r w:rsidR="00FF2AF8">
        <w:t>understand the limitations of the model in order to get reliable service out of it. Since it is written in Simulink and MATLAB code, we hope you will feel comfortable modi</w:t>
      </w:r>
      <w:r w:rsidR="00DB11CD">
        <w:t>fying or expanding the simulation in any way</w:t>
      </w:r>
      <w:r w:rsidR="00FF2AF8">
        <w:t xml:space="preserve"> you </w:t>
      </w:r>
      <w:r w:rsidR="00DB11CD">
        <w:t>desire</w:t>
      </w:r>
      <w:r w:rsidR="00FF2AF8">
        <w:t xml:space="preserve"> </w:t>
      </w:r>
      <w:r w:rsidR="00DB11CD">
        <w:t xml:space="preserve">to </w:t>
      </w:r>
      <w:r w:rsidR="00FF2AF8">
        <w:t xml:space="preserve">fit the needs of your project. To that end we’ve tried to provide </w:t>
      </w:r>
      <w:r w:rsidR="00DF74B8">
        <w:t xml:space="preserve">understandable and adequately </w:t>
      </w:r>
      <w:r w:rsidR="00DB11CD">
        <w:t xml:space="preserve">commented code </w:t>
      </w:r>
      <w:r w:rsidR="00DF74B8">
        <w:t xml:space="preserve">and models </w:t>
      </w:r>
      <w:r w:rsidR="00DB11CD">
        <w:t xml:space="preserve">to make modification by users a reasonable task. </w:t>
      </w:r>
    </w:p>
    <w:p w14:paraId="34C16E40" w14:textId="77777777" w:rsidR="000610E0" w:rsidRDefault="000610E0" w:rsidP="00502996">
      <w:pPr>
        <w:pStyle w:val="GuideStyle"/>
        <w:jc w:val="both"/>
      </w:pPr>
    </w:p>
    <w:p w14:paraId="7BAF667C" w14:textId="77777777" w:rsidR="000610E0" w:rsidRDefault="00DF74B8" w:rsidP="00B26486">
      <w:pPr>
        <w:pStyle w:val="Heading2"/>
      </w:pPr>
      <w:r>
        <w:t xml:space="preserve">Required </w:t>
      </w:r>
      <w:r w:rsidR="000610E0">
        <w:t>Skills/Knowledge:</w:t>
      </w:r>
    </w:p>
    <w:p w14:paraId="12FBB011" w14:textId="77777777" w:rsidR="00DB11CD" w:rsidRPr="00DB11CD" w:rsidRDefault="00DB11CD" w:rsidP="00DB11CD">
      <w:pPr>
        <w:pStyle w:val="GuideStyle"/>
      </w:pPr>
      <w:r>
        <w:t>No special skills</w:t>
      </w:r>
      <w:r w:rsidR="00AF0EC0">
        <w:t xml:space="preserve"> or knowledge</w:t>
      </w:r>
      <w:r>
        <w:t xml:space="preserve"> are </w:t>
      </w:r>
      <w:r w:rsidR="00AF0EC0">
        <w:t xml:space="preserve">explicitly </w:t>
      </w:r>
      <w:r>
        <w:t>required to use this simulation, but for best results you’ll want a bit of the following:</w:t>
      </w:r>
    </w:p>
    <w:p w14:paraId="5C9E29F5" w14:textId="77777777" w:rsidR="00DB11CD" w:rsidRDefault="00DB11CD" w:rsidP="000610E0">
      <w:pPr>
        <w:pStyle w:val="GuideStyle"/>
        <w:numPr>
          <w:ilvl w:val="0"/>
          <w:numId w:val="2"/>
        </w:numPr>
      </w:pPr>
      <w:r>
        <w:t xml:space="preserve">Experience </w:t>
      </w:r>
      <w:r w:rsidR="00AF0EC0">
        <w:t xml:space="preserve">in </w:t>
      </w:r>
      <w:r>
        <w:t>problem solving with</w:t>
      </w:r>
      <w:r w:rsidR="00DF74B8">
        <w:t>in</w:t>
      </w:r>
      <w:r>
        <w:t xml:space="preserve"> the Simulink environment</w:t>
      </w:r>
      <w:r w:rsidR="00DF74B8">
        <w:t xml:space="preserve"> and running simulations</w:t>
      </w:r>
    </w:p>
    <w:p w14:paraId="3ABC752B" w14:textId="77777777" w:rsidR="00DB11CD" w:rsidRDefault="00DB11CD" w:rsidP="000610E0">
      <w:pPr>
        <w:pStyle w:val="GuideStyle"/>
        <w:numPr>
          <w:ilvl w:val="0"/>
          <w:numId w:val="2"/>
        </w:numPr>
      </w:pPr>
      <w:r>
        <w:t xml:space="preserve">Experience </w:t>
      </w:r>
      <w:r w:rsidR="00AF0EC0">
        <w:t xml:space="preserve">in </w:t>
      </w:r>
      <w:r>
        <w:t>problem solving with</w:t>
      </w:r>
      <w:r w:rsidR="00DF74B8">
        <w:t>in</w:t>
      </w:r>
      <w:r>
        <w:t xml:space="preserve"> the MATLAB environment</w:t>
      </w:r>
      <w:r w:rsidR="00DF74B8">
        <w:t xml:space="preserve"> and writing scripts and functions</w:t>
      </w:r>
    </w:p>
    <w:p w14:paraId="6AE7D24D" w14:textId="77777777" w:rsidR="00DB11CD" w:rsidRDefault="00DB11CD" w:rsidP="000610E0">
      <w:pPr>
        <w:pStyle w:val="GuideStyle"/>
        <w:numPr>
          <w:ilvl w:val="0"/>
          <w:numId w:val="2"/>
        </w:numPr>
      </w:pPr>
      <w:r>
        <w:t xml:space="preserve">A basic understanding of the mathematics associated with </w:t>
      </w:r>
      <w:r w:rsidR="00AF0EC0">
        <w:t>aircraft dynamics</w:t>
      </w:r>
    </w:p>
    <w:p w14:paraId="5A7BD273" w14:textId="77777777" w:rsidR="00DB11CD" w:rsidRDefault="00AF0EC0" w:rsidP="000610E0">
      <w:pPr>
        <w:pStyle w:val="GuideStyle"/>
        <w:numPr>
          <w:ilvl w:val="0"/>
          <w:numId w:val="2"/>
        </w:numPr>
      </w:pPr>
      <w:r>
        <w:t>At least</w:t>
      </w:r>
      <w:r w:rsidR="00992CDF">
        <w:t xml:space="preserve"> </w:t>
      </w:r>
      <w:r w:rsidR="00992CDF" w:rsidRPr="00AF0EC0">
        <w:rPr>
          <w:i/>
        </w:rPr>
        <w:t>some</w:t>
      </w:r>
      <w:r w:rsidR="00992CDF">
        <w:t xml:space="preserve"> familiarity with feedback control concepts (If’ you’ve never heard of PID control, you’ve got some serious studying to do</w:t>
      </w:r>
      <w:r>
        <w:t>)</w:t>
      </w:r>
      <w:r w:rsidR="00992CDF">
        <w:t xml:space="preserve"> including both classical </w:t>
      </w:r>
      <w:r w:rsidR="00992CDF">
        <w:lastRenderedPageBreak/>
        <w:t>feedback control design and s</w:t>
      </w:r>
      <w:r>
        <w:t>tate-space modeling from a mathematics</w:t>
      </w:r>
      <w:r w:rsidR="00DF74B8">
        <w:t xml:space="preserve"> perspective. Really</w:t>
      </w:r>
      <w:r w:rsidR="00992CDF">
        <w:t xml:space="preserve"> the more you know </w:t>
      </w:r>
      <w:r>
        <w:t>the more cool stuff you can do.</w:t>
      </w:r>
    </w:p>
    <w:p w14:paraId="5B4576FE" w14:textId="77777777" w:rsidR="00AF0EC0" w:rsidRPr="006774C7" w:rsidRDefault="00AF0EC0" w:rsidP="00AF0EC0">
      <w:pPr>
        <w:pStyle w:val="GuideStyle"/>
        <w:numPr>
          <w:ilvl w:val="0"/>
          <w:numId w:val="2"/>
        </w:numPr>
      </w:pPr>
      <w:r>
        <w:t>Curiosity, patience, and determination</w:t>
      </w:r>
      <w:r w:rsidR="00DF74B8">
        <w:t>. Seriously.</w:t>
      </w:r>
    </w:p>
    <w:p w14:paraId="12F2D9B9" w14:textId="77777777" w:rsidR="000610E0" w:rsidRDefault="000610E0" w:rsidP="000610E0">
      <w:pPr>
        <w:spacing w:before="0" w:after="0" w:line="240" w:lineRule="auto"/>
        <w:contextualSpacing w:val="0"/>
        <w:rPr>
          <w:rFonts w:asciiTheme="minorHAnsi" w:hAnsiTheme="minorHAnsi"/>
          <w:b/>
          <w:color w:val="4F81BD" w:themeColor="accent1"/>
        </w:rPr>
      </w:pPr>
    </w:p>
    <w:p w14:paraId="099753D2" w14:textId="77777777" w:rsidR="000610E0" w:rsidRPr="00E57A3B" w:rsidRDefault="00D61BD5" w:rsidP="00B26486">
      <w:pPr>
        <w:pStyle w:val="Heading2"/>
      </w:pPr>
      <w:r>
        <w:t>Required Materials</w:t>
      </w:r>
      <w:r w:rsidR="000610E0">
        <w:t>:</w:t>
      </w:r>
    </w:p>
    <w:p w14:paraId="0D7748F4" w14:textId="77777777" w:rsidR="00D61BD5" w:rsidRDefault="00D61BD5" w:rsidP="00D61BD5">
      <w:pPr>
        <w:pStyle w:val="GuideStyle"/>
        <w:numPr>
          <w:ilvl w:val="0"/>
          <w:numId w:val="3"/>
        </w:numPr>
      </w:pPr>
      <w:r>
        <w:t xml:space="preserve">PC or Mac with MATLAB 2013a or later. May work on some earlier versions, but this is untested. </w:t>
      </w:r>
    </w:p>
    <w:p w14:paraId="34366BD1" w14:textId="77777777" w:rsidR="00D61BD5" w:rsidRDefault="00D61BD5" w:rsidP="00D61BD5">
      <w:pPr>
        <w:pStyle w:val="GuideStyle"/>
        <w:ind w:left="1449"/>
      </w:pPr>
      <w:r>
        <w:t xml:space="preserve">(Tested and developed using Simulink </w:t>
      </w:r>
      <w:r w:rsidRPr="00D61BD5">
        <w:t>Version 8.1 (R2013a) 13-Feb-2013</w:t>
      </w:r>
      <w:r>
        <w:t>)</w:t>
      </w:r>
    </w:p>
    <w:p w14:paraId="26D30D17" w14:textId="77777777" w:rsidR="00D61BD5" w:rsidRDefault="00D61BD5" w:rsidP="00D61BD5">
      <w:pPr>
        <w:pStyle w:val="GuideStyle"/>
        <w:numPr>
          <w:ilvl w:val="0"/>
          <w:numId w:val="3"/>
        </w:numPr>
      </w:pPr>
      <w:r>
        <w:t xml:space="preserve">The </w:t>
      </w:r>
      <w:r w:rsidR="00FF786E">
        <w:t xml:space="preserve">contents of the downloadable zip </w:t>
      </w:r>
      <w:r>
        <w:t xml:space="preserve">file containing the documentation for this project along with the entire contents of the </w:t>
      </w:r>
      <w:r w:rsidRPr="00FF786E">
        <w:rPr>
          <w:i/>
        </w:rPr>
        <w:t>Quadcopter Simulation</w:t>
      </w:r>
      <w:r>
        <w:t xml:space="preserve"> </w:t>
      </w:r>
      <w:r w:rsidR="00FF786E">
        <w:t>folder added to you</w:t>
      </w:r>
      <w:r w:rsidR="00DF74B8">
        <w:t>r</w:t>
      </w:r>
      <w:r w:rsidR="00FF786E">
        <w:t xml:space="preserve"> MATLAB path (this is important!)</w:t>
      </w:r>
    </w:p>
    <w:p w14:paraId="09A9EEDF" w14:textId="77777777" w:rsidR="00FF786E" w:rsidRDefault="00FF786E" w:rsidP="00D61BD5">
      <w:pPr>
        <w:pStyle w:val="GuideStyle"/>
        <w:numPr>
          <w:ilvl w:val="0"/>
          <w:numId w:val="3"/>
        </w:numPr>
      </w:pPr>
      <w:r>
        <w:t xml:space="preserve">If you want to </w:t>
      </w:r>
      <w:r w:rsidR="00DF74B8">
        <w:t>simulate</w:t>
      </w:r>
      <w:r>
        <w:t xml:space="preserve"> your own vehicle you will also need</w:t>
      </w:r>
    </w:p>
    <w:p w14:paraId="573D8760" w14:textId="77777777" w:rsidR="00FF786E" w:rsidRPr="00D61BD5" w:rsidRDefault="002B4136" w:rsidP="00FF786E">
      <w:pPr>
        <w:pStyle w:val="GuideStyle"/>
        <w:numPr>
          <w:ilvl w:val="1"/>
          <w:numId w:val="3"/>
        </w:numPr>
      </w:pPr>
      <w:r>
        <w:t>A</w:t>
      </w:r>
      <w:r w:rsidR="00FF786E">
        <w:t xml:space="preserve"> quadcopter model saved somewhere you can find it. (Normally this is saved from the Moment of Inertia GUI and should be a .mat file)</w:t>
      </w:r>
    </w:p>
    <w:p w14:paraId="6E7F47B6" w14:textId="77777777" w:rsidR="000610E0" w:rsidRDefault="000610E0" w:rsidP="000610E0">
      <w:pPr>
        <w:pStyle w:val="GuideStyle"/>
        <w:rPr>
          <w:b/>
          <w:color w:val="4F81BD" w:themeColor="accent1"/>
        </w:rPr>
      </w:pPr>
    </w:p>
    <w:p w14:paraId="23EF0928" w14:textId="77777777" w:rsidR="000610E0" w:rsidRDefault="0090338E" w:rsidP="00B26486">
      <w:pPr>
        <w:pStyle w:val="Heading2"/>
      </w:pPr>
      <w:r>
        <w:t xml:space="preserve">AC_Quadcopter_Simulation.slx </w:t>
      </w:r>
      <w:r w:rsidR="00402047">
        <w:t>Basic Demonstration and Walkthrough</w:t>
      </w:r>
      <w:r w:rsidR="000610E0">
        <w:t>:</w:t>
      </w:r>
      <w:r w:rsidR="000610E0">
        <w:tab/>
      </w:r>
    </w:p>
    <w:p w14:paraId="243EF6B6" w14:textId="77777777" w:rsidR="00FF786E" w:rsidRDefault="00FF786E" w:rsidP="00FF786E">
      <w:pPr>
        <w:pStyle w:val="GuideStyle"/>
      </w:pPr>
      <w:r>
        <w:tab/>
        <w:t xml:space="preserve">Good news: the best way to learn how the simulation works is to play with it! So instead of trying to explain every nuance to you (which would be </w:t>
      </w:r>
      <w:r w:rsidR="0090338E">
        <w:t>tedious</w:t>
      </w:r>
      <w:r>
        <w:t xml:space="preserve"> for both of us), </w:t>
      </w:r>
      <w:r w:rsidR="0090338E">
        <w:t>I’ll provide a</w:t>
      </w:r>
      <w:r>
        <w:t xml:space="preserve"> </w:t>
      </w:r>
      <w:r w:rsidR="00DF74B8">
        <w:t xml:space="preserve">sort of </w:t>
      </w:r>
      <w:r>
        <w:t>guided demonstration of the simulation and some of its features and typical operation. I’ll do this in steps</w:t>
      </w:r>
      <w:r w:rsidR="00402047">
        <w:t xml:space="preserve">, but you should feel free to explore in any way you like. </w:t>
      </w:r>
    </w:p>
    <w:p w14:paraId="1E8B59EB" w14:textId="77777777" w:rsidR="00FF786E" w:rsidRDefault="00B3500E" w:rsidP="00B3500E">
      <w:pPr>
        <w:pStyle w:val="GuideStyle"/>
        <w:numPr>
          <w:ilvl w:val="0"/>
          <w:numId w:val="4"/>
        </w:numPr>
      </w:pPr>
      <w:r>
        <w:t>Open up a quadcopter Simulink model</w:t>
      </w:r>
    </w:p>
    <w:p w14:paraId="63054FE1" w14:textId="77777777" w:rsidR="00B3500E" w:rsidRDefault="0090338E" w:rsidP="00B3500E">
      <w:pPr>
        <w:pStyle w:val="GuideStyle"/>
        <w:numPr>
          <w:ilvl w:val="1"/>
          <w:numId w:val="4"/>
        </w:numPr>
      </w:pPr>
      <w:r>
        <w:t>S</w:t>
      </w:r>
      <w:r w:rsidR="00402047">
        <w:t>tart</w:t>
      </w:r>
      <w:r>
        <w:t xml:space="preserve"> </w:t>
      </w:r>
      <w:r w:rsidR="00402047">
        <w:t>with the</w:t>
      </w:r>
      <w:r w:rsidR="00B3500E">
        <w:t xml:space="preserve"> AC_Quadcopter_Simulation.slx file.</w:t>
      </w:r>
    </w:p>
    <w:p w14:paraId="5DD65DD4" w14:textId="77777777" w:rsidR="00B3500E" w:rsidRDefault="002B4136" w:rsidP="00B3500E">
      <w:pPr>
        <w:pStyle w:val="GuideStyle"/>
        <w:numPr>
          <w:ilvl w:val="0"/>
          <w:numId w:val="4"/>
        </w:numPr>
      </w:pPr>
      <w:r>
        <w:t>This is an attitude-command-</w:t>
      </w:r>
      <w:r w:rsidR="00B3500E">
        <w:t>only model. In other words, there is no control system to track position. Instead the controller only tries to track attitude (</w:t>
      </w:r>
      <m:oMath>
        <m:r>
          <w:rPr>
            <w:rFonts w:ascii="Cambria Math" w:hAnsi="Cambria Math"/>
          </w:rPr>
          <m:t>ϕ</m:t>
        </m:r>
        <w:proofErr w:type="gramStart"/>
        <m:r>
          <w:rPr>
            <w:rFonts w:ascii="Cambria Math" w:hAnsi="Cambria Math"/>
          </w:rPr>
          <m:t>,θ,ψ</m:t>
        </m:r>
        <w:proofErr w:type="gramEnd"/>
        <m:r>
          <w:rPr>
            <w:rFonts w:ascii="Cambria Math" w:hAnsi="Cambria Math"/>
          </w:rPr>
          <m:t xml:space="preserve">) </m:t>
        </m:r>
      </m:oMath>
      <w:r w:rsidR="00B3500E">
        <w:t>and altitude (Z)</w:t>
      </w:r>
      <w:r w:rsidR="0090338E">
        <w:t xml:space="preserve"> commands using a PID controller (that isn’t particularly well tune</w:t>
      </w:r>
      <w:r w:rsidR="00DF74B8">
        <w:t>d</w:t>
      </w:r>
      <w:r w:rsidR="00E57A3B">
        <w:t xml:space="preserve"> either</w:t>
      </w:r>
      <w:r w:rsidR="0090338E">
        <w:t>)</w:t>
      </w:r>
      <w:r w:rsidR="00B3500E">
        <w:t>. When you first open the model you should see something like this (Figure 1).</w:t>
      </w:r>
    </w:p>
    <w:p w14:paraId="03DA67DC" w14:textId="77777777" w:rsidR="004F4133" w:rsidRDefault="00E57A3B" w:rsidP="004F4133">
      <w:pPr>
        <w:pStyle w:val="GuideStyle"/>
        <w:keepNext/>
      </w:pPr>
      <w:r>
        <w:rPr>
          <w:noProof/>
          <w:lang w:eastAsia="en-US"/>
        </w:rPr>
        <w:lastRenderedPageBreak/>
        <w:drawing>
          <wp:inline distT="0" distB="0" distL="0" distR="0" wp14:anchorId="430C3F22" wp14:editId="47DECBC0">
            <wp:extent cx="5943600" cy="408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Model Overview.tiff"/>
                    <pic:cNvPicPr/>
                  </pic:nvPicPr>
                  <pic:blipFill>
                    <a:blip r:embed="rId9">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14:paraId="6CCF0E3A" w14:textId="77777777" w:rsidR="00B3500E" w:rsidRDefault="004F4133" w:rsidP="00C225BF">
      <w:pPr>
        <w:pStyle w:val="Caption"/>
        <w:jc w:val="center"/>
      </w:pPr>
      <w:bookmarkStart w:id="0" w:name="_Ref261185736"/>
      <w:proofErr w:type="gramStart"/>
      <w:r>
        <w:t xml:space="preserve">Figure </w:t>
      </w:r>
      <w:r w:rsidR="00E73B6C">
        <w:fldChar w:fldCharType="begin"/>
      </w:r>
      <w:r>
        <w:instrText xml:space="preserve"> SEQ Figure \* ARABIC </w:instrText>
      </w:r>
      <w:r w:rsidR="00E73B6C">
        <w:fldChar w:fldCharType="separate"/>
      </w:r>
      <w:r w:rsidR="00EC1FCF">
        <w:rPr>
          <w:noProof/>
        </w:rPr>
        <w:t>1</w:t>
      </w:r>
      <w:r w:rsidR="00E73B6C">
        <w:fldChar w:fldCharType="end"/>
      </w:r>
      <w:bookmarkEnd w:id="0"/>
      <w:r>
        <w:t>.</w:t>
      </w:r>
      <w:proofErr w:type="gramEnd"/>
      <w:r>
        <w:t xml:space="preserve"> AC Simulation Overview</w:t>
      </w:r>
    </w:p>
    <w:p w14:paraId="5E61C6D2" w14:textId="77777777" w:rsidR="00B3500E" w:rsidRDefault="004F4133" w:rsidP="00B3500E">
      <w:pPr>
        <w:pStyle w:val="GuideStyle"/>
        <w:numPr>
          <w:ilvl w:val="0"/>
          <w:numId w:val="4"/>
        </w:numPr>
      </w:pPr>
      <w:r>
        <w:t>Read over what all the blocks say they do. Notice the</w:t>
      </w:r>
      <w:r w:rsidR="00E57A3B">
        <w:t xml:space="preserve"> grey</w:t>
      </w:r>
      <w:r>
        <w:t xml:space="preserve"> blocks; these are buttons. Double clicking on any of these will do what the button says. (These blocks are empty subsystems with their “</w:t>
      </w:r>
      <w:proofErr w:type="spellStart"/>
      <w:r>
        <w:t>OpenFcn</w:t>
      </w:r>
      <w:proofErr w:type="spellEnd"/>
      <w:r>
        <w:t>” set to execute code, making them act like buttons)</w:t>
      </w:r>
    </w:p>
    <w:p w14:paraId="68155AF3" w14:textId="77777777" w:rsidR="004F4133" w:rsidRDefault="00916B35" w:rsidP="00B3500E">
      <w:pPr>
        <w:pStyle w:val="GuideStyle"/>
        <w:numPr>
          <w:ilvl w:val="0"/>
          <w:numId w:val="4"/>
        </w:numPr>
      </w:pPr>
      <w:r>
        <w:t>Double c</w:t>
      </w:r>
      <w:r w:rsidR="004F4133">
        <w:t xml:space="preserve">lick the LOAD button and load an initial condition </w:t>
      </w:r>
      <w:r>
        <w:t>(</w:t>
      </w:r>
      <w:r w:rsidR="004F4133">
        <w:t>IC</w:t>
      </w:r>
      <w:r>
        <w:t xml:space="preserve"> structure)</w:t>
      </w:r>
      <w:r w:rsidR="004F4133">
        <w:t xml:space="preserve">, such as “Hover.mat”. </w:t>
      </w:r>
      <w:r>
        <w:t>Double c</w:t>
      </w:r>
      <w:r w:rsidR="004F4133">
        <w:t xml:space="preserve">lick the button again and </w:t>
      </w:r>
      <w:r>
        <w:t>load a quadcopter model (</w:t>
      </w:r>
      <w:proofErr w:type="spellStart"/>
      <w:r>
        <w:t>quadModel</w:t>
      </w:r>
      <w:proofErr w:type="spellEnd"/>
      <w:r>
        <w:t xml:space="preserve"> structure), such as </w:t>
      </w:r>
      <w:r w:rsidR="0008040B">
        <w:t>“</w:t>
      </w:r>
      <w:proofErr w:type="spellStart"/>
      <w:r>
        <w:t>quadModel</w:t>
      </w:r>
      <w:proofErr w:type="spellEnd"/>
      <w:r>
        <w:t>_+</w:t>
      </w:r>
      <w:r w:rsidR="0008040B">
        <w:t>”</w:t>
      </w:r>
      <w:r>
        <w:t>. Note that these structures now appear in the MATLAB workspace and can be interacted with or changed just like any MATLAB structure.</w:t>
      </w:r>
    </w:p>
    <w:p w14:paraId="164F155D" w14:textId="77777777" w:rsidR="008848C9" w:rsidRDefault="00916B35" w:rsidP="00B3500E">
      <w:pPr>
        <w:pStyle w:val="GuideStyle"/>
        <w:numPr>
          <w:ilvl w:val="0"/>
          <w:numId w:val="4"/>
        </w:numPr>
      </w:pPr>
      <w:r>
        <w:t>With these loaded</w:t>
      </w:r>
      <w:r w:rsidR="002B4136">
        <w:t xml:space="preserve"> the simulation can be run, but </w:t>
      </w:r>
      <w:r>
        <w:t>let’s check out a</w:t>
      </w:r>
      <w:r w:rsidR="00B446C2">
        <w:t xml:space="preserve"> few things</w:t>
      </w:r>
      <w:r w:rsidR="00496D83">
        <w:t xml:space="preserve"> first</w:t>
      </w:r>
      <w:r w:rsidR="00B446C2">
        <w:t>. Open the Attitude C</w:t>
      </w:r>
      <w:r>
        <w:t>omman</w:t>
      </w:r>
      <w:r w:rsidR="00496D83">
        <w:t>ds block and look at the signal</w:t>
      </w:r>
      <w:r>
        <w:t xml:space="preserve"> source blocks. </w:t>
      </w:r>
      <w:r w:rsidR="002B4136">
        <w:t>These can be changed to any</w:t>
      </w:r>
      <w:r>
        <w:t xml:space="preserve"> </w:t>
      </w:r>
      <w:r w:rsidR="00496D83">
        <w:t xml:space="preserve">source you </w:t>
      </w:r>
      <w:r>
        <w:t xml:space="preserve">want, </w:t>
      </w:r>
      <w:r w:rsidR="002B4136">
        <w:t xml:space="preserve">and </w:t>
      </w:r>
      <w:r>
        <w:t xml:space="preserve">what we’ve provided is just an example. </w:t>
      </w:r>
      <w:r w:rsidR="00E93AAB">
        <w:t xml:space="preserve">Note that the simulation uses radians for angles and meters for distance except where otherwise noted (many interfaces and plots do a conversion internally and </w:t>
      </w:r>
      <w:r w:rsidR="00E93AAB">
        <w:lastRenderedPageBreak/>
        <w:t xml:space="preserve">will have </w:t>
      </w:r>
      <w:r w:rsidR="0051007F">
        <w:t xml:space="preserve">different </w:t>
      </w:r>
      <w:r w:rsidR="00E93AAB">
        <w:t xml:space="preserve">units labeled). </w:t>
      </w:r>
      <w:r>
        <w:t>Next check out the Attitude Controller block. Looking in here you’ll see the following</w:t>
      </w:r>
      <w:r w:rsidR="00E54312">
        <w:t xml:space="preserve"> (</w:t>
      </w:r>
      <w:r w:rsidR="00E73B6C">
        <w:fldChar w:fldCharType="begin"/>
      </w:r>
      <w:r w:rsidR="00E54312">
        <w:instrText xml:space="preserve"> REF _Ref261185759 \h </w:instrText>
      </w:r>
      <w:r w:rsidR="00E73B6C">
        <w:fldChar w:fldCharType="separate"/>
      </w:r>
      <w:r w:rsidR="00E54312">
        <w:t xml:space="preserve">Figure </w:t>
      </w:r>
      <w:r w:rsidR="00E54312">
        <w:rPr>
          <w:noProof/>
        </w:rPr>
        <w:t>2</w:t>
      </w:r>
      <w:r w:rsidR="00E73B6C">
        <w:fldChar w:fldCharType="end"/>
      </w:r>
      <w:r w:rsidR="00E54312">
        <w:t>).</w:t>
      </w:r>
      <w:r w:rsidR="008848C9" w:rsidRPr="008848C9">
        <w:rPr>
          <w:noProof/>
          <w:lang w:eastAsia="en-US"/>
        </w:rPr>
        <w:t xml:space="preserve"> </w:t>
      </w:r>
    </w:p>
    <w:p w14:paraId="72F358A3" w14:textId="77777777" w:rsidR="008848C9" w:rsidRDefault="008848C9" w:rsidP="008848C9">
      <w:pPr>
        <w:pStyle w:val="GuideStyle"/>
        <w:keepNext/>
        <w:ind w:left="720"/>
        <w:jc w:val="center"/>
      </w:pPr>
      <w:r w:rsidRPr="008848C9">
        <w:rPr>
          <w:noProof/>
          <w:lang w:eastAsia="en-US"/>
        </w:rPr>
        <w:drawing>
          <wp:inline distT="0" distB="0" distL="0" distR="0" wp14:anchorId="493B5AC4" wp14:editId="0515FF20">
            <wp:extent cx="5260694" cy="3796781"/>
            <wp:effectExtent l="0" t="0" r="0" b="0"/>
            <wp:docPr id="2" name="Attitude Controller Blo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itude Controller Block.tiff"/>
                    <pic:cNvPicPr/>
                  </pic:nvPicPr>
                  <pic:blipFill>
                    <a:blip r:embed="rId10" r:link="rId11">
                      <a:extLst>
                        <a:ext uri="{28A0092B-C50C-407E-A947-70E740481C1C}">
                          <a14:useLocalDpi xmlns:a14="http://schemas.microsoft.com/office/drawing/2010/main" val="0"/>
                        </a:ext>
                      </a:extLst>
                    </a:blip>
                    <a:stretch>
                      <a:fillRect/>
                    </a:stretch>
                  </pic:blipFill>
                  <pic:spPr>
                    <a:xfrm>
                      <a:off x="0" y="0"/>
                      <a:ext cx="5260694" cy="3796781"/>
                    </a:xfrm>
                    <a:prstGeom prst="rect">
                      <a:avLst/>
                    </a:prstGeom>
                  </pic:spPr>
                </pic:pic>
              </a:graphicData>
            </a:graphic>
          </wp:inline>
        </w:drawing>
      </w:r>
    </w:p>
    <w:p w14:paraId="7C9C6CD5" w14:textId="77777777" w:rsidR="00916B35" w:rsidRDefault="008848C9" w:rsidP="008848C9">
      <w:pPr>
        <w:pStyle w:val="Caption"/>
        <w:jc w:val="center"/>
      </w:pPr>
      <w:bookmarkStart w:id="1" w:name="_Ref261185759"/>
      <w:bookmarkStart w:id="2" w:name="_Ref261185708"/>
      <w:proofErr w:type="gramStart"/>
      <w:r>
        <w:t xml:space="preserve">Figure </w:t>
      </w:r>
      <w:r w:rsidR="00E73B6C">
        <w:fldChar w:fldCharType="begin"/>
      </w:r>
      <w:r>
        <w:instrText xml:space="preserve"> SEQ Figure \* ARABIC </w:instrText>
      </w:r>
      <w:r w:rsidR="00E73B6C">
        <w:fldChar w:fldCharType="separate"/>
      </w:r>
      <w:r w:rsidR="00EC1FCF">
        <w:rPr>
          <w:noProof/>
        </w:rPr>
        <w:t>2</w:t>
      </w:r>
      <w:r w:rsidR="00E73B6C">
        <w:fldChar w:fldCharType="end"/>
      </w:r>
      <w:bookmarkEnd w:id="1"/>
      <w:r>
        <w:t>.</w:t>
      </w:r>
      <w:proofErr w:type="gramEnd"/>
      <w:r>
        <w:t xml:space="preserve"> Attitude control block interior</w:t>
      </w:r>
      <w:bookmarkEnd w:id="2"/>
    </w:p>
    <w:p w14:paraId="18081EE4" w14:textId="77777777" w:rsidR="008848C9" w:rsidRDefault="00E54312" w:rsidP="00B3500E">
      <w:pPr>
        <w:pStyle w:val="GuideStyle"/>
        <w:numPr>
          <w:ilvl w:val="0"/>
          <w:numId w:val="4"/>
        </w:numPr>
      </w:pPr>
      <w:r>
        <w:t>The text on the front</w:t>
      </w:r>
      <w:r w:rsidR="008848C9">
        <w:t xml:space="preserve"> of these blocks is changed to reflect the mask parameter values. Click on one of the blocks and look at the interface for changing the PID gains. If you want to look at the PID control </w:t>
      </w:r>
      <w:r w:rsidR="00E93AAB">
        <w:t>signal path</w:t>
      </w:r>
      <w:r w:rsidR="008848C9">
        <w:t xml:space="preserve"> inside, either click the </w:t>
      </w:r>
      <w:r>
        <w:t>little arrow in the bottom left</w:t>
      </w:r>
      <w:r w:rsidR="008848C9">
        <w:t xml:space="preserve"> corner of the block or right click and select (“Mask-Look under mask”).</w:t>
      </w:r>
      <w:r>
        <w:t xml:space="preserve"> </w:t>
      </w:r>
      <w:r w:rsidR="0051007F">
        <w:t>Notice anything unusual about the PID controller</w:t>
      </w:r>
      <w:r w:rsidR="00EA461E">
        <w:t>?</w:t>
      </w:r>
    </w:p>
    <w:p w14:paraId="0A95DFE2" w14:textId="77777777" w:rsidR="00E54312" w:rsidRDefault="00E54312" w:rsidP="00B3500E">
      <w:pPr>
        <w:pStyle w:val="GuideStyle"/>
        <w:numPr>
          <w:ilvl w:val="0"/>
          <w:numId w:val="4"/>
        </w:numPr>
      </w:pPr>
      <w:r>
        <w:t xml:space="preserve">When </w:t>
      </w:r>
      <w:r w:rsidR="00920C2F">
        <w:t>you’ve explored that</w:t>
      </w:r>
      <w:r>
        <w:t xml:space="preserve">, back out and look inside the next block entitled “Quadcopter Control Mixing.” </w:t>
      </w:r>
      <w:r w:rsidR="00920C2F">
        <w:t xml:space="preserve">This block takes the correction commands for the Phi, Theta, Psi and Z and “mixes” them by letting each correction be sent to the correct motor (sign is </w:t>
      </w:r>
      <w:r w:rsidR="0051007F">
        <w:t>very</w:t>
      </w:r>
      <w:r w:rsidR="00920C2F">
        <w:t xml:space="preserve"> important, consult our Math Modeling Document for the conventions we’re using)</w:t>
      </w:r>
      <w:r w:rsidR="00EA461E">
        <w:t>.</w:t>
      </w:r>
      <w:r w:rsidR="00920C2F">
        <w:t xml:space="preserve"> It should say “Configuration “+”” o</w:t>
      </w:r>
      <w:r w:rsidR="00EA461E">
        <w:t>n the front, indicating that it ha</w:t>
      </w:r>
      <w:r w:rsidR="00920C2F">
        <w:t xml:space="preserve">s recognized that you loaded a “+” configuration model. </w:t>
      </w:r>
      <w:r>
        <w:t>You should see something like this</w:t>
      </w:r>
      <w:r w:rsidR="00920C2F">
        <w:t xml:space="preserve"> inside</w:t>
      </w:r>
      <w:r>
        <w:t>.</w:t>
      </w:r>
    </w:p>
    <w:p w14:paraId="32BA866B" w14:textId="77777777" w:rsidR="00920C2F" w:rsidRDefault="00920C2F" w:rsidP="00920C2F">
      <w:pPr>
        <w:pStyle w:val="GuideStyle"/>
        <w:keepNext/>
        <w:ind w:left="720"/>
        <w:jc w:val="center"/>
      </w:pPr>
      <w:r>
        <w:rPr>
          <w:noProof/>
          <w:lang w:eastAsia="en-US"/>
        </w:rPr>
        <w:lastRenderedPageBreak/>
        <w:drawing>
          <wp:inline distT="0" distB="0" distL="0" distR="0" wp14:anchorId="37E93402" wp14:editId="087D1236">
            <wp:extent cx="5483506" cy="3309144"/>
            <wp:effectExtent l="0" t="0" r="3175" b="0"/>
            <wp:docPr id="3" name="Control Mixing Overvie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 Mixing Overview.tiff"/>
                    <pic:cNvPicPr/>
                  </pic:nvPicPr>
                  <pic:blipFill>
                    <a:blip r:embed="rId12" r:link="rId13">
                      <a:extLst>
                        <a:ext uri="{28A0092B-C50C-407E-A947-70E740481C1C}">
                          <a14:useLocalDpi xmlns:a14="http://schemas.microsoft.com/office/drawing/2010/main" val="0"/>
                        </a:ext>
                      </a:extLst>
                    </a:blip>
                    <a:stretch>
                      <a:fillRect/>
                    </a:stretch>
                  </pic:blipFill>
                  <pic:spPr>
                    <a:xfrm>
                      <a:off x="0" y="0"/>
                      <a:ext cx="5483506" cy="3309144"/>
                    </a:xfrm>
                    <a:prstGeom prst="rect">
                      <a:avLst/>
                    </a:prstGeom>
                  </pic:spPr>
                </pic:pic>
              </a:graphicData>
            </a:graphic>
          </wp:inline>
        </w:drawing>
      </w:r>
    </w:p>
    <w:p w14:paraId="38C37BE1" w14:textId="77777777" w:rsidR="00920C2F" w:rsidRDefault="00920C2F" w:rsidP="00920C2F">
      <w:pPr>
        <w:pStyle w:val="Caption"/>
        <w:jc w:val="center"/>
      </w:pPr>
      <w:proofErr w:type="gramStart"/>
      <w:r>
        <w:t xml:space="preserve">Figure </w:t>
      </w:r>
      <w:r w:rsidR="00E73B6C">
        <w:fldChar w:fldCharType="begin"/>
      </w:r>
      <w:r>
        <w:instrText xml:space="preserve"> SEQ Figure \* ARABIC </w:instrText>
      </w:r>
      <w:r w:rsidR="00E73B6C">
        <w:fldChar w:fldCharType="separate"/>
      </w:r>
      <w:r w:rsidR="00EC1FCF">
        <w:rPr>
          <w:noProof/>
        </w:rPr>
        <w:t>3</w:t>
      </w:r>
      <w:r w:rsidR="00E73B6C">
        <w:fldChar w:fldCharType="end"/>
      </w:r>
      <w:r>
        <w:t>.</w:t>
      </w:r>
      <w:proofErr w:type="gramEnd"/>
      <w:r>
        <w:t xml:space="preserve"> Quadcopter control mixing overview</w:t>
      </w:r>
    </w:p>
    <w:p w14:paraId="3E744BBE" w14:textId="77777777" w:rsidR="00920C2F" w:rsidRDefault="00920C2F" w:rsidP="00B3500E">
      <w:pPr>
        <w:pStyle w:val="GuideStyle"/>
        <w:numPr>
          <w:ilvl w:val="0"/>
          <w:numId w:val="4"/>
        </w:numPr>
      </w:pPr>
      <w:r>
        <w:t>The purpose of the switch mechanism is to allow both “X”-configuration and “+”-configuration vehicles to be controlled correctly without having to use a different block. Take a look inside both the “+” and “X” blocks. The plus block is</w:t>
      </w:r>
      <w:r w:rsidR="0008040B">
        <w:t xml:space="preserve"> the one that will actually be used right now since we loaded a “+” quadcopter model. The equations are written next to each output for reference</w:t>
      </w:r>
      <w:r w:rsidR="003D1124">
        <w:t xml:space="preserve"> (see </w:t>
      </w:r>
      <w:r w:rsidR="00E73B6C">
        <w:fldChar w:fldCharType="begin"/>
      </w:r>
      <w:r w:rsidR="003D1124">
        <w:instrText xml:space="preserve"> REF _Ref261188365 \h </w:instrText>
      </w:r>
      <w:r w:rsidR="00E73B6C">
        <w:fldChar w:fldCharType="separate"/>
      </w:r>
      <w:r w:rsidR="003D1124">
        <w:t xml:space="preserve">Figure </w:t>
      </w:r>
      <w:r w:rsidR="003D1124">
        <w:rPr>
          <w:noProof/>
        </w:rPr>
        <w:t>4</w:t>
      </w:r>
      <w:r w:rsidR="00E73B6C">
        <w:fldChar w:fldCharType="end"/>
      </w:r>
      <w:r w:rsidR="003D1124">
        <w:t>)</w:t>
      </w:r>
      <w:r w:rsidR="0008040B">
        <w:t>.</w:t>
      </w:r>
    </w:p>
    <w:p w14:paraId="0E8A8C2C" w14:textId="77777777" w:rsidR="0008040B" w:rsidRDefault="0008040B" w:rsidP="0008040B">
      <w:pPr>
        <w:pStyle w:val="GuideStyle"/>
        <w:keepNext/>
        <w:ind w:left="720"/>
        <w:jc w:val="center"/>
      </w:pPr>
      <w:r>
        <w:rPr>
          <w:noProof/>
          <w:lang w:eastAsia="en-US"/>
        </w:rPr>
        <w:drawing>
          <wp:inline distT="0" distB="0" distL="0" distR="0" wp14:anchorId="41306128" wp14:editId="780C1691">
            <wp:extent cx="5252484" cy="2922736"/>
            <wp:effectExtent l="0" t="0" r="5715" b="0"/>
            <wp:docPr id="4" name="Plus Configuration Mixing.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s Configuration Mixing.tiff"/>
                    <pic:cNvPicPr/>
                  </pic:nvPicPr>
                  <pic:blipFill>
                    <a:blip r:embed="rId14" r:link="rId15">
                      <a:extLst>
                        <a:ext uri="{28A0092B-C50C-407E-A947-70E740481C1C}">
                          <a14:useLocalDpi xmlns:a14="http://schemas.microsoft.com/office/drawing/2010/main" val="0"/>
                        </a:ext>
                      </a:extLst>
                    </a:blip>
                    <a:stretch>
                      <a:fillRect/>
                    </a:stretch>
                  </pic:blipFill>
                  <pic:spPr>
                    <a:xfrm>
                      <a:off x="0" y="0"/>
                      <a:ext cx="5252484" cy="2922736"/>
                    </a:xfrm>
                    <a:prstGeom prst="rect">
                      <a:avLst/>
                    </a:prstGeom>
                  </pic:spPr>
                </pic:pic>
              </a:graphicData>
            </a:graphic>
          </wp:inline>
        </w:drawing>
      </w:r>
    </w:p>
    <w:p w14:paraId="743026C8" w14:textId="77777777" w:rsidR="0008040B" w:rsidRDefault="0008040B" w:rsidP="0008040B">
      <w:pPr>
        <w:pStyle w:val="Caption"/>
        <w:jc w:val="center"/>
      </w:pPr>
      <w:bookmarkStart w:id="3" w:name="_Ref261188365"/>
      <w:proofErr w:type="gramStart"/>
      <w:r>
        <w:t xml:space="preserve">Figure </w:t>
      </w:r>
      <w:r w:rsidR="00E73B6C">
        <w:fldChar w:fldCharType="begin"/>
      </w:r>
      <w:r>
        <w:instrText xml:space="preserve"> SEQ Figure \* ARABIC </w:instrText>
      </w:r>
      <w:r w:rsidR="00E73B6C">
        <w:fldChar w:fldCharType="separate"/>
      </w:r>
      <w:r w:rsidR="00EC1FCF">
        <w:rPr>
          <w:noProof/>
        </w:rPr>
        <w:t>4</w:t>
      </w:r>
      <w:r w:rsidR="00E73B6C">
        <w:fldChar w:fldCharType="end"/>
      </w:r>
      <w:bookmarkEnd w:id="3"/>
      <w:r>
        <w:t>.</w:t>
      </w:r>
      <w:proofErr w:type="gramEnd"/>
      <w:r>
        <w:t xml:space="preserve"> Plus configuration control mixing</w:t>
      </w:r>
    </w:p>
    <w:p w14:paraId="764CCCB3" w14:textId="77777777" w:rsidR="0008040B" w:rsidRDefault="0008040B" w:rsidP="00B3500E">
      <w:pPr>
        <w:pStyle w:val="GuideStyle"/>
        <w:numPr>
          <w:ilvl w:val="0"/>
          <w:numId w:val="4"/>
        </w:numPr>
      </w:pPr>
      <w:r>
        <w:lastRenderedPageBreak/>
        <w:t xml:space="preserve">It should be mentioned that these </w:t>
      </w:r>
      <w:r w:rsidR="00402047">
        <w:t xml:space="preserve">output </w:t>
      </w:r>
      <w:r>
        <w:t>signals are in terms of percent throttle. This is</w:t>
      </w:r>
      <w:r w:rsidR="00277E7F">
        <w:t xml:space="preserve"> very important, as it allows us</w:t>
      </w:r>
      <w:r>
        <w:t xml:space="preserve"> to </w:t>
      </w:r>
      <w:r w:rsidR="00EA461E">
        <w:t>tune the controller and expect the</w:t>
      </w:r>
      <w:r w:rsidR="00277E7F">
        <w:t xml:space="preserve"> same performance from the simulated quadcopter for a given control system </w:t>
      </w:r>
      <w:r w:rsidR="00EA461E">
        <w:t xml:space="preserve">set of gains </w:t>
      </w:r>
      <w:r w:rsidR="00277E7F">
        <w:t>as we would get from a real-world quadcopter control system implementation</w:t>
      </w:r>
      <w:r w:rsidR="00EA461E">
        <w:t xml:space="preserve"> (as l</w:t>
      </w:r>
      <w:r w:rsidR="003F1135">
        <w:t>ong as the real implementation also c</w:t>
      </w:r>
      <w:r w:rsidR="00EA461E">
        <w:t xml:space="preserve">omputed </w:t>
      </w:r>
      <w:r w:rsidR="003F1135">
        <w:t>response</w:t>
      </w:r>
      <w:r w:rsidR="00EA461E">
        <w:t xml:space="preserve"> in terms of percent throttle, which is easy to achieve)</w:t>
      </w:r>
      <w:r w:rsidR="00277E7F">
        <w:t>.</w:t>
      </w:r>
      <w:r w:rsidR="00402047">
        <w:t xml:space="preserve"> </w:t>
      </w:r>
    </w:p>
    <w:p w14:paraId="7B55ED94" w14:textId="77777777" w:rsidR="00402047" w:rsidRDefault="00402047" w:rsidP="00402047">
      <w:pPr>
        <w:pStyle w:val="GuideStyle"/>
        <w:numPr>
          <w:ilvl w:val="0"/>
          <w:numId w:val="4"/>
        </w:numPr>
      </w:pPr>
      <w:r>
        <w:t xml:space="preserve">Next we’ll check out the Quadcopter Dynamics block. Inside you’ll see </w:t>
      </w:r>
      <w:r w:rsidR="003F1135">
        <w:t xml:space="preserve">the diagram shown in </w:t>
      </w:r>
      <w:r w:rsidR="00E73B6C">
        <w:fldChar w:fldCharType="begin"/>
      </w:r>
      <w:r w:rsidR="003D1124">
        <w:instrText xml:space="preserve"> REF _Ref261188400 \h </w:instrText>
      </w:r>
      <w:r w:rsidR="00E73B6C">
        <w:fldChar w:fldCharType="separate"/>
      </w:r>
      <w:r w:rsidR="003D1124">
        <w:t xml:space="preserve">Figure </w:t>
      </w:r>
      <w:r w:rsidR="003D1124">
        <w:rPr>
          <w:noProof/>
        </w:rPr>
        <w:t>5</w:t>
      </w:r>
      <w:r w:rsidR="00E73B6C">
        <w:fldChar w:fldCharType="end"/>
      </w:r>
      <w:r>
        <w:t>.</w:t>
      </w:r>
    </w:p>
    <w:p w14:paraId="2A883F07" w14:textId="77777777" w:rsidR="00E93AAB" w:rsidRDefault="00E93AAB" w:rsidP="00E93AAB">
      <w:pPr>
        <w:pStyle w:val="GuideStyle"/>
        <w:keepNext/>
        <w:jc w:val="center"/>
      </w:pPr>
      <w:r>
        <w:rPr>
          <w:noProof/>
          <w:lang w:eastAsia="en-US"/>
        </w:rPr>
        <w:drawing>
          <wp:inline distT="0" distB="0" distL="0" distR="0" wp14:anchorId="02CAAD1E" wp14:editId="346015DD">
            <wp:extent cx="5747898" cy="4146698"/>
            <wp:effectExtent l="0" t="0" r="0" b="0"/>
            <wp:docPr id="5" name="Quadcopter Dynamics Block Overvie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copter Dynamics Block Overview.tiff"/>
                    <pic:cNvPicPr/>
                  </pic:nvPicPr>
                  <pic:blipFill>
                    <a:blip r:embed="rId16" r:link="rId17">
                      <a:extLst>
                        <a:ext uri="{28A0092B-C50C-407E-A947-70E740481C1C}">
                          <a14:useLocalDpi xmlns:a14="http://schemas.microsoft.com/office/drawing/2010/main" val="0"/>
                        </a:ext>
                      </a:extLst>
                    </a:blip>
                    <a:stretch>
                      <a:fillRect/>
                    </a:stretch>
                  </pic:blipFill>
                  <pic:spPr>
                    <a:xfrm>
                      <a:off x="0" y="0"/>
                      <a:ext cx="5748316" cy="4147000"/>
                    </a:xfrm>
                    <a:prstGeom prst="rect">
                      <a:avLst/>
                    </a:prstGeom>
                  </pic:spPr>
                </pic:pic>
              </a:graphicData>
            </a:graphic>
          </wp:inline>
        </w:drawing>
      </w:r>
    </w:p>
    <w:p w14:paraId="47E6B78D" w14:textId="77777777" w:rsidR="00E93AAB" w:rsidRDefault="00E93AAB" w:rsidP="00E93AAB">
      <w:pPr>
        <w:pStyle w:val="Caption"/>
        <w:jc w:val="center"/>
      </w:pPr>
      <w:bookmarkStart w:id="4" w:name="_Ref261188400"/>
      <w:proofErr w:type="gramStart"/>
      <w:r>
        <w:t xml:space="preserve">Figure </w:t>
      </w:r>
      <w:fldSimple w:instr=" SEQ Figure \* ARABIC ">
        <w:r w:rsidR="00EC1FCF">
          <w:rPr>
            <w:noProof/>
          </w:rPr>
          <w:t>5</w:t>
        </w:r>
      </w:fldSimple>
      <w:bookmarkEnd w:id="4"/>
      <w:r>
        <w:t>.</w:t>
      </w:r>
      <w:proofErr w:type="gramEnd"/>
      <w:r>
        <w:t xml:space="preserve"> Quadcopter Dynamics block</w:t>
      </w:r>
    </w:p>
    <w:p w14:paraId="791C650D" w14:textId="77777777" w:rsidR="00402047" w:rsidRDefault="003D1124" w:rsidP="00B3500E">
      <w:pPr>
        <w:pStyle w:val="GuideStyle"/>
        <w:numPr>
          <w:ilvl w:val="0"/>
          <w:numId w:val="4"/>
        </w:numPr>
      </w:pPr>
      <w:r>
        <w:t xml:space="preserve"> The motor dynamics block restricts input commands to</w:t>
      </w:r>
      <w:r w:rsidR="003F1135">
        <w:t xml:space="preserve"> between 0% and </w:t>
      </w:r>
      <w:r>
        <w:t>100% throttle (which is obviously the maximum possible range of throttle command signals), simulates the motor cutoff</w:t>
      </w:r>
      <w:r w:rsidR="00A35083">
        <w:t xml:space="preserve"> behavior at very low throttle, </w:t>
      </w:r>
      <w:r>
        <w:t xml:space="preserve">and most importantly </w:t>
      </w:r>
      <w:r w:rsidR="00A35083">
        <w:t xml:space="preserve">applies the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A35083">
        <w:rPr>
          <w:rFonts w:eastAsiaTheme="minorEastAsia"/>
        </w:rPr>
        <w:t xml:space="preserve"> and </w:t>
      </w:r>
      <m:oMath>
        <m:r>
          <w:rPr>
            <w:rFonts w:ascii="Cambria Math" w:eastAsiaTheme="minorEastAsia" w:hAnsi="Cambria Math"/>
          </w:rPr>
          <m:t>b</m:t>
        </m:r>
      </m:oMath>
      <w:r w:rsidR="00A35083">
        <w:rPr>
          <w:rFonts w:eastAsiaTheme="minorEastAsia"/>
        </w:rPr>
        <w:t xml:space="preserve"> linear relation to the percent throttle signal and </w:t>
      </w:r>
      <w:r w:rsidR="00A35083">
        <w:t xml:space="preserve">simulates the first </w:t>
      </w:r>
      <w:r w:rsidR="00253038">
        <w:t xml:space="preserve">order delay. The output of the </w:t>
      </w:r>
      <w:r w:rsidR="00A35083">
        <w:t>block is the RPM for each motor at any given moment in time.</w:t>
      </w:r>
    </w:p>
    <w:p w14:paraId="515D92D7" w14:textId="77777777" w:rsidR="00253038" w:rsidRDefault="00253038" w:rsidP="00B3500E">
      <w:pPr>
        <w:pStyle w:val="GuideStyle"/>
        <w:numPr>
          <w:ilvl w:val="0"/>
          <w:numId w:val="4"/>
        </w:numPr>
      </w:pPr>
      <w:r>
        <w:lastRenderedPageBreak/>
        <w:t xml:space="preserve">The disturbance block is probably not something you’ll use very much. It was added in order to make it easier for you to add external disturbance effects (such as wind forces on the vehicle) to the simulation. Use it as a simple </w:t>
      </w:r>
      <w:r w:rsidR="003F1135">
        <w:t>example</w:t>
      </w:r>
      <w:r>
        <w:t>, and develop it to suit your needs. Otherwise, just leave all the disturbance inputs as zero.</w:t>
      </w:r>
    </w:p>
    <w:p w14:paraId="0DD72A56" w14:textId="77777777" w:rsidR="00253038" w:rsidRDefault="00253038" w:rsidP="00B3500E">
      <w:pPr>
        <w:pStyle w:val="GuideStyle"/>
        <w:numPr>
          <w:ilvl w:val="0"/>
          <w:numId w:val="4"/>
        </w:numPr>
      </w:pPr>
      <w:r>
        <w:t xml:space="preserve">Finally we have the heart of the simulation. The State Equations block executes a Level 2 S-Function written in the MATLAB language. This </w:t>
      </w:r>
      <w:r w:rsidR="00C61BED">
        <w:t>code</w:t>
      </w:r>
      <w:r>
        <w:t xml:space="preserve"> </w:t>
      </w:r>
      <w:r w:rsidR="00C61BED">
        <w:t>c</w:t>
      </w:r>
      <w:r>
        <w:t xml:space="preserve">an be viewed by clicking </w:t>
      </w:r>
      <w:r w:rsidR="009F169A">
        <w:t xml:space="preserve">“edit” from the mask of the block (or opening </w:t>
      </w:r>
      <w:r w:rsidR="00C61BED">
        <w:t xml:space="preserve">the code </w:t>
      </w:r>
      <w:r w:rsidR="0051007F">
        <w:t xml:space="preserve">file </w:t>
      </w:r>
      <w:r w:rsidR="009F169A">
        <w:t xml:space="preserve">directly from MATLAB). This is where we simulate the state equations describing the </w:t>
      </w:r>
      <w:r w:rsidR="003F1135">
        <w:t xml:space="preserve">dynamic </w:t>
      </w:r>
      <w:r w:rsidR="009F169A">
        <w:t>behavior of the vehicle. Take a look at the code sometime and work through what it does. Having a working example should make it possible for you to relatively easily customize your simulation or add additional features and account for dynamic effects we have neglected. There is a LOT that can be done with S-Functions, so taking some time to look over our example in order to improve our model or build your own S-Function may well be a worthwhile effort.</w:t>
      </w:r>
      <w:r w:rsidR="00C61BED">
        <w:t xml:space="preserve"> Notice on the mask of the S-Function block that there are parameter inputs called “</w:t>
      </w:r>
      <w:proofErr w:type="spellStart"/>
      <w:r w:rsidR="00C61BED">
        <w:t>quadModel</w:t>
      </w:r>
      <w:proofErr w:type="spellEnd"/>
      <w:r w:rsidR="00C61BED">
        <w:t>” and “IC”. This is where the structures from the workspace are passed to the S-function.</w:t>
      </w:r>
    </w:p>
    <w:p w14:paraId="127FCBC2" w14:textId="77777777" w:rsidR="00B63D6E" w:rsidRDefault="00C61BED" w:rsidP="00B3500E">
      <w:pPr>
        <w:pStyle w:val="GuideStyle"/>
        <w:numPr>
          <w:ilvl w:val="0"/>
          <w:numId w:val="4"/>
        </w:numPr>
      </w:pPr>
      <w:r>
        <w:t>Ok</w:t>
      </w:r>
      <w:r w:rsidR="0051007F">
        <w:t>ay,</w:t>
      </w:r>
      <w:r>
        <w:t xml:space="preserve"> so if you have actually been patient and not already done this, l</w:t>
      </w:r>
      <w:r w:rsidR="0051007F">
        <w:t>et’s</w:t>
      </w:r>
      <w:r>
        <w:t xml:space="preserve"> run a simulation. If you have an “IC” and “</w:t>
      </w:r>
      <w:proofErr w:type="spellStart"/>
      <w:r>
        <w:t>quadModel</w:t>
      </w:r>
      <w:proofErr w:type="spellEnd"/>
      <w:r>
        <w:t>” structure already loaded, try clicking th</w:t>
      </w:r>
      <w:r w:rsidR="001625F6">
        <w:t>e Simulink run button. You can fool around with what solver, step size, etc. you want to use later, but for now ode45 with the usual parameters set to “auto” will suffice</w:t>
      </w:r>
      <w:r w:rsidR="00B43C69">
        <w:t xml:space="preserve"> (</w:t>
      </w:r>
      <w:r w:rsidR="0051007F">
        <w:t xml:space="preserve">a </w:t>
      </w:r>
      <w:r w:rsidR="00B43C69">
        <w:t>fixed step solver may be preferable, but you can make that determination on your own)</w:t>
      </w:r>
      <w:r w:rsidR="001625F6">
        <w:t xml:space="preserve">. </w:t>
      </w:r>
    </w:p>
    <w:p w14:paraId="4BB892E3" w14:textId="77777777" w:rsidR="00C61BED" w:rsidRDefault="001625F6" w:rsidP="00B3500E">
      <w:pPr>
        <w:pStyle w:val="GuideStyle"/>
        <w:numPr>
          <w:ilvl w:val="0"/>
          <w:numId w:val="4"/>
        </w:numPr>
      </w:pPr>
      <w:r>
        <w:t>After the simulation runs (should only take a few seconds), you can take a look at the simulation o</w:t>
      </w:r>
      <w:r w:rsidR="00232C5B">
        <w:t>utput by clicking the OPEN PLOT</w:t>
      </w:r>
      <w:r>
        <w:t xml:space="preserve"> button.</w:t>
      </w:r>
      <w:r w:rsidR="00C61BED">
        <w:t xml:space="preserve"> </w:t>
      </w:r>
      <w:r w:rsidR="00232C5B">
        <w:t>You’ll get two fig</w:t>
      </w:r>
      <w:r w:rsidR="00B43C69">
        <w:t>ures that should be pretty self-</w:t>
      </w:r>
      <w:r w:rsidR="00232C5B">
        <w:t>explanatory. Notice that on the first plot, the attitude and altitude commands are shown with a dotted black line, while the response of the simulated behavior of the vehicle is shown with a blue, red, or green line. The other figure shows motor commands and motor speeds (in RPM). Any other plots you might be interested in during you</w:t>
      </w:r>
      <w:r w:rsidR="00B63D6E">
        <w:t>r</w:t>
      </w:r>
      <w:r w:rsidR="00232C5B">
        <w:t xml:space="preserve"> work can either be added to the functions we have provided, or coded </w:t>
      </w:r>
      <w:r w:rsidR="00B43C69">
        <w:t>from scratch</w:t>
      </w:r>
      <w:r w:rsidR="00B63D6E">
        <w:t xml:space="preserve"> to your liking</w:t>
      </w:r>
      <w:r w:rsidR="00B43C69">
        <w:t>. Much</w:t>
      </w:r>
      <w:r w:rsidR="00232C5B">
        <w:t xml:space="preserve"> of the simulation output </w:t>
      </w:r>
      <w:r w:rsidR="00232C5B">
        <w:lastRenderedPageBreak/>
        <w:t xml:space="preserve">data is saved in </w:t>
      </w:r>
      <w:r w:rsidR="00F42446">
        <w:t>'</w:t>
      </w:r>
      <w:proofErr w:type="spellStart"/>
      <w:r w:rsidR="00232C5B">
        <w:t>yout</w:t>
      </w:r>
      <w:proofErr w:type="spellEnd"/>
      <w:r w:rsidR="00F42446">
        <w:t>'</w:t>
      </w:r>
      <w:r w:rsidR="00232C5B">
        <w:t xml:space="preserve">, </w:t>
      </w:r>
      <w:r w:rsidR="00B43C69">
        <w:t>and any additional values or variables you want to save can be added using what we’ve done as an example.</w:t>
      </w:r>
    </w:p>
    <w:p w14:paraId="02E7FE43" w14:textId="77777777" w:rsidR="00B63D6E" w:rsidRDefault="00B63D6E" w:rsidP="00B3500E">
      <w:pPr>
        <w:pStyle w:val="GuideStyle"/>
        <w:numPr>
          <w:ilvl w:val="0"/>
          <w:numId w:val="4"/>
        </w:numPr>
      </w:pPr>
      <w:r>
        <w:t>Click on OPEN GUI: Flight Animation. See the documentation for this GUI for more info, and try watching the simulation results and clicking on stuff. You’re bound to</w:t>
      </w:r>
      <w:r w:rsidR="003F1135">
        <w:t xml:space="preserve"> find a few bugs</w:t>
      </w:r>
      <w:r>
        <w:t xml:space="preserve"> now and again</w:t>
      </w:r>
      <w:r w:rsidR="003F1135">
        <w:t xml:space="preserve"> (and again, and again…)</w:t>
      </w:r>
      <w:r>
        <w:t>, but it beats only having those plots to look at, right?</w:t>
      </w:r>
    </w:p>
    <w:p w14:paraId="1912041E" w14:textId="77777777" w:rsidR="008848C9" w:rsidRPr="008848C9" w:rsidRDefault="003F1135" w:rsidP="008848C9">
      <w:pPr>
        <w:pStyle w:val="GuideStyle"/>
        <w:numPr>
          <w:ilvl w:val="0"/>
          <w:numId w:val="4"/>
        </w:numPr>
      </w:pPr>
      <w:r>
        <w:t>That completes our basic</w:t>
      </w:r>
      <w:r w:rsidR="00B43C69">
        <w:t xml:space="preserve"> walkthrough</w:t>
      </w:r>
      <w:r w:rsidR="0090338E">
        <w:t>!</w:t>
      </w:r>
      <w:r w:rsidR="00B43C69">
        <w:t xml:space="preserve"> Play with the simulation, experiment with it, change stuff, etc. Maybe you can find some flaws (</w:t>
      </w:r>
      <w:r w:rsidR="00B63D6E">
        <w:t xml:space="preserve">there’s bound to be </w:t>
      </w:r>
      <w:r>
        <w:t xml:space="preserve">at least </w:t>
      </w:r>
      <w:r w:rsidR="00B63D6E">
        <w:t>a few</w:t>
      </w:r>
      <w:r w:rsidR="00B43C69">
        <w:t>), o</w:t>
      </w:r>
      <w:r w:rsidR="0090338E">
        <w:t>r a better way to do something.</w:t>
      </w:r>
      <w:r w:rsidR="00B63D6E">
        <w:t xml:space="preserve"> We really hope you find it helpful.</w:t>
      </w:r>
    </w:p>
    <w:p w14:paraId="6334BA15" w14:textId="77777777" w:rsidR="00F70011" w:rsidRDefault="00F70011" w:rsidP="00B26486">
      <w:pPr>
        <w:pStyle w:val="Heading2"/>
      </w:pPr>
      <w:bookmarkStart w:id="5" w:name="_GoBack"/>
      <w:r>
        <w:t>Additional Models:</w:t>
      </w:r>
    </w:p>
    <w:bookmarkEnd w:id="5"/>
    <w:p w14:paraId="78D39789" w14:textId="77777777" w:rsidR="00054824" w:rsidRPr="000E7B4B" w:rsidRDefault="00054824" w:rsidP="00054824">
      <w:pPr>
        <w:pStyle w:val="GuideStyle"/>
        <w:numPr>
          <w:ilvl w:val="0"/>
          <w:numId w:val="8"/>
        </w:numPr>
        <w:rPr>
          <w:b/>
        </w:rPr>
      </w:pPr>
      <w:proofErr w:type="spellStart"/>
      <w:r w:rsidRPr="000E7B4B">
        <w:rPr>
          <w:b/>
        </w:rPr>
        <w:t>PC_Quadcopter_Simulation</w:t>
      </w:r>
      <w:proofErr w:type="spellEnd"/>
    </w:p>
    <w:p w14:paraId="68694FCA" w14:textId="77777777" w:rsidR="00294F2E" w:rsidRDefault="00B63D6E" w:rsidP="00294F2E">
      <w:pPr>
        <w:pStyle w:val="GuideStyle"/>
        <w:ind w:left="720" w:firstLine="720"/>
        <w:rPr>
          <w:noProof/>
          <w:lang w:eastAsia="en-US"/>
        </w:rPr>
      </w:pPr>
      <w:r>
        <w:rPr>
          <w:noProof/>
          <w:lang w:eastAsia="en-US"/>
        </w:rPr>
        <w:t>Most autonomous quadcopter control projects</w:t>
      </w:r>
      <w:r w:rsidR="00E82DC1">
        <w:rPr>
          <w:noProof/>
          <w:lang w:eastAsia="en-US"/>
        </w:rPr>
        <w:t xml:space="preserve"> hope to have</w:t>
      </w:r>
      <w:r>
        <w:rPr>
          <w:noProof/>
          <w:lang w:eastAsia="en-US"/>
        </w:rPr>
        <w:t xml:space="preserve"> their vehicle do more than just follow attitude commands. Using</w:t>
      </w:r>
      <w:r w:rsidR="00771536">
        <w:rPr>
          <w:noProof/>
          <w:lang w:eastAsia="en-US"/>
        </w:rPr>
        <w:t xml:space="preserve"> [1] as a guide, we developed a</w:t>
      </w:r>
      <w:r>
        <w:rPr>
          <w:noProof/>
          <w:lang w:eastAsia="en-US"/>
        </w:rPr>
        <w:t xml:space="preserve"> </w:t>
      </w:r>
      <w:r w:rsidR="00F70011">
        <w:rPr>
          <w:noProof/>
          <w:lang w:eastAsia="en-US"/>
        </w:rPr>
        <w:t xml:space="preserve">basic </w:t>
      </w:r>
      <w:r w:rsidR="001B2869">
        <w:rPr>
          <w:noProof/>
          <w:lang w:eastAsia="en-US"/>
        </w:rPr>
        <w:t>posi</w:t>
      </w:r>
      <w:r>
        <w:rPr>
          <w:noProof/>
          <w:lang w:eastAsia="en-US"/>
        </w:rPr>
        <w:t>tion tracking control system</w:t>
      </w:r>
      <w:r w:rsidR="00E82DC1">
        <w:rPr>
          <w:noProof/>
          <w:lang w:eastAsia="en-US"/>
        </w:rPr>
        <w:t xml:space="preserve"> simulation</w:t>
      </w:r>
      <w:r w:rsidR="00771536">
        <w:rPr>
          <w:noProof/>
          <w:lang w:eastAsia="en-US"/>
        </w:rPr>
        <w:t xml:space="preserve"> model</w:t>
      </w:r>
      <w:r>
        <w:rPr>
          <w:noProof/>
          <w:lang w:eastAsia="en-US"/>
        </w:rPr>
        <w:t xml:space="preserve">. </w:t>
      </w:r>
      <w:r w:rsidR="00771536">
        <w:rPr>
          <w:noProof/>
          <w:lang w:eastAsia="en-US"/>
        </w:rPr>
        <w:t xml:space="preserve">The main </w:t>
      </w:r>
      <w:r w:rsidR="00E82DC1">
        <w:rPr>
          <w:noProof/>
          <w:lang w:eastAsia="en-US"/>
        </w:rPr>
        <w:t>difference between this model and the AC_Quadcopter_Simulation</w:t>
      </w:r>
      <w:r w:rsidR="00771536">
        <w:rPr>
          <w:noProof/>
          <w:lang w:eastAsia="en-US"/>
        </w:rPr>
        <w:t xml:space="preserve"> </w:t>
      </w:r>
      <w:r w:rsidR="00E82DC1">
        <w:rPr>
          <w:noProof/>
          <w:lang w:eastAsia="en-US"/>
        </w:rPr>
        <w:t xml:space="preserve">is the “Position Controller” block. This block accepts Timeseries inputs from the workspace, and uses a PD controller to command the attitude of the vehicle in order to fly the quadcopter to the desired </w:t>
      </w:r>
      <w:r w:rsidR="001B2869">
        <w:rPr>
          <w:noProof/>
          <w:lang w:eastAsia="en-US"/>
        </w:rPr>
        <w:t>location. Further information on</w:t>
      </w:r>
      <w:r w:rsidR="00E82DC1">
        <w:rPr>
          <w:noProof/>
          <w:lang w:eastAsia="en-US"/>
        </w:rPr>
        <w:t xml:space="preserve"> the operation of this controller can be gained by exploring the functionality of the block, which is lab</w:t>
      </w:r>
      <w:r w:rsidR="00F70011">
        <w:rPr>
          <w:noProof/>
          <w:lang w:eastAsia="en-US"/>
        </w:rPr>
        <w:t>eled and commented in hopes of</w:t>
      </w:r>
      <w:r w:rsidR="00E82DC1">
        <w:rPr>
          <w:noProof/>
          <w:lang w:eastAsia="en-US"/>
        </w:rPr>
        <w:t xml:space="preserve"> help</w:t>
      </w:r>
      <w:r w:rsidR="00F70011">
        <w:rPr>
          <w:noProof/>
          <w:lang w:eastAsia="en-US"/>
        </w:rPr>
        <w:t>ing</w:t>
      </w:r>
      <w:r w:rsidR="00E82DC1">
        <w:rPr>
          <w:noProof/>
          <w:lang w:eastAsia="en-US"/>
        </w:rPr>
        <w:t xml:space="preserve"> you along.</w:t>
      </w:r>
      <w:r w:rsidR="00F70011">
        <w:rPr>
          <w:noProof/>
          <w:lang w:eastAsia="en-US"/>
        </w:rPr>
        <w:t xml:space="preserve"> Note that this particular model is in no way optimized (none of the models we’ve provided are), so adjusting gains or changing control structures may very well improve</w:t>
      </w:r>
      <w:r w:rsidR="001B2869">
        <w:rPr>
          <w:noProof/>
          <w:lang w:eastAsia="en-US"/>
        </w:rPr>
        <w:t xml:space="preserve"> the performance. This is left f</w:t>
      </w:r>
      <w:r w:rsidR="00F70011">
        <w:rPr>
          <w:noProof/>
          <w:lang w:eastAsia="en-US"/>
        </w:rPr>
        <w:t>o</w:t>
      </w:r>
      <w:r w:rsidR="001B2869">
        <w:rPr>
          <w:noProof/>
          <w:lang w:eastAsia="en-US"/>
        </w:rPr>
        <w:t>r</w:t>
      </w:r>
      <w:r w:rsidR="00F70011">
        <w:rPr>
          <w:noProof/>
          <w:lang w:eastAsia="en-US"/>
        </w:rPr>
        <w:t xml:space="preserve"> you to explore. To show you how to make a Timeseries, we’ve included a demo script called “Path_Construction_Demo_Script”</w:t>
      </w:r>
      <w:r w:rsidR="00294F2E">
        <w:rPr>
          <w:noProof/>
          <w:lang w:eastAsia="en-US"/>
        </w:rPr>
        <w:t xml:space="preserve"> that shows you a relatively painless approach</w:t>
      </w:r>
      <w:r w:rsidR="00F70011">
        <w:rPr>
          <w:noProof/>
          <w:lang w:eastAsia="en-US"/>
        </w:rPr>
        <w:t xml:space="preserve">. You can </w:t>
      </w:r>
      <w:r w:rsidR="00294F2E">
        <w:rPr>
          <w:noProof/>
          <w:lang w:eastAsia="en-US"/>
        </w:rPr>
        <w:t xml:space="preserve">even </w:t>
      </w:r>
      <w:r w:rsidR="00F70011">
        <w:rPr>
          <w:noProof/>
          <w:lang w:eastAsia="en-US"/>
        </w:rPr>
        <w:t xml:space="preserve">try drawing a picture </w:t>
      </w:r>
      <w:r w:rsidR="00294F2E">
        <w:rPr>
          <w:noProof/>
          <w:lang w:eastAsia="en-US"/>
        </w:rPr>
        <w:t xml:space="preserve">this way </w:t>
      </w:r>
      <w:r w:rsidR="00F70011">
        <w:rPr>
          <w:noProof/>
          <w:lang w:eastAsia="en-US"/>
        </w:rPr>
        <w:t>if you like</w:t>
      </w:r>
      <w:r w:rsidR="002D117A">
        <w:rPr>
          <w:noProof/>
          <w:lang w:eastAsia="en-US"/>
        </w:rPr>
        <w:t xml:space="preserve"> (</w:t>
      </w:r>
      <w:r w:rsidR="00E73B6C">
        <w:rPr>
          <w:noProof/>
          <w:lang w:eastAsia="en-US"/>
        </w:rPr>
        <w:fldChar w:fldCharType="begin"/>
      </w:r>
      <w:r w:rsidR="002D117A">
        <w:rPr>
          <w:noProof/>
          <w:lang w:eastAsia="en-US"/>
        </w:rPr>
        <w:instrText xml:space="preserve"> REF _Ref261201275 \h </w:instrText>
      </w:r>
      <w:r w:rsidR="00E73B6C">
        <w:rPr>
          <w:noProof/>
          <w:lang w:eastAsia="en-US"/>
        </w:rPr>
      </w:r>
      <w:r w:rsidR="00E73B6C">
        <w:rPr>
          <w:noProof/>
          <w:lang w:eastAsia="en-US"/>
        </w:rPr>
        <w:fldChar w:fldCharType="separate"/>
      </w:r>
      <w:r w:rsidR="002D117A">
        <w:t xml:space="preserve">Figure </w:t>
      </w:r>
      <w:r w:rsidR="002D117A">
        <w:rPr>
          <w:noProof/>
        </w:rPr>
        <w:t>6</w:t>
      </w:r>
      <w:r w:rsidR="00E73B6C">
        <w:rPr>
          <w:noProof/>
          <w:lang w:eastAsia="en-US"/>
        </w:rPr>
        <w:fldChar w:fldCharType="end"/>
      </w:r>
      <w:r w:rsidR="002D117A">
        <w:rPr>
          <w:noProof/>
          <w:lang w:eastAsia="en-US"/>
        </w:rPr>
        <w:t>)</w:t>
      </w:r>
      <w:r w:rsidR="00294F2E">
        <w:rPr>
          <w:noProof/>
          <w:lang w:eastAsia="en-US"/>
        </w:rPr>
        <w:t>.</w:t>
      </w:r>
    </w:p>
    <w:p w14:paraId="2B26DD50" w14:textId="77777777" w:rsidR="00294F2E" w:rsidRDefault="00294F2E" w:rsidP="00294F2E">
      <w:pPr>
        <w:pStyle w:val="GuideStyle"/>
        <w:keepNext/>
        <w:jc w:val="center"/>
      </w:pPr>
      <w:r>
        <w:rPr>
          <w:noProof/>
          <w:lang w:eastAsia="en-US"/>
        </w:rPr>
        <w:lastRenderedPageBreak/>
        <w:drawing>
          <wp:inline distT="0" distB="0" distL="0" distR="0" wp14:anchorId="6533A171" wp14:editId="08C55AF3">
            <wp:extent cx="5232400" cy="1866900"/>
            <wp:effectExtent l="0" t="0" r="0" b="12700"/>
            <wp:docPr id="10" name="Team_37 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_37 Plot.tiff"/>
                    <pic:cNvPicPr/>
                  </pic:nvPicPr>
                  <pic:blipFill>
                    <a:blip r:embed="rId18" r:link="rId19">
                      <a:extLst>
                        <a:ext uri="{28A0092B-C50C-407E-A947-70E740481C1C}">
                          <a14:useLocalDpi xmlns:a14="http://schemas.microsoft.com/office/drawing/2010/main" val="0"/>
                        </a:ext>
                      </a:extLst>
                    </a:blip>
                    <a:stretch>
                      <a:fillRect/>
                    </a:stretch>
                  </pic:blipFill>
                  <pic:spPr>
                    <a:xfrm>
                      <a:off x="0" y="0"/>
                      <a:ext cx="5232400" cy="1866900"/>
                    </a:xfrm>
                    <a:prstGeom prst="rect">
                      <a:avLst/>
                    </a:prstGeom>
                  </pic:spPr>
                </pic:pic>
              </a:graphicData>
            </a:graphic>
          </wp:inline>
        </w:drawing>
      </w:r>
    </w:p>
    <w:p w14:paraId="0D05133E" w14:textId="77777777" w:rsidR="00294F2E" w:rsidRDefault="00294F2E" w:rsidP="00294F2E">
      <w:pPr>
        <w:pStyle w:val="Caption"/>
        <w:jc w:val="center"/>
        <w:rPr>
          <w:noProof/>
          <w:lang w:eastAsia="en-US"/>
        </w:rPr>
      </w:pPr>
      <w:bookmarkStart w:id="6" w:name="_Ref261201275"/>
      <w:proofErr w:type="gramStart"/>
      <w:r>
        <w:t xml:space="preserve">Figure </w:t>
      </w:r>
      <w:r w:rsidR="00E73B6C">
        <w:fldChar w:fldCharType="begin"/>
      </w:r>
      <w:r>
        <w:instrText xml:space="preserve"> SEQ Figure \* ARABIC </w:instrText>
      </w:r>
      <w:r w:rsidR="00E73B6C">
        <w:fldChar w:fldCharType="separate"/>
      </w:r>
      <w:r w:rsidR="00EC1FCF">
        <w:rPr>
          <w:noProof/>
        </w:rPr>
        <w:t>6</w:t>
      </w:r>
      <w:r w:rsidR="00E73B6C">
        <w:fldChar w:fldCharType="end"/>
      </w:r>
      <w:bookmarkEnd w:id="6"/>
      <w:r>
        <w:t>.</w:t>
      </w:r>
      <w:proofErr w:type="gramEnd"/>
      <w:r>
        <w:t xml:space="preserve"> Customized path demonstration, (Shown on a modified version of the </w:t>
      </w:r>
      <w:proofErr w:type="spellStart"/>
      <w:r>
        <w:t>QuadAnim</w:t>
      </w:r>
      <w:proofErr w:type="spellEnd"/>
      <w:r>
        <w:t xml:space="preserve"> GUI)</w:t>
      </w:r>
    </w:p>
    <w:p w14:paraId="16BFE873" w14:textId="77777777" w:rsidR="00294F2E" w:rsidRPr="00294F2E" w:rsidRDefault="00294F2E" w:rsidP="00294F2E"/>
    <w:p w14:paraId="5B453CB9" w14:textId="77777777" w:rsidR="00054824" w:rsidRPr="000E7B4B" w:rsidRDefault="00054824" w:rsidP="00054824">
      <w:pPr>
        <w:pStyle w:val="GuideStyle"/>
        <w:numPr>
          <w:ilvl w:val="0"/>
          <w:numId w:val="8"/>
        </w:numPr>
        <w:rPr>
          <w:b/>
        </w:rPr>
      </w:pPr>
      <w:r w:rsidRPr="000E7B4B">
        <w:rPr>
          <w:b/>
          <w:noProof/>
          <w:lang w:eastAsia="en-US"/>
        </w:rPr>
        <w:t>Team37_Quadcopter_Simulation</w:t>
      </w:r>
    </w:p>
    <w:p w14:paraId="0A3760D9" w14:textId="77777777" w:rsidR="00054824" w:rsidRDefault="00AE2442" w:rsidP="00054824">
      <w:pPr>
        <w:pStyle w:val="GuideStyle"/>
        <w:ind w:left="720" w:firstLine="720"/>
        <w:rPr>
          <w:noProof/>
          <w:lang w:eastAsia="en-US"/>
        </w:rPr>
      </w:pPr>
      <w:r>
        <w:rPr>
          <w:noProof/>
          <w:lang w:eastAsia="en-US"/>
        </w:rPr>
        <w:t>Here you’ll find a model representing part of</w:t>
      </w:r>
      <w:r w:rsidR="00054824">
        <w:rPr>
          <w:noProof/>
          <w:lang w:eastAsia="en-US"/>
        </w:rPr>
        <w:t xml:space="preserve"> our attempt at making a simulation to represent many of the real-world issues </w:t>
      </w:r>
      <w:r w:rsidR="00294F2E">
        <w:rPr>
          <w:noProof/>
          <w:lang w:eastAsia="en-US"/>
        </w:rPr>
        <w:t>we f</w:t>
      </w:r>
      <w:r w:rsidR="00054824">
        <w:rPr>
          <w:noProof/>
          <w:lang w:eastAsia="en-US"/>
        </w:rPr>
        <w:t xml:space="preserve">aced during </w:t>
      </w:r>
      <w:r>
        <w:rPr>
          <w:noProof/>
          <w:lang w:eastAsia="en-US"/>
        </w:rPr>
        <w:t xml:space="preserve">our </w:t>
      </w:r>
      <w:r w:rsidR="00054824">
        <w:rPr>
          <w:noProof/>
          <w:lang w:eastAsia="en-US"/>
        </w:rPr>
        <w:t xml:space="preserve">implementation of a digital control system using a real microprocessor </w:t>
      </w:r>
      <w:r w:rsidR="00294F2E">
        <w:rPr>
          <w:noProof/>
          <w:lang w:eastAsia="en-US"/>
        </w:rPr>
        <w:t xml:space="preserve">(Arduino Due) </w:t>
      </w:r>
      <w:r w:rsidR="00054824">
        <w:rPr>
          <w:noProof/>
          <w:lang w:eastAsia="en-US"/>
        </w:rPr>
        <w:t xml:space="preserve">and sensor </w:t>
      </w:r>
      <w:r w:rsidR="00294F2E">
        <w:rPr>
          <w:noProof/>
          <w:lang w:eastAsia="en-US"/>
        </w:rPr>
        <w:t xml:space="preserve">(MPU6050) </w:t>
      </w:r>
      <w:r>
        <w:rPr>
          <w:noProof/>
          <w:lang w:eastAsia="en-US"/>
        </w:rPr>
        <w:t>onboard our</w:t>
      </w:r>
      <w:r w:rsidR="00054824">
        <w:rPr>
          <w:noProof/>
          <w:lang w:eastAsia="en-US"/>
        </w:rPr>
        <w:t xml:space="preserve"> vehicle. THIS IS NOT MEANT TO TEACH YOU HOW TO DO ANYTHING</w:t>
      </w:r>
      <w:r w:rsidR="00294F2E">
        <w:rPr>
          <w:noProof/>
          <w:lang w:eastAsia="en-US"/>
        </w:rPr>
        <w:t xml:space="preserve"> THE “RIGHT” WAY</w:t>
      </w:r>
      <w:r w:rsidR="00054824">
        <w:rPr>
          <w:noProof/>
          <w:lang w:eastAsia="en-US"/>
        </w:rPr>
        <w:t xml:space="preserve">. We aren’t </w:t>
      </w:r>
      <w:r w:rsidR="00294F2E">
        <w:rPr>
          <w:noProof/>
          <w:lang w:eastAsia="en-US"/>
        </w:rPr>
        <w:t xml:space="preserve">even close to </w:t>
      </w:r>
      <w:r w:rsidR="00054824">
        <w:rPr>
          <w:noProof/>
          <w:lang w:eastAsia="en-US"/>
        </w:rPr>
        <w:t>expert</w:t>
      </w:r>
      <w:r w:rsidR="00294F2E">
        <w:rPr>
          <w:noProof/>
          <w:lang w:eastAsia="en-US"/>
        </w:rPr>
        <w:t>s</w:t>
      </w:r>
      <w:r w:rsidR="00054824">
        <w:rPr>
          <w:noProof/>
          <w:lang w:eastAsia="en-US"/>
        </w:rPr>
        <w:t xml:space="preserve"> of this sort of thing, but we did achieve some success tracking attitudes with our quadcopter, and </w:t>
      </w:r>
      <w:r>
        <w:rPr>
          <w:noProof/>
          <w:lang w:eastAsia="en-US"/>
        </w:rPr>
        <w:t xml:space="preserve">we think </w:t>
      </w:r>
      <w:r w:rsidR="00054824">
        <w:rPr>
          <w:noProof/>
          <w:lang w:eastAsia="en-US"/>
        </w:rPr>
        <w:t xml:space="preserve">this simulation </w:t>
      </w:r>
      <w:r w:rsidR="00E344F7">
        <w:rPr>
          <w:noProof/>
          <w:lang w:eastAsia="en-US"/>
        </w:rPr>
        <w:t>helped us work out reasonable PID gains, simulate</w:t>
      </w:r>
      <w:r w:rsidR="00054824">
        <w:rPr>
          <w:noProof/>
          <w:lang w:eastAsia="en-US"/>
        </w:rPr>
        <w:t xml:space="preserve"> </w:t>
      </w:r>
      <w:r w:rsidR="00E344F7">
        <w:rPr>
          <w:noProof/>
          <w:lang w:eastAsia="en-US"/>
        </w:rPr>
        <w:t>filter effect</w:t>
      </w:r>
      <w:r>
        <w:rPr>
          <w:noProof/>
          <w:lang w:eastAsia="en-US"/>
        </w:rPr>
        <w:t>s</w:t>
      </w:r>
      <w:r w:rsidR="00E344F7">
        <w:rPr>
          <w:noProof/>
          <w:lang w:eastAsia="en-US"/>
        </w:rPr>
        <w:t xml:space="preserve">, and </w:t>
      </w:r>
      <w:r w:rsidR="00054824">
        <w:rPr>
          <w:noProof/>
          <w:lang w:eastAsia="en-US"/>
        </w:rPr>
        <w:t xml:space="preserve">predict the stability or instability of certain control system setups. Major changes </w:t>
      </w:r>
      <w:r>
        <w:rPr>
          <w:noProof/>
          <w:lang w:eastAsia="en-US"/>
        </w:rPr>
        <w:t>from the continuous time simulations</w:t>
      </w:r>
      <w:r w:rsidR="00054824">
        <w:rPr>
          <w:noProof/>
          <w:lang w:eastAsia="en-US"/>
        </w:rPr>
        <w:t xml:space="preserve"> </w:t>
      </w:r>
      <w:r w:rsidR="00E344F7">
        <w:rPr>
          <w:noProof/>
          <w:lang w:eastAsia="en-US"/>
        </w:rPr>
        <w:t xml:space="preserve">provided by the other two models </w:t>
      </w:r>
      <w:r w:rsidR="00054824">
        <w:rPr>
          <w:noProof/>
          <w:lang w:eastAsia="en-US"/>
        </w:rPr>
        <w:t>include the following:</w:t>
      </w:r>
    </w:p>
    <w:p w14:paraId="098B1DEE" w14:textId="77777777" w:rsidR="00054824" w:rsidRDefault="00E344F7" w:rsidP="00054824">
      <w:pPr>
        <w:pStyle w:val="GuideStyle"/>
        <w:numPr>
          <w:ilvl w:val="0"/>
          <w:numId w:val="9"/>
        </w:numPr>
      </w:pPr>
      <w:r>
        <w:rPr>
          <w:noProof/>
          <w:lang w:eastAsia="en-US"/>
        </w:rPr>
        <w:t xml:space="preserve">A </w:t>
      </w:r>
      <w:r w:rsidR="00000190">
        <w:rPr>
          <w:noProof/>
          <w:lang w:eastAsia="en-US"/>
        </w:rPr>
        <w:t xml:space="preserve">State Estimation </w:t>
      </w:r>
      <w:r>
        <w:rPr>
          <w:noProof/>
          <w:lang w:eastAsia="en-US"/>
        </w:rPr>
        <w:t>block simulating the be</w:t>
      </w:r>
      <w:r w:rsidR="00054824">
        <w:rPr>
          <w:noProof/>
          <w:lang w:eastAsia="en-US"/>
        </w:rPr>
        <w:t xml:space="preserve">havior of the </w:t>
      </w:r>
      <w:r>
        <w:rPr>
          <w:noProof/>
          <w:lang w:eastAsia="en-US"/>
        </w:rPr>
        <w:t xml:space="preserve">onboard sensor </w:t>
      </w:r>
      <w:r w:rsidR="00000190">
        <w:rPr>
          <w:noProof/>
          <w:lang w:eastAsia="en-US"/>
        </w:rPr>
        <w:t xml:space="preserve">data </w:t>
      </w:r>
      <w:r>
        <w:rPr>
          <w:noProof/>
          <w:lang w:eastAsia="en-US"/>
        </w:rPr>
        <w:t>processing routine</w:t>
      </w:r>
      <w:r w:rsidR="00AE2442">
        <w:rPr>
          <w:noProof/>
          <w:lang w:eastAsia="en-US"/>
        </w:rPr>
        <w:t xml:space="preserve"> we used</w:t>
      </w:r>
      <w:r>
        <w:rPr>
          <w:noProof/>
          <w:lang w:eastAsia="en-US"/>
        </w:rPr>
        <w:t>.</w:t>
      </w:r>
      <w:r w:rsidR="00000190">
        <w:rPr>
          <w:noProof/>
          <w:lang w:eastAsia="en-US"/>
        </w:rPr>
        <w:t xml:space="preserve"> This allowed us to explore our state estimation equations and also to see the effects of the discrete low-pass filter we used. Not included is</w:t>
      </w:r>
      <w:r>
        <w:rPr>
          <w:noProof/>
          <w:lang w:eastAsia="en-US"/>
        </w:rPr>
        <w:t xml:space="preserve"> random sensor noise present in the signal or </w:t>
      </w:r>
      <w:r w:rsidR="00000190">
        <w:rPr>
          <w:noProof/>
          <w:lang w:eastAsia="en-US"/>
        </w:rPr>
        <w:t>(</w:t>
      </w:r>
      <w:r>
        <w:rPr>
          <w:noProof/>
          <w:lang w:eastAsia="en-US"/>
        </w:rPr>
        <w:t>more importantly</w:t>
      </w:r>
      <w:r w:rsidR="00000190">
        <w:rPr>
          <w:noProof/>
          <w:lang w:eastAsia="en-US"/>
        </w:rPr>
        <w:t>)</w:t>
      </w:r>
      <w:r>
        <w:rPr>
          <w:noProof/>
          <w:lang w:eastAsia="en-US"/>
        </w:rPr>
        <w:t xml:space="preserve"> vibration effects, which we found were very s</w:t>
      </w:r>
      <w:r w:rsidR="00AE2442">
        <w:rPr>
          <w:noProof/>
          <w:lang w:eastAsia="en-US"/>
        </w:rPr>
        <w:t>ubstantial in our investigation and affected our controller’s performance.</w:t>
      </w:r>
    </w:p>
    <w:p w14:paraId="3907F6AC" w14:textId="77777777" w:rsidR="00E344F7" w:rsidRDefault="00000190" w:rsidP="00054824">
      <w:pPr>
        <w:pStyle w:val="GuideStyle"/>
        <w:numPr>
          <w:ilvl w:val="0"/>
          <w:numId w:val="9"/>
        </w:numPr>
      </w:pPr>
      <w:r>
        <w:lastRenderedPageBreak/>
        <w:t>Multiple s</w:t>
      </w:r>
      <w:r w:rsidR="00E344F7">
        <w:t xml:space="preserve">ampling points, such as the onboard state estimation block (about 400 Hz), the attitude command block (measured as 54 Hz, but not very </w:t>
      </w:r>
      <w:r>
        <w:t>vital</w:t>
      </w:r>
      <w:r w:rsidR="00E344F7">
        <w:t xml:space="preserve"> to the simulation), and the </w:t>
      </w:r>
      <w:r>
        <w:t>sampling process between the control system and the ESC’s (50 Hz, standard servo signal output rate using the Arduino servo library).</w:t>
      </w:r>
    </w:p>
    <w:p w14:paraId="018EFBB4" w14:textId="77777777" w:rsidR="00000190" w:rsidRDefault="00000190" w:rsidP="00054824">
      <w:pPr>
        <w:pStyle w:val="GuideStyle"/>
        <w:numPr>
          <w:ilvl w:val="0"/>
          <w:numId w:val="9"/>
        </w:numPr>
      </w:pPr>
      <w:r>
        <w:t>Quantization effect</w:t>
      </w:r>
      <w:r w:rsidR="001B2869">
        <w:t>s:</w:t>
      </w:r>
      <w:r>
        <w:t xml:space="preserve"> Due to data type and Arduino Servo library limitations, our percent throttle signals had to be </w:t>
      </w:r>
      <w:r w:rsidR="001B2869">
        <w:t>rounded</w:t>
      </w:r>
      <w:r>
        <w:t xml:space="preserve"> to the nearest 0.1% throttle. This lack of continuous signal capability has an effect on stability, and we felt it w</w:t>
      </w:r>
      <w:r w:rsidR="00EA1754">
        <w:t>as an important effect to</w:t>
      </w:r>
      <w:r w:rsidR="001B2869">
        <w:t xml:space="preserve"> add to the</w:t>
      </w:r>
      <w:r w:rsidR="00EA1754">
        <w:t xml:space="preserve"> model</w:t>
      </w:r>
      <w:r w:rsidR="00EC1FCF">
        <w:t xml:space="preserve"> (See </w:t>
      </w:r>
      <w:r w:rsidR="00E73B6C">
        <w:fldChar w:fldCharType="begin"/>
      </w:r>
      <w:r w:rsidR="00EA1754">
        <w:instrText xml:space="preserve"> REF _Ref261201169 \h </w:instrText>
      </w:r>
      <w:r w:rsidR="00E73B6C">
        <w:fldChar w:fldCharType="separate"/>
      </w:r>
      <w:r w:rsidR="00EA1754">
        <w:t xml:space="preserve">Figure </w:t>
      </w:r>
      <w:r w:rsidR="00EA1754">
        <w:rPr>
          <w:noProof/>
        </w:rPr>
        <w:t>7</w:t>
      </w:r>
      <w:r w:rsidR="00E73B6C">
        <w:fldChar w:fldCharType="end"/>
      </w:r>
      <w:r w:rsidR="00EA1754">
        <w:t>).</w:t>
      </w:r>
    </w:p>
    <w:p w14:paraId="655AEC59" w14:textId="77777777" w:rsidR="00EC1FCF" w:rsidRDefault="00EC1FCF" w:rsidP="00EC1FCF">
      <w:pPr>
        <w:pStyle w:val="GuideStyle"/>
        <w:keepNext/>
        <w:jc w:val="center"/>
      </w:pPr>
      <w:r>
        <w:rPr>
          <w:noProof/>
          <w:lang w:eastAsia="en-US"/>
        </w:rPr>
        <w:drawing>
          <wp:inline distT="0" distB="0" distL="0" distR="0" wp14:anchorId="163EC92A" wp14:editId="01B7FC2C">
            <wp:extent cx="4338084" cy="3979590"/>
            <wp:effectExtent l="0" t="0" r="5715" b="8255"/>
            <wp:docPr id="11" name="T37_MotorPlo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7_MotorPlots.tiff"/>
                    <pic:cNvPicPr/>
                  </pic:nvPicPr>
                  <pic:blipFill>
                    <a:blip r:embed="rId20" r:link="rId21">
                      <a:extLst>
                        <a:ext uri="{28A0092B-C50C-407E-A947-70E740481C1C}">
                          <a14:useLocalDpi xmlns:a14="http://schemas.microsoft.com/office/drawing/2010/main" val="0"/>
                        </a:ext>
                      </a:extLst>
                    </a:blip>
                    <a:stretch>
                      <a:fillRect/>
                    </a:stretch>
                  </pic:blipFill>
                  <pic:spPr>
                    <a:xfrm>
                      <a:off x="0" y="0"/>
                      <a:ext cx="4338084" cy="3979590"/>
                    </a:xfrm>
                    <a:prstGeom prst="rect">
                      <a:avLst/>
                    </a:prstGeom>
                  </pic:spPr>
                </pic:pic>
              </a:graphicData>
            </a:graphic>
          </wp:inline>
        </w:drawing>
      </w:r>
    </w:p>
    <w:p w14:paraId="6C2A08DE" w14:textId="77777777" w:rsidR="00EC1FCF" w:rsidRDefault="00EC1FCF" w:rsidP="00EC1FCF">
      <w:pPr>
        <w:pStyle w:val="Caption"/>
        <w:jc w:val="center"/>
      </w:pPr>
      <w:bookmarkStart w:id="7" w:name="_Ref261201169"/>
      <w:proofErr w:type="gramStart"/>
      <w:r>
        <w:t xml:space="preserve">Figure </w:t>
      </w:r>
      <w:fldSimple w:instr=" SEQ Figure \* ARABIC ">
        <w:r>
          <w:rPr>
            <w:noProof/>
          </w:rPr>
          <w:t>7</w:t>
        </w:r>
      </w:fldSimple>
      <w:bookmarkEnd w:id="7"/>
      <w:r>
        <w:t>.</w:t>
      </w:r>
      <w:proofErr w:type="gramEnd"/>
      <w:r>
        <w:t xml:space="preserve"> Quantized motor commands</w:t>
      </w:r>
    </w:p>
    <w:p w14:paraId="23A31F97" w14:textId="77777777" w:rsidR="00586D5F" w:rsidRDefault="00000190" w:rsidP="00EA1754">
      <w:pPr>
        <w:pStyle w:val="GuideStyle"/>
        <w:ind w:firstLine="720"/>
      </w:pPr>
      <w:r>
        <w:t xml:space="preserve">That’s most of the important stuff. When you </w:t>
      </w:r>
      <w:r w:rsidR="00EA1754">
        <w:t>dive into actual</w:t>
      </w:r>
      <w:r>
        <w:t xml:space="preserve"> control system implementation, you can check out this model and perhaps it w</w:t>
      </w:r>
      <w:r w:rsidR="000E7B4B">
        <w:t>ill give you a good idea or two for how to approach some of the challenges you will</w:t>
      </w:r>
      <w:r w:rsidR="00AE2442">
        <w:t xml:space="preserve"> face. Note that this aspect</w:t>
      </w:r>
      <w:r w:rsidR="000E7B4B">
        <w:t xml:space="preserve"> of the project is the </w:t>
      </w:r>
      <w:r w:rsidR="00AE2442">
        <w:t xml:space="preserve">least </w:t>
      </w:r>
      <w:r w:rsidR="000E7B4B">
        <w:t xml:space="preserve">well tested or explored, so we can guarantee there are many </w:t>
      </w:r>
      <w:r w:rsidR="000E7B4B">
        <w:lastRenderedPageBreak/>
        <w:t xml:space="preserve">improvements that could be made to this model to get more realistic performance or model effects in a </w:t>
      </w:r>
      <w:r w:rsidR="00AE2442">
        <w:t xml:space="preserve">better </w:t>
      </w:r>
      <w:r w:rsidR="00EA1754">
        <w:t>way.</w:t>
      </w:r>
    </w:p>
    <w:p w14:paraId="43FFAFE8" w14:textId="77777777" w:rsidR="00EC1FCF" w:rsidRDefault="00EC1FCF" w:rsidP="00AE2442">
      <w:pPr>
        <w:pStyle w:val="GuideStyle"/>
      </w:pPr>
    </w:p>
    <w:sectPr w:rsidR="00EC1FCF" w:rsidSect="00E57A3B">
      <w:footerReference w:type="even"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1EF7C" w14:textId="77777777" w:rsidR="00EE055C" w:rsidRDefault="00EE055C" w:rsidP="00B43C69">
      <w:pPr>
        <w:spacing w:before="0" w:after="0" w:line="240" w:lineRule="auto"/>
      </w:pPr>
      <w:r>
        <w:separator/>
      </w:r>
    </w:p>
  </w:endnote>
  <w:endnote w:type="continuationSeparator" w:id="0">
    <w:p w14:paraId="4B70341A" w14:textId="77777777" w:rsidR="00EE055C" w:rsidRDefault="00EE055C" w:rsidP="00B43C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5901" w14:textId="77777777" w:rsidR="00502996" w:rsidRDefault="00502996" w:rsidP="004615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004A4C" w14:textId="66EEFAEE" w:rsidR="001B2869" w:rsidRDefault="00B26486" w:rsidP="00B43C69">
    <w:pPr>
      <w:pStyle w:val="Footer"/>
      <w:ind w:right="360"/>
    </w:pPr>
    <w:sdt>
      <w:sdtPr>
        <w:id w:val="969400743"/>
        <w:placeholder>
          <w:docPart w:val="D24083446B9361478724460D6205A5B7"/>
        </w:placeholder>
        <w:temporary/>
        <w:showingPlcHdr/>
      </w:sdtPr>
      <w:sdtEndPr/>
      <w:sdtContent>
        <w:r w:rsidR="00502996">
          <w:t>[Type text]</w:t>
        </w:r>
      </w:sdtContent>
    </w:sdt>
    <w:r w:rsidR="00502996">
      <w:ptab w:relativeTo="margin" w:alignment="center" w:leader="none"/>
    </w:r>
    <w:sdt>
      <w:sdtPr>
        <w:id w:val="969400748"/>
        <w:placeholder>
          <w:docPart w:val="896B966DCC7DE047971CF109CB1DDE47"/>
        </w:placeholder>
        <w:temporary/>
        <w:showingPlcHdr/>
      </w:sdtPr>
      <w:sdtEndPr/>
      <w:sdtContent>
        <w:r w:rsidR="00502996">
          <w:t>[Type text]</w:t>
        </w:r>
      </w:sdtContent>
    </w:sdt>
    <w:r w:rsidR="00502996">
      <w:ptab w:relativeTo="margin" w:alignment="right" w:leader="none"/>
    </w:r>
    <w:sdt>
      <w:sdtPr>
        <w:id w:val="969400753"/>
        <w:placeholder>
          <w:docPart w:val="32B65A427C8C4544B18F84C36587C9E3"/>
        </w:placeholder>
        <w:temporary/>
        <w:showingPlcHdr/>
      </w:sdtPr>
      <w:sdtEndPr/>
      <w:sdtContent>
        <w:r w:rsidR="0050299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461B7" w14:textId="77777777" w:rsidR="00502996" w:rsidRDefault="00502996" w:rsidP="004615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6486">
      <w:rPr>
        <w:rStyle w:val="PageNumber"/>
        <w:noProof/>
      </w:rPr>
      <w:t>2</w:t>
    </w:r>
    <w:r>
      <w:rPr>
        <w:rStyle w:val="PageNumber"/>
      </w:rPr>
      <w:fldChar w:fldCharType="end"/>
    </w:r>
  </w:p>
  <w:p w14:paraId="55A204A8" w14:textId="06BAC140" w:rsidR="001B2869" w:rsidRDefault="00502996" w:rsidP="00B43C69">
    <w:pPr>
      <w:pStyle w:val="Footer"/>
      <w:ind w:right="360"/>
    </w:pPr>
    <w:r>
      <w:t>Simulation and Control</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1C209" w14:textId="77777777" w:rsidR="00EE055C" w:rsidRDefault="00EE055C" w:rsidP="00B43C69">
      <w:pPr>
        <w:spacing w:before="0" w:after="0" w:line="240" w:lineRule="auto"/>
      </w:pPr>
      <w:r>
        <w:separator/>
      </w:r>
    </w:p>
  </w:footnote>
  <w:footnote w:type="continuationSeparator" w:id="0">
    <w:p w14:paraId="3888A0C9" w14:textId="77777777" w:rsidR="00EE055C" w:rsidRDefault="00EE055C" w:rsidP="00B43C69">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90D"/>
    <w:multiLevelType w:val="hybridMultilevel"/>
    <w:tmpl w:val="56626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F1162E6"/>
    <w:multiLevelType w:val="hybridMultilevel"/>
    <w:tmpl w:val="A42E2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54A8C"/>
    <w:multiLevelType w:val="hybridMultilevel"/>
    <w:tmpl w:val="E312B640"/>
    <w:lvl w:ilvl="0" w:tplc="BDC248D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36B10"/>
    <w:multiLevelType w:val="hybridMultilevel"/>
    <w:tmpl w:val="3552EFD8"/>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nsid w:val="4EA30280"/>
    <w:multiLevelType w:val="hybridMultilevel"/>
    <w:tmpl w:val="49D4B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FF1BAC"/>
    <w:multiLevelType w:val="hybridMultilevel"/>
    <w:tmpl w:val="81922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B1EE6"/>
    <w:multiLevelType w:val="hybridMultilevel"/>
    <w:tmpl w:val="19007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CF72BA"/>
    <w:multiLevelType w:val="hybridMultilevel"/>
    <w:tmpl w:val="3EDCE8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7E7809E2"/>
    <w:multiLevelType w:val="hybridMultilevel"/>
    <w:tmpl w:val="96B4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
  </w:num>
  <w:num w:numId="5">
    <w:abstractNumId w:val="5"/>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610E0"/>
    <w:rsid w:val="00000190"/>
    <w:rsid w:val="00054824"/>
    <w:rsid w:val="000610E0"/>
    <w:rsid w:val="0008040B"/>
    <w:rsid w:val="00093795"/>
    <w:rsid w:val="000E22D5"/>
    <w:rsid w:val="000E7B4B"/>
    <w:rsid w:val="001625F6"/>
    <w:rsid w:val="001B2869"/>
    <w:rsid w:val="00232C5B"/>
    <w:rsid w:val="00253038"/>
    <w:rsid w:val="00277E7F"/>
    <w:rsid w:val="00294F2E"/>
    <w:rsid w:val="002B4136"/>
    <w:rsid w:val="002D117A"/>
    <w:rsid w:val="003D1124"/>
    <w:rsid w:val="003F1135"/>
    <w:rsid w:val="00402047"/>
    <w:rsid w:val="004836F6"/>
    <w:rsid w:val="00496D83"/>
    <w:rsid w:val="004F4133"/>
    <w:rsid w:val="00502996"/>
    <w:rsid w:val="0051007F"/>
    <w:rsid w:val="00586D5F"/>
    <w:rsid w:val="006040E3"/>
    <w:rsid w:val="00704727"/>
    <w:rsid w:val="00771536"/>
    <w:rsid w:val="00771A61"/>
    <w:rsid w:val="008848C9"/>
    <w:rsid w:val="008A1CFC"/>
    <w:rsid w:val="0090338E"/>
    <w:rsid w:val="00916B35"/>
    <w:rsid w:val="00920C2F"/>
    <w:rsid w:val="00992CDF"/>
    <w:rsid w:val="009F169A"/>
    <w:rsid w:val="00A067C2"/>
    <w:rsid w:val="00A35083"/>
    <w:rsid w:val="00A37167"/>
    <w:rsid w:val="00AE2442"/>
    <w:rsid w:val="00AF0EC0"/>
    <w:rsid w:val="00B26486"/>
    <w:rsid w:val="00B3500E"/>
    <w:rsid w:val="00B43C69"/>
    <w:rsid w:val="00B446C2"/>
    <w:rsid w:val="00B63D6E"/>
    <w:rsid w:val="00BF1B3B"/>
    <w:rsid w:val="00C225BF"/>
    <w:rsid w:val="00C61BED"/>
    <w:rsid w:val="00D61BD5"/>
    <w:rsid w:val="00DB11CD"/>
    <w:rsid w:val="00DF74B8"/>
    <w:rsid w:val="00E344F7"/>
    <w:rsid w:val="00E54312"/>
    <w:rsid w:val="00E57A3B"/>
    <w:rsid w:val="00E73B6C"/>
    <w:rsid w:val="00E82DC1"/>
    <w:rsid w:val="00E93AAB"/>
    <w:rsid w:val="00EA1754"/>
    <w:rsid w:val="00EA461E"/>
    <w:rsid w:val="00EC1FCF"/>
    <w:rsid w:val="00EE055C"/>
    <w:rsid w:val="00F42446"/>
    <w:rsid w:val="00F70011"/>
    <w:rsid w:val="00F81074"/>
    <w:rsid w:val="00F8699F"/>
    <w:rsid w:val="00FF2AF8"/>
    <w:rsid w:val="00FF7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61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Fall"/>
    <w:qFormat/>
    <w:rsid w:val="000610E0"/>
    <w:pPr>
      <w:spacing w:before="240" w:after="240" w:line="360" w:lineRule="auto"/>
      <w:contextualSpacing/>
    </w:pPr>
    <w:rPr>
      <w:rFonts w:ascii="Times New Roman" w:eastAsiaTheme="minorHAnsi" w:hAnsi="Times New Roman"/>
      <w:szCs w:val="22"/>
    </w:rPr>
  </w:style>
  <w:style w:type="paragraph" w:styleId="Heading1">
    <w:name w:val="heading 1"/>
    <w:basedOn w:val="Normal"/>
    <w:next w:val="Normal"/>
    <w:link w:val="Heading1Char"/>
    <w:uiPriority w:val="9"/>
    <w:qFormat/>
    <w:rsid w:val="00B26486"/>
    <w:pPr>
      <w:keepNext/>
      <w:keepLines/>
      <w:spacing w:before="480" w:after="0"/>
      <w:outlineLvl w:val="0"/>
    </w:pPr>
    <w:rPr>
      <w:rFonts w:asciiTheme="minorHAnsi" w:eastAsiaTheme="majorEastAsia" w:hAnsiTheme="min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6486"/>
    <w:pPr>
      <w:keepNext/>
      <w:keepLines/>
      <w:spacing w:before="200" w:after="0"/>
      <w:outlineLvl w:val="1"/>
    </w:pPr>
    <w:rPr>
      <w:rFonts w:asciiTheme="minorHAnsi" w:eastAsiaTheme="majorEastAsia" w:hAnsiTheme="min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LReport">
    <w:name w:val="ECEL Report"/>
    <w:basedOn w:val="Normal"/>
    <w:next w:val="Normal"/>
    <w:qFormat/>
    <w:rsid w:val="00F81074"/>
    <w:pPr>
      <w:spacing w:line="480" w:lineRule="auto"/>
    </w:pPr>
    <w:rPr>
      <w:rFonts w:cs="Times New Roman"/>
    </w:rPr>
  </w:style>
  <w:style w:type="paragraph" w:styleId="Caption">
    <w:name w:val="caption"/>
    <w:basedOn w:val="Normal"/>
    <w:next w:val="Normal"/>
    <w:uiPriority w:val="35"/>
    <w:unhideWhenUsed/>
    <w:qFormat/>
    <w:rsid w:val="00920C2F"/>
    <w:pPr>
      <w:spacing w:before="0" w:after="0"/>
      <w:ind w:left="288"/>
    </w:pPr>
    <w:rPr>
      <w:bCs/>
      <w:i/>
      <w:szCs w:val="18"/>
    </w:rPr>
  </w:style>
  <w:style w:type="paragraph" w:styleId="ListParagraph">
    <w:name w:val="List Paragraph"/>
    <w:basedOn w:val="Normal"/>
    <w:uiPriority w:val="34"/>
    <w:qFormat/>
    <w:rsid w:val="00F8699F"/>
    <w:pPr>
      <w:numPr>
        <w:numId w:val="1"/>
      </w:numPr>
      <w:spacing w:after="0"/>
    </w:pPr>
  </w:style>
  <w:style w:type="paragraph" w:customStyle="1" w:styleId="GuideStyle">
    <w:name w:val="GuideStyle"/>
    <w:qFormat/>
    <w:rsid w:val="00A37167"/>
    <w:pPr>
      <w:spacing w:line="360" w:lineRule="auto"/>
    </w:pPr>
    <w:rPr>
      <w:rFonts w:eastAsiaTheme="minorHAnsi"/>
      <w:szCs w:val="22"/>
    </w:rPr>
  </w:style>
  <w:style w:type="table" w:styleId="TableGrid">
    <w:name w:val="Table Grid"/>
    <w:basedOn w:val="TableNormal"/>
    <w:uiPriority w:val="59"/>
    <w:rsid w:val="000610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10E0"/>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0E0"/>
    <w:rPr>
      <w:rFonts w:ascii="Lucida Grande" w:eastAsiaTheme="minorHAnsi" w:hAnsi="Lucida Grande" w:cs="Lucida Grande"/>
      <w:sz w:val="18"/>
      <w:szCs w:val="18"/>
    </w:rPr>
  </w:style>
  <w:style w:type="character" w:styleId="PlaceholderText">
    <w:name w:val="Placeholder Text"/>
    <w:basedOn w:val="DefaultParagraphFont"/>
    <w:uiPriority w:val="99"/>
    <w:semiHidden/>
    <w:rsid w:val="00B3500E"/>
    <w:rPr>
      <w:color w:val="808080"/>
    </w:rPr>
  </w:style>
  <w:style w:type="paragraph" w:styleId="Footer">
    <w:name w:val="footer"/>
    <w:basedOn w:val="Normal"/>
    <w:link w:val="FooterChar"/>
    <w:uiPriority w:val="99"/>
    <w:unhideWhenUsed/>
    <w:rsid w:val="00B43C69"/>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B43C69"/>
    <w:rPr>
      <w:rFonts w:ascii="Times New Roman" w:eastAsiaTheme="minorHAnsi" w:hAnsi="Times New Roman"/>
      <w:szCs w:val="22"/>
    </w:rPr>
  </w:style>
  <w:style w:type="character" w:styleId="PageNumber">
    <w:name w:val="page number"/>
    <w:basedOn w:val="DefaultParagraphFont"/>
    <w:uiPriority w:val="99"/>
    <w:semiHidden/>
    <w:unhideWhenUsed/>
    <w:rsid w:val="00B43C69"/>
  </w:style>
  <w:style w:type="character" w:customStyle="1" w:styleId="Heading1Char">
    <w:name w:val="Heading 1 Char"/>
    <w:basedOn w:val="DefaultParagraphFont"/>
    <w:link w:val="Heading1"/>
    <w:uiPriority w:val="9"/>
    <w:rsid w:val="00B26486"/>
    <w:rPr>
      <w:rFonts w:eastAsiaTheme="majorEastAs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26486"/>
    <w:rPr>
      <w:rFonts w:eastAsiaTheme="majorEastAsia" w:cstheme="majorBidi"/>
      <w:b/>
      <w:bCs/>
      <w:color w:val="4F81BD" w:themeColor="accent1"/>
      <w:szCs w:val="26"/>
    </w:rPr>
  </w:style>
  <w:style w:type="paragraph" w:styleId="Header">
    <w:name w:val="header"/>
    <w:basedOn w:val="Normal"/>
    <w:link w:val="HeaderChar"/>
    <w:uiPriority w:val="99"/>
    <w:unhideWhenUsed/>
    <w:rsid w:val="00502996"/>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502996"/>
    <w:rPr>
      <w:rFonts w:ascii="Times New Roman" w:eastAsiaTheme="minorHAnsi" w:hAnsi="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Fall"/>
    <w:qFormat/>
    <w:rsid w:val="000610E0"/>
    <w:pPr>
      <w:spacing w:before="240" w:after="240" w:line="360" w:lineRule="auto"/>
      <w:contextualSpacing/>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LReport">
    <w:name w:val="ECEL Report"/>
    <w:basedOn w:val="Normal"/>
    <w:next w:val="Normal"/>
    <w:qFormat/>
    <w:rsid w:val="00F81074"/>
    <w:pPr>
      <w:spacing w:line="480" w:lineRule="auto"/>
    </w:pPr>
    <w:rPr>
      <w:rFonts w:cs="Times New Roman"/>
    </w:rPr>
  </w:style>
  <w:style w:type="paragraph" w:styleId="Caption">
    <w:name w:val="caption"/>
    <w:basedOn w:val="Normal"/>
    <w:next w:val="Normal"/>
    <w:uiPriority w:val="35"/>
    <w:unhideWhenUsed/>
    <w:qFormat/>
    <w:rsid w:val="00920C2F"/>
    <w:pPr>
      <w:spacing w:before="0" w:after="0"/>
      <w:ind w:left="288"/>
    </w:pPr>
    <w:rPr>
      <w:bCs/>
      <w:i/>
      <w:szCs w:val="18"/>
    </w:rPr>
  </w:style>
  <w:style w:type="paragraph" w:styleId="ListParagraph">
    <w:name w:val="List Paragraph"/>
    <w:basedOn w:val="Normal"/>
    <w:uiPriority w:val="34"/>
    <w:qFormat/>
    <w:rsid w:val="00F8699F"/>
    <w:pPr>
      <w:numPr>
        <w:numId w:val="1"/>
      </w:numPr>
      <w:spacing w:after="0"/>
    </w:pPr>
  </w:style>
  <w:style w:type="paragraph" w:customStyle="1" w:styleId="GuideStyle">
    <w:name w:val="GuideStyle"/>
    <w:qFormat/>
    <w:rsid w:val="00A37167"/>
    <w:pPr>
      <w:spacing w:line="360" w:lineRule="auto"/>
    </w:pPr>
    <w:rPr>
      <w:rFonts w:eastAsiaTheme="minorHAnsi"/>
      <w:szCs w:val="22"/>
    </w:rPr>
  </w:style>
  <w:style w:type="table" w:styleId="TableGrid">
    <w:name w:val="Table Grid"/>
    <w:basedOn w:val="TableNormal"/>
    <w:uiPriority w:val="59"/>
    <w:rsid w:val="000610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10E0"/>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0E0"/>
    <w:rPr>
      <w:rFonts w:ascii="Lucida Grande" w:eastAsiaTheme="minorHAnsi" w:hAnsi="Lucida Grande" w:cs="Lucida Grande"/>
      <w:sz w:val="18"/>
      <w:szCs w:val="18"/>
    </w:rPr>
  </w:style>
  <w:style w:type="character" w:styleId="PlaceholderText">
    <w:name w:val="Placeholder Text"/>
    <w:basedOn w:val="DefaultParagraphFont"/>
    <w:uiPriority w:val="99"/>
    <w:semiHidden/>
    <w:rsid w:val="00B3500E"/>
    <w:rPr>
      <w:color w:val="808080"/>
    </w:rPr>
  </w:style>
  <w:style w:type="paragraph" w:styleId="Footer">
    <w:name w:val="footer"/>
    <w:basedOn w:val="Normal"/>
    <w:link w:val="FooterChar"/>
    <w:uiPriority w:val="99"/>
    <w:unhideWhenUsed/>
    <w:rsid w:val="00B43C69"/>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B43C69"/>
    <w:rPr>
      <w:rFonts w:ascii="Times New Roman" w:eastAsiaTheme="minorHAnsi" w:hAnsi="Times New Roman"/>
      <w:szCs w:val="22"/>
    </w:rPr>
  </w:style>
  <w:style w:type="character" w:styleId="PageNumber">
    <w:name w:val="page number"/>
    <w:basedOn w:val="DefaultParagraphFont"/>
    <w:uiPriority w:val="99"/>
    <w:semiHidden/>
    <w:unhideWhenUsed/>
    <w:rsid w:val="00B4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20" Type="http://schemas.openxmlformats.org/officeDocument/2006/relationships/image" Target="media/image7.tiff"/><Relationship Id="rId21" Type="http://schemas.openxmlformats.org/officeDocument/2006/relationships/image" Target="file://localhost/Users/davidhartman/Dropbox/Senior%20Design%20Shared%20Folder/Quadcopter%20Dynamic%20Modeling%20and%20Control/Documentation%20Files/Simulation/T37_MotorPlots.tiff"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2.tiff"/><Relationship Id="rId11" Type="http://schemas.openxmlformats.org/officeDocument/2006/relationships/image" Target="file://localhost/Users/davidhartman/Dropbox/Senior%20Design%20Shared%20Folder/Quadcopter%20Dynamic%20Modeling%20and%20Control/Documentation%20Files/Simulation/Attitude%20Controller%20Block.tiff" TargetMode="External"/><Relationship Id="rId12" Type="http://schemas.openxmlformats.org/officeDocument/2006/relationships/image" Target="media/image3.tiff"/><Relationship Id="rId13" Type="http://schemas.openxmlformats.org/officeDocument/2006/relationships/image" Target="file://localhost/Users/davidhartman/Dropbox/Senior%20Design%20Shared%20Folder/Quadcopter%20Dynamic%20Modeling%20and%20Control/Documentation%20Files/Simulation/Control%20Mixing%20Overview.tiff" TargetMode="External"/><Relationship Id="rId14" Type="http://schemas.openxmlformats.org/officeDocument/2006/relationships/image" Target="media/image4.tiff"/><Relationship Id="rId15" Type="http://schemas.openxmlformats.org/officeDocument/2006/relationships/image" Target="file://localhost/Users/davidhartman/Dropbox/Senior%20Design%20Shared%20Folder/Quadcopter%20Dynamic%20Modeling%20and%20Control/Documentation%20Files/Simulation/Plus%20Configuration%20Mixing.tiff" TargetMode="External"/><Relationship Id="rId16" Type="http://schemas.openxmlformats.org/officeDocument/2006/relationships/image" Target="media/image5.tiff"/><Relationship Id="rId17" Type="http://schemas.openxmlformats.org/officeDocument/2006/relationships/image" Target="file://localhost/Users/davidhartman/Dropbox/Senior%20Design%20Shared%20Folder/Quadcopter%20Dynamic%20Modeling%20and%20Control/Documentation%20Files/Simulation/Quadcopter%20Dynamics%20Block%20Overview.tiff" TargetMode="External"/><Relationship Id="rId18" Type="http://schemas.openxmlformats.org/officeDocument/2006/relationships/image" Target="media/image6.tiff"/><Relationship Id="rId19" Type="http://schemas.openxmlformats.org/officeDocument/2006/relationships/image" Target="file://localhost/Users/davidhartman/Dropbox/Senior%20Design%20Shared%20Folder/Quadcopter%20Dynamic%20Modeling%20and%20Control/Documentation%20Files/Simulation/Team_37%20Plot.tif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4083446B9361478724460D6205A5B7"/>
        <w:category>
          <w:name w:val="General"/>
          <w:gallery w:val="placeholder"/>
        </w:category>
        <w:types>
          <w:type w:val="bbPlcHdr"/>
        </w:types>
        <w:behaviors>
          <w:behavior w:val="content"/>
        </w:behaviors>
        <w:guid w:val="{DD8BB23E-404A-B141-8663-4C006F5A89A4}"/>
      </w:docPartPr>
      <w:docPartBody>
        <w:p w14:paraId="3354E82A" w14:textId="227791F8" w:rsidR="004F76E0" w:rsidRDefault="004B02D0" w:rsidP="004B02D0">
          <w:pPr>
            <w:pStyle w:val="D24083446B9361478724460D6205A5B7"/>
          </w:pPr>
          <w:r>
            <w:t>[Type text]</w:t>
          </w:r>
        </w:p>
      </w:docPartBody>
    </w:docPart>
    <w:docPart>
      <w:docPartPr>
        <w:name w:val="896B966DCC7DE047971CF109CB1DDE47"/>
        <w:category>
          <w:name w:val="General"/>
          <w:gallery w:val="placeholder"/>
        </w:category>
        <w:types>
          <w:type w:val="bbPlcHdr"/>
        </w:types>
        <w:behaviors>
          <w:behavior w:val="content"/>
        </w:behaviors>
        <w:guid w:val="{E785E8BE-5B08-0345-B754-C773DD8F8232}"/>
      </w:docPartPr>
      <w:docPartBody>
        <w:p w14:paraId="41E707EE" w14:textId="001A3825" w:rsidR="004F76E0" w:rsidRDefault="004B02D0" w:rsidP="004B02D0">
          <w:pPr>
            <w:pStyle w:val="896B966DCC7DE047971CF109CB1DDE47"/>
          </w:pPr>
          <w:r>
            <w:t>[Type text]</w:t>
          </w:r>
        </w:p>
      </w:docPartBody>
    </w:docPart>
    <w:docPart>
      <w:docPartPr>
        <w:name w:val="32B65A427C8C4544B18F84C36587C9E3"/>
        <w:category>
          <w:name w:val="General"/>
          <w:gallery w:val="placeholder"/>
        </w:category>
        <w:types>
          <w:type w:val="bbPlcHdr"/>
        </w:types>
        <w:behaviors>
          <w:behavior w:val="content"/>
        </w:behaviors>
        <w:guid w:val="{CA325F5D-7944-9D47-BED5-C17498EC390C}"/>
      </w:docPartPr>
      <w:docPartBody>
        <w:p w14:paraId="57CCFA83" w14:textId="26876072" w:rsidR="004F76E0" w:rsidRDefault="004B02D0" w:rsidP="004B02D0">
          <w:pPr>
            <w:pStyle w:val="32B65A427C8C4544B18F84C36587C9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D0"/>
    <w:rsid w:val="004B02D0"/>
    <w:rsid w:val="004F7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083446B9361478724460D6205A5B7">
    <w:name w:val="D24083446B9361478724460D6205A5B7"/>
    <w:rsid w:val="004B02D0"/>
  </w:style>
  <w:style w:type="paragraph" w:customStyle="1" w:styleId="896B966DCC7DE047971CF109CB1DDE47">
    <w:name w:val="896B966DCC7DE047971CF109CB1DDE47"/>
    <w:rsid w:val="004B02D0"/>
  </w:style>
  <w:style w:type="paragraph" w:customStyle="1" w:styleId="32B65A427C8C4544B18F84C36587C9E3">
    <w:name w:val="32B65A427C8C4544B18F84C36587C9E3"/>
    <w:rsid w:val="004B02D0"/>
  </w:style>
  <w:style w:type="paragraph" w:customStyle="1" w:styleId="A155E54069BC0A4194FB88853B54818D">
    <w:name w:val="A155E54069BC0A4194FB88853B54818D"/>
    <w:rsid w:val="004B02D0"/>
  </w:style>
  <w:style w:type="paragraph" w:customStyle="1" w:styleId="1BA4095C6F263B4A8369B3233EF586E2">
    <w:name w:val="1BA4095C6F263B4A8369B3233EF586E2"/>
    <w:rsid w:val="004B02D0"/>
  </w:style>
  <w:style w:type="paragraph" w:customStyle="1" w:styleId="536F74E0F6C6C648A83AB8708018CF06">
    <w:name w:val="536F74E0F6C6C648A83AB8708018CF06"/>
    <w:rsid w:val="004B02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083446B9361478724460D6205A5B7">
    <w:name w:val="D24083446B9361478724460D6205A5B7"/>
    <w:rsid w:val="004B02D0"/>
  </w:style>
  <w:style w:type="paragraph" w:customStyle="1" w:styleId="896B966DCC7DE047971CF109CB1DDE47">
    <w:name w:val="896B966DCC7DE047971CF109CB1DDE47"/>
    <w:rsid w:val="004B02D0"/>
  </w:style>
  <w:style w:type="paragraph" w:customStyle="1" w:styleId="32B65A427C8C4544B18F84C36587C9E3">
    <w:name w:val="32B65A427C8C4544B18F84C36587C9E3"/>
    <w:rsid w:val="004B02D0"/>
  </w:style>
  <w:style w:type="paragraph" w:customStyle="1" w:styleId="A155E54069BC0A4194FB88853B54818D">
    <w:name w:val="A155E54069BC0A4194FB88853B54818D"/>
    <w:rsid w:val="004B02D0"/>
  </w:style>
  <w:style w:type="paragraph" w:customStyle="1" w:styleId="1BA4095C6F263B4A8369B3233EF586E2">
    <w:name w:val="1BA4095C6F263B4A8369B3233EF586E2"/>
    <w:rsid w:val="004B02D0"/>
  </w:style>
  <w:style w:type="paragraph" w:customStyle="1" w:styleId="536F74E0F6C6C648A83AB8708018CF06">
    <w:name w:val="536F74E0F6C6C648A83AB8708018CF06"/>
    <w:rsid w:val="004B0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FE9F8E4-AA00-AF49-B0AA-037DD032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2076</Words>
  <Characters>11835</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Hartman</dc:creator>
  <cp:keywords/>
  <dc:description/>
  <cp:lastModifiedBy>David Hartman</cp:lastModifiedBy>
  <cp:revision>10</cp:revision>
  <dcterms:created xsi:type="dcterms:W3CDTF">2014-05-08T19:12:00Z</dcterms:created>
  <dcterms:modified xsi:type="dcterms:W3CDTF">2014-06-07T02:35:00Z</dcterms:modified>
</cp:coreProperties>
</file>