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801C" w14:textId="77777777" w:rsidR="003E650F" w:rsidRPr="003E650F" w:rsidRDefault="003E650F" w:rsidP="003E650F">
      <w:r w:rsidRPr="003E650F">
        <w:rPr>
          <w:b/>
          <w:bCs/>
        </w:rPr>
        <w:t>Phiên bản 1 – Nền tảng POS FnB (UI/UX, routing)</w:t>
      </w:r>
    </w:p>
    <w:p w14:paraId="097D91B6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Chuyển sang sử dụng Next.js App Router trong thư mục src/app.</w:t>
      </w:r>
    </w:p>
    <w:p w14:paraId="314B96EF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Sử dụng TypeScript &amp; Tailwind CSS cho toàn bộ dự án.</w:t>
      </w:r>
    </w:p>
    <w:p w14:paraId="3BEA21EC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Tạo các route riêng: /pos cho nhân viên sử dụng POS, /order cho khách hàng xem đơn.</w:t>
      </w:r>
    </w:p>
    <w:p w14:paraId="20241F12" w14:textId="626E209B" w:rsidR="003E650F" w:rsidRPr="003E650F" w:rsidRDefault="001B0F5A" w:rsidP="003E650F">
      <w:pPr>
        <w:numPr>
          <w:ilvl w:val="0"/>
          <w:numId w:val="40"/>
        </w:numPr>
      </w:pPr>
      <w:r w:rsidRPr="001B0F5A">
        <w:t>Giao diện: Loyverse POS</w:t>
      </w:r>
      <w:r>
        <w:t>, t</w:t>
      </w:r>
      <w:r w:rsidR="003E650F" w:rsidRPr="003E650F">
        <w:t>hiết kế bố cục POS giống Square POS:</w:t>
      </w:r>
    </w:p>
    <w:p w14:paraId="24C8C231" w14:textId="77777777" w:rsidR="003E650F" w:rsidRPr="003E650F" w:rsidRDefault="003E650F" w:rsidP="003E650F">
      <w:pPr>
        <w:numPr>
          <w:ilvl w:val="1"/>
          <w:numId w:val="40"/>
        </w:numPr>
      </w:pPr>
      <w:r w:rsidRPr="003E650F">
        <w:t>Bên trái là lưới sản phẩm có màu sắc và biểu tượng theo từng danh mục.</w:t>
      </w:r>
    </w:p>
    <w:p w14:paraId="44CEA4AC" w14:textId="77777777" w:rsidR="003E650F" w:rsidRPr="003E650F" w:rsidRDefault="003E650F" w:rsidP="003E650F">
      <w:pPr>
        <w:numPr>
          <w:ilvl w:val="1"/>
          <w:numId w:val="40"/>
        </w:numPr>
      </w:pPr>
      <w:r w:rsidRPr="003E650F">
        <w:t>Bên phải là danh sách đơn hàng và khu vực thanh toán.</w:t>
      </w:r>
    </w:p>
    <w:p w14:paraId="46903047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Chia nhỏ POS thành các thành phần: CategoryTabs, ProductSearch, ProductList, OrderPanel, OrderItemList.</w:t>
      </w:r>
    </w:p>
    <w:p w14:paraId="2498ECCF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Thanh công cụ cố định ở cuối; danh sách đơn chỉ hiển thị tối đa 10 món và cuộn khi nhiều hơn.</w:t>
      </w:r>
    </w:p>
    <w:p w14:paraId="19C192F3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Triển khai danh sách đơn cho route /order trên mobile (giao diện khách): hiển thị danh sách đơn, trạng thái và bước thanh toán cơ bản.</w:t>
      </w:r>
    </w:p>
    <w:p w14:paraId="322F2E46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Thêm ô nhập mã vạch (tự động focus); bấm Space để trả về ô quét.</w:t>
      </w:r>
    </w:p>
    <w:p w14:paraId="570EFD88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Loại bỏ các đường viền/gạch thừa để giao diện sạch sẽ.</w:t>
      </w:r>
    </w:p>
    <w:p w14:paraId="75213CE5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Thiết kế responsive cho desktop, tablet và mobile.</w:t>
      </w:r>
    </w:p>
    <w:p w14:paraId="172A0C03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Xây dựng tương tác tập trung bàn phím (quét mã vạch, Enter để thêm, Space để focus).</w:t>
      </w:r>
    </w:p>
    <w:p w14:paraId="431B9B71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Bổ sung công tắc chuyển đổi chế độ sáng/tối giống Toast POS.</w:t>
      </w:r>
    </w:p>
    <w:p w14:paraId="15271B6A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Tạo danh sách “Quick Add” cho các món bán chạy (một cú nhấp để thêm vào đơn).</w:t>
      </w:r>
    </w:p>
    <w:p w14:paraId="1853716D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Thêm âm thanh “beep” khi quét mã thành công và thông báo khi mã không hợp lệ.</w:t>
      </w:r>
    </w:p>
    <w:p w14:paraId="543313C0" w14:textId="77777777" w:rsidR="003E650F" w:rsidRPr="003E650F" w:rsidRDefault="003E650F" w:rsidP="003E650F">
      <w:pPr>
        <w:numPr>
          <w:ilvl w:val="0"/>
          <w:numId w:val="40"/>
        </w:numPr>
      </w:pPr>
      <w:r w:rsidRPr="003E650F">
        <w:t>Thêm hiệu ứng khi chuyển tab và làm nổi bật sản phẩm vừa thêm.</w:t>
      </w:r>
    </w:p>
    <w:p w14:paraId="46898C95" w14:textId="77777777" w:rsidR="003E650F" w:rsidRPr="003E650F" w:rsidRDefault="003E650F" w:rsidP="003E650F">
      <w:r w:rsidRPr="003E650F">
        <w:rPr>
          <w:b/>
          <w:bCs/>
        </w:rPr>
        <w:t>Phiên bản 2 – Kết nối backend &amp; cơ sở dữ liệu</w:t>
      </w:r>
    </w:p>
    <w:p w14:paraId="25E3162F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t>Thiết kế API backend dạng REST (sản phẩm, đơn hàng, người dùng, danh mục).</w:t>
      </w:r>
    </w:p>
    <w:p w14:paraId="13D6CBB0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t>Kết nối POS với API để lấy danh sách sản phẩm, tạo đơn hàng, cập nhật tồn kho.</w:t>
      </w:r>
    </w:p>
    <w:p w14:paraId="3250E4C6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t>Xây dựng thư viện trợ giúp để quản lý đơn hàng (thêm, xoá, cập nhật số lượng, hỗ trợ nhiều giỏ hàng).</w:t>
      </w:r>
    </w:p>
    <w:p w14:paraId="64653E7E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lastRenderedPageBreak/>
        <w:t>Ghi lại thao tác của người dùng và lưu log lên backend để kiểm tra.</w:t>
      </w:r>
    </w:p>
    <w:p w14:paraId="1B1B5B51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t>Xử lý trạng thái loading và lỗi khi gọi API (hiển thị skeleton/spinner &amp; toast).</w:t>
      </w:r>
    </w:p>
    <w:p w14:paraId="038AE95A" w14:textId="323B78EE" w:rsidR="003E650F" w:rsidRPr="003E650F" w:rsidRDefault="003E650F" w:rsidP="003E650F">
      <w:pPr>
        <w:numPr>
          <w:ilvl w:val="0"/>
          <w:numId w:val="41"/>
        </w:numPr>
      </w:pPr>
      <w:r w:rsidRPr="003E650F">
        <w:t>Chọn thư viện quản lý state như Redux Toolkit để chia sẻ dữ liệu đơn giữa các component/tab.</w:t>
      </w:r>
    </w:p>
    <w:p w14:paraId="0326DAA5" w14:textId="77777777" w:rsidR="003E650F" w:rsidRPr="003E650F" w:rsidRDefault="003E650F" w:rsidP="003E650F">
      <w:pPr>
        <w:numPr>
          <w:ilvl w:val="0"/>
          <w:numId w:val="41"/>
        </w:numPr>
      </w:pPr>
      <w:r w:rsidRPr="003E650F">
        <w:t>Chuẩn bị sẵn endpoint cho việc đồng bộ thời gian thực ở các phiên bản sau.</w:t>
      </w:r>
    </w:p>
    <w:p w14:paraId="049EA138" w14:textId="77777777" w:rsidR="003E650F" w:rsidRPr="003E650F" w:rsidRDefault="003E650F" w:rsidP="003E650F">
      <w:r w:rsidRPr="003E650F">
        <w:rPr>
          <w:b/>
          <w:bCs/>
        </w:rPr>
        <w:t>Phiên bản 3 – Đồng bộ thời gian thực POS ↔ Web ↔ App</w:t>
      </w:r>
    </w:p>
    <w:p w14:paraId="549B9A71" w14:textId="77777777" w:rsidR="003E650F" w:rsidRPr="003E650F" w:rsidRDefault="003E650F" w:rsidP="003E650F">
      <w:pPr>
        <w:numPr>
          <w:ilvl w:val="0"/>
          <w:numId w:val="42"/>
        </w:numPr>
      </w:pPr>
      <w:r w:rsidRPr="003E650F">
        <w:t>Sử dụng WebSocket (Socket.IO hoặc Supabase Realtime) hoặc webhook để đồng bộ đơn hàng giữa POS, website và ứng dụng di động.</w:t>
      </w:r>
    </w:p>
    <w:p w14:paraId="7080BB41" w14:textId="77777777" w:rsidR="003E650F" w:rsidRPr="003E650F" w:rsidRDefault="003E650F" w:rsidP="003E650F">
      <w:pPr>
        <w:numPr>
          <w:ilvl w:val="0"/>
          <w:numId w:val="42"/>
        </w:numPr>
      </w:pPr>
      <w:r w:rsidRPr="003E650F">
        <w:t>Tự động hiển thị đơn từ web/app lên giao diện POS.</w:t>
      </w:r>
    </w:p>
    <w:p w14:paraId="159C91D8" w14:textId="77777777" w:rsidR="003E650F" w:rsidRPr="003E650F" w:rsidRDefault="003E650F" w:rsidP="003E650F">
      <w:pPr>
        <w:numPr>
          <w:ilvl w:val="0"/>
          <w:numId w:val="42"/>
        </w:numPr>
      </w:pPr>
      <w:r w:rsidRPr="003E650F">
        <w:t>Cho phép sửa/xoá đơn từ bất kỳ thiết bị nào và cập nhật theo thời gian thực.</w:t>
      </w:r>
    </w:p>
    <w:p w14:paraId="3293CE3B" w14:textId="77777777" w:rsidR="003E650F" w:rsidRPr="003E650F" w:rsidRDefault="003E650F" w:rsidP="003E650F">
      <w:pPr>
        <w:numPr>
          <w:ilvl w:val="0"/>
          <w:numId w:val="42"/>
        </w:numPr>
      </w:pPr>
      <w:r w:rsidRPr="003E650F">
        <w:t>Kiểm thử với nhiều thiết bị đồng thời để đảm bảo dữ liệu luôn nhất quán.</w:t>
      </w:r>
    </w:p>
    <w:p w14:paraId="6B5B8133" w14:textId="77777777" w:rsidR="003E650F" w:rsidRPr="003E650F" w:rsidRDefault="003E650F" w:rsidP="003E650F">
      <w:r w:rsidRPr="003E650F">
        <w:rPr>
          <w:b/>
          <w:bCs/>
        </w:rPr>
        <w:t>Phiên bản 4 – Ứng dụng di động &amp; chế độ Retail</w:t>
      </w:r>
      <w:r w:rsidRPr="003E650F">
        <w:br/>
        <w:t xml:space="preserve">4.1 – </w:t>
      </w:r>
      <w:r w:rsidRPr="003E650F">
        <w:rPr>
          <w:b/>
          <w:bCs/>
        </w:rPr>
        <w:t>Retail mode</w:t>
      </w:r>
      <w:r w:rsidRPr="003E650F">
        <w:t xml:space="preserve"> (mô hình Vend POS)</w:t>
      </w:r>
    </w:p>
    <w:p w14:paraId="30788494" w14:textId="77777777" w:rsidR="003E650F" w:rsidRPr="003E650F" w:rsidRDefault="003E650F" w:rsidP="003E650F">
      <w:pPr>
        <w:numPr>
          <w:ilvl w:val="0"/>
          <w:numId w:val="43"/>
        </w:numPr>
      </w:pPr>
      <w:r w:rsidRPr="003E650F">
        <w:t>Thiết kế giao diện “Retail mode” tối ưu cho quét mã vạch và nhập số lượng nhanh; ẩn các tính năng FnB như ghi chú món, số bàn.</w:t>
      </w:r>
    </w:p>
    <w:p w14:paraId="1A82EFC5" w14:textId="77777777" w:rsidR="003E650F" w:rsidRPr="003E650F" w:rsidRDefault="003E650F" w:rsidP="003E650F">
      <w:pPr>
        <w:numPr>
          <w:ilvl w:val="0"/>
          <w:numId w:val="43"/>
        </w:numPr>
      </w:pPr>
      <w:r w:rsidRPr="003E650F">
        <w:t>Thêm màn hình cài đặt để chuyển đổi giữa FnB và Retail, lưu lựa chọn vào localStorage và cơ sở dữ liệu.</w:t>
      </w:r>
    </w:p>
    <w:p w14:paraId="2C350F6A" w14:textId="77777777" w:rsidR="003E650F" w:rsidRPr="003E650F" w:rsidRDefault="003E650F" w:rsidP="003E650F">
      <w:pPr>
        <w:numPr>
          <w:ilvl w:val="0"/>
          <w:numId w:val="43"/>
        </w:numPr>
      </w:pPr>
      <w:r w:rsidRPr="003E650F">
        <w:t>Thêm multi</w:t>
      </w:r>
      <w:r w:rsidRPr="003E650F">
        <w:noBreakHyphen/>
        <w:t>cart (chuyển đổi giữa các tab/giỏ hàng) để xử lý nhiều đơn một lúc; lưu tạm các giỏ hàng trong cơ sở dữ liệu cục bộ để không mất dữ liệu khi chuyển.</w:t>
      </w:r>
    </w:p>
    <w:p w14:paraId="0A9D2DDA" w14:textId="77777777" w:rsidR="003E650F" w:rsidRPr="003E650F" w:rsidRDefault="003E650F" w:rsidP="003E650F">
      <w:r w:rsidRPr="003E650F">
        <w:t xml:space="preserve">4.2 – </w:t>
      </w:r>
      <w:r w:rsidRPr="003E650F">
        <w:rPr>
          <w:b/>
          <w:bCs/>
        </w:rPr>
        <w:t>Luồng di động</w:t>
      </w:r>
      <w:r w:rsidRPr="003E650F">
        <w:t xml:space="preserve"> (mô hình Shopify POS)</w:t>
      </w:r>
    </w:p>
    <w:p w14:paraId="4AF4BD97" w14:textId="77777777" w:rsidR="003E650F" w:rsidRPr="003E650F" w:rsidRDefault="003E650F" w:rsidP="003E650F">
      <w:pPr>
        <w:numPr>
          <w:ilvl w:val="0"/>
          <w:numId w:val="44"/>
        </w:numPr>
      </w:pPr>
      <w:r w:rsidRPr="003E650F">
        <w:t>Tạo ứng dụng di động bằng React Native/Expo để đặt hàng trên điện thoại.</w:t>
      </w:r>
    </w:p>
    <w:p w14:paraId="2A1A28F1" w14:textId="77777777" w:rsidR="003E650F" w:rsidRPr="003E650F" w:rsidRDefault="003E650F" w:rsidP="003E650F">
      <w:pPr>
        <w:numPr>
          <w:ilvl w:val="0"/>
          <w:numId w:val="44"/>
        </w:numPr>
      </w:pPr>
      <w:r w:rsidRPr="003E650F">
        <w:t>Tái sử dụng các component web (danh sách sản phẩm, panel đơn hàng) cho mobile và chuyển modal thanh toán thành dạng bottom sheet.</w:t>
      </w:r>
    </w:p>
    <w:p w14:paraId="48A16C48" w14:textId="77777777" w:rsidR="003E650F" w:rsidRPr="003E650F" w:rsidRDefault="003E650F" w:rsidP="003E650F">
      <w:pPr>
        <w:numPr>
          <w:ilvl w:val="0"/>
          <w:numId w:val="44"/>
        </w:numPr>
      </w:pPr>
      <w:r w:rsidRPr="003E650F">
        <w:t>Đồng bộ đơn hàng/sản phẩm với API backend và dịch vụ realtime.</w:t>
      </w:r>
    </w:p>
    <w:p w14:paraId="73C3F1FA" w14:textId="77777777" w:rsidR="003E650F" w:rsidRPr="003E650F" w:rsidRDefault="003E650F" w:rsidP="003E650F">
      <w:pPr>
        <w:numPr>
          <w:ilvl w:val="0"/>
          <w:numId w:val="44"/>
        </w:numPr>
      </w:pPr>
      <w:r w:rsidRPr="003E650F">
        <w:t>Giảm số lần chạm khi thanh toán và hỗ trợ lưu dữ liệu offline trên mobile.</w:t>
      </w:r>
    </w:p>
    <w:p w14:paraId="3F26EC45" w14:textId="77777777" w:rsidR="003E650F" w:rsidRPr="003E650F" w:rsidRDefault="003E650F" w:rsidP="003E650F">
      <w:r w:rsidRPr="003E650F">
        <w:rPr>
          <w:b/>
          <w:bCs/>
        </w:rPr>
        <w:t>Phiên bản 5 – PWA &amp; đồng bộ offline</w:t>
      </w:r>
    </w:p>
    <w:p w14:paraId="5342F4FF" w14:textId="77777777" w:rsidR="003E650F" w:rsidRPr="003E650F" w:rsidRDefault="003E650F" w:rsidP="003E650F">
      <w:pPr>
        <w:numPr>
          <w:ilvl w:val="0"/>
          <w:numId w:val="45"/>
        </w:numPr>
      </w:pPr>
      <w:r w:rsidRPr="003E650F">
        <w:t>Cấu hình PWA (manifest, service worker) cho ứng dụng POS trên web.</w:t>
      </w:r>
    </w:p>
    <w:p w14:paraId="4ABDC3FC" w14:textId="77777777" w:rsidR="003E650F" w:rsidRPr="003E650F" w:rsidRDefault="003E650F" w:rsidP="003E650F">
      <w:pPr>
        <w:numPr>
          <w:ilvl w:val="0"/>
          <w:numId w:val="45"/>
        </w:numPr>
      </w:pPr>
      <w:r w:rsidRPr="003E650F">
        <w:t>Tích hợp Dexie hoặc PouchDB để lưu sản phẩm và đơn hàng cục bộ khi offline.</w:t>
      </w:r>
    </w:p>
    <w:p w14:paraId="6D148338" w14:textId="77777777" w:rsidR="003E650F" w:rsidRPr="003E650F" w:rsidRDefault="003E650F" w:rsidP="003E650F">
      <w:pPr>
        <w:numPr>
          <w:ilvl w:val="0"/>
          <w:numId w:val="45"/>
        </w:numPr>
      </w:pPr>
      <w:r w:rsidRPr="003E650F">
        <w:t>Tự động đồng bộ dữ liệu cục bộ khi có kết nối trở lại; xử lý xung đột và gộp dữ liệu đúng cách.</w:t>
      </w:r>
    </w:p>
    <w:p w14:paraId="46FAF208" w14:textId="77777777" w:rsidR="003E650F" w:rsidRPr="003E650F" w:rsidRDefault="003E650F" w:rsidP="003E650F">
      <w:pPr>
        <w:numPr>
          <w:ilvl w:val="0"/>
          <w:numId w:val="45"/>
        </w:numPr>
      </w:pPr>
      <w:r w:rsidRPr="003E650F">
        <w:lastRenderedPageBreak/>
        <w:t>Kiểm thử các trường hợp offline: mất mạng khi thanh toán, dữ liệu chờ đồng bộ, xung đột khi gộp.</w:t>
      </w:r>
    </w:p>
    <w:p w14:paraId="2423EBF5" w14:textId="77777777" w:rsidR="003E650F" w:rsidRPr="003E650F" w:rsidRDefault="003E650F" w:rsidP="003E650F">
      <w:r w:rsidRPr="003E650F">
        <w:rPr>
          <w:b/>
          <w:bCs/>
        </w:rPr>
        <w:t>Phiên bản 6 – Tích hợp thanh toán &amp; in hóa đơn</w:t>
      </w:r>
    </w:p>
    <w:p w14:paraId="111FE1AF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Tích hợp Linkly EFTPOS hoặc thiết bị POS thực để thanh toán.</w:t>
      </w:r>
    </w:p>
    <w:p w14:paraId="0F21BB96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Hỗ trợ nhiều phương thức thanh toán: tiền mặt, thẻ, QR/VNPAY/MOMO.</w:t>
      </w:r>
    </w:p>
    <w:p w14:paraId="1C262822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Cho phép chọn máy in và cấu hình nội dung hóa đơn (logo, tiêu đề, chân trang).</w:t>
      </w:r>
    </w:p>
    <w:p w14:paraId="7EDE747E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Nâng cấp PrintBillModal: hỗ trợ in hóa đơn khổ 58 mm và A4; đảm bảo layout hoạt động tốt trên desktop và mobile.</w:t>
      </w:r>
    </w:p>
    <w:p w14:paraId="3728054D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Tạo hóa đơn PDF và cho phép chia sẻ/tải xuống.</w:t>
      </w:r>
    </w:p>
    <w:p w14:paraId="15603ACF" w14:textId="77777777" w:rsidR="003E650F" w:rsidRPr="003E650F" w:rsidRDefault="003E650F" w:rsidP="003E650F">
      <w:pPr>
        <w:numPr>
          <w:ilvl w:val="0"/>
          <w:numId w:val="46"/>
        </w:numPr>
      </w:pPr>
      <w:r w:rsidRPr="003E650F">
        <w:t>Cung cấp màn hình cấu hình máy in và các tùy chọn in hóa đơn.</w:t>
      </w:r>
    </w:p>
    <w:p w14:paraId="27BCD6E4" w14:textId="77777777" w:rsidR="003E650F" w:rsidRPr="003E650F" w:rsidRDefault="003E650F" w:rsidP="003E650F">
      <w:r w:rsidRPr="003E650F">
        <w:rPr>
          <w:b/>
          <w:bCs/>
        </w:rPr>
        <w:t>Phiên bản 7 – License &amp; thương mại hóa</w:t>
      </w:r>
    </w:p>
    <w:p w14:paraId="128CAB71" w14:textId="77777777" w:rsidR="003E650F" w:rsidRPr="003E650F" w:rsidRDefault="003E650F" w:rsidP="003E650F">
      <w:pPr>
        <w:numPr>
          <w:ilvl w:val="0"/>
          <w:numId w:val="47"/>
        </w:numPr>
      </w:pPr>
      <w:r w:rsidRPr="003E650F">
        <w:t>Thiết kế và triển khai cơ chế license key:</w:t>
      </w:r>
    </w:p>
    <w:p w14:paraId="3999D3E2" w14:textId="77777777" w:rsidR="003E650F" w:rsidRPr="003E650F" w:rsidRDefault="003E650F" w:rsidP="003E650F">
      <w:pPr>
        <w:numPr>
          <w:ilvl w:val="1"/>
          <w:numId w:val="47"/>
        </w:numPr>
      </w:pPr>
      <w:r w:rsidRPr="003E650F">
        <w:t>Phân chia các gói tính năng (FnB, Retail, Full).</w:t>
      </w:r>
    </w:p>
    <w:p w14:paraId="5D626A07" w14:textId="77777777" w:rsidR="003E650F" w:rsidRPr="003E650F" w:rsidRDefault="003E650F" w:rsidP="003E650F">
      <w:pPr>
        <w:numPr>
          <w:ilvl w:val="1"/>
          <w:numId w:val="47"/>
        </w:numPr>
      </w:pPr>
      <w:r w:rsidRPr="003E650F">
        <w:t>Thiết lập thời hạn (ví dụ 1 năm).</w:t>
      </w:r>
    </w:p>
    <w:p w14:paraId="238A8216" w14:textId="77777777" w:rsidR="003E650F" w:rsidRPr="003E650F" w:rsidRDefault="003E650F" w:rsidP="003E650F">
      <w:pPr>
        <w:numPr>
          <w:ilvl w:val="1"/>
          <w:numId w:val="47"/>
        </w:numPr>
      </w:pPr>
      <w:r w:rsidRPr="003E650F">
        <w:t>Kiểm tra được cả online lẫn offline.</w:t>
      </w:r>
    </w:p>
    <w:p w14:paraId="13AD3CEB" w14:textId="77777777" w:rsidR="003E650F" w:rsidRPr="003E650F" w:rsidRDefault="003E650F" w:rsidP="003E650F">
      <w:pPr>
        <w:numPr>
          <w:ilvl w:val="0"/>
          <w:numId w:val="47"/>
        </w:numPr>
      </w:pPr>
      <w:r w:rsidRPr="003E650F">
        <w:t>Tạo trang kích hoạt: form nhập license key và kiểm tra với máy chủ.</w:t>
      </w:r>
    </w:p>
    <w:p w14:paraId="7806BC50" w14:textId="77777777" w:rsidR="003E650F" w:rsidRPr="003E650F" w:rsidRDefault="003E650F" w:rsidP="003E650F">
      <w:pPr>
        <w:numPr>
          <w:ilvl w:val="0"/>
          <w:numId w:val="47"/>
        </w:numPr>
      </w:pPr>
      <w:r w:rsidRPr="003E650F">
        <w:t>Bảo mật dữ liệu license bằng JWT và mã hóa; hạn chế việc crack đơn giản.</w:t>
      </w:r>
    </w:p>
    <w:p w14:paraId="35734B10" w14:textId="77777777" w:rsidR="003E650F" w:rsidRPr="003E650F" w:rsidRDefault="003E650F" w:rsidP="003E650F">
      <w:r w:rsidRPr="003E650F">
        <w:rPr>
          <w:b/>
          <w:bCs/>
        </w:rPr>
        <w:t>Phiên bản 8 – Tinh chỉnh UI/UX &amp; kiểm thử</w:t>
      </w:r>
    </w:p>
    <w:p w14:paraId="23138459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Cải thiện UI/UX dựa trên phản hồi của nhân viên và quản lý.</w:t>
      </w:r>
    </w:p>
    <w:p w14:paraId="3EC91483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Chuẩn hóa giao diện với shadcn/ui; thống nhất font chữ, khoảng cách và bảng màu.</w:t>
      </w:r>
    </w:p>
    <w:p w14:paraId="4324B8AF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Xây dựng bộ quản lý theme cho phép tùy chỉnh màu sắc từ phần cài đặt.</w:t>
      </w:r>
    </w:p>
    <w:p w14:paraId="72CDFC45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Thêm dashboard mini trên trang POS (mô hình Lightspeed POS) hiển thị doanh thu hôm nay, số đơn xử lý và các món sắp hết hàng.</w:t>
      </w:r>
    </w:p>
    <w:p w14:paraId="6353D614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Tối ưu sử dụng next/image với ưu tiên và kích thước chính xác.</w:t>
      </w:r>
    </w:p>
    <w:p w14:paraId="2248B694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Hỗ trợ đa ngôn ngữ &amp; đa tiền tệ:</w:t>
      </w:r>
    </w:p>
    <w:p w14:paraId="5A91022A" w14:textId="77777777" w:rsidR="003E650F" w:rsidRPr="003E650F" w:rsidRDefault="003E650F" w:rsidP="003E650F">
      <w:pPr>
        <w:numPr>
          <w:ilvl w:val="1"/>
          <w:numId w:val="48"/>
        </w:numPr>
      </w:pPr>
      <w:r w:rsidRPr="003E650F">
        <w:t>Chuyển đổi ngôn ngữ (EN, VN, …) trong phần cài đặt.</w:t>
      </w:r>
    </w:p>
    <w:p w14:paraId="080CDA28" w14:textId="77777777" w:rsidR="003E650F" w:rsidRPr="003E650F" w:rsidRDefault="003E650F" w:rsidP="003E650F">
      <w:pPr>
        <w:numPr>
          <w:ilvl w:val="1"/>
          <w:numId w:val="48"/>
        </w:numPr>
      </w:pPr>
      <w:r w:rsidRPr="003E650F">
        <w:t>Định dạng tiền và ngày theo locale của người dùng.</w:t>
      </w:r>
    </w:p>
    <w:p w14:paraId="7019DC49" w14:textId="77777777" w:rsidR="003E650F" w:rsidRPr="003E650F" w:rsidRDefault="003E650F" w:rsidP="003E650F">
      <w:pPr>
        <w:numPr>
          <w:ilvl w:val="1"/>
          <w:numId w:val="48"/>
        </w:numPr>
      </w:pPr>
      <w:r w:rsidRPr="003E650F">
        <w:t>Hỗ trợ nhiều loại tiền tệ cho việc hiển thị giá và in hóa đơn.</w:t>
      </w:r>
    </w:p>
    <w:p w14:paraId="2B24DFB8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lastRenderedPageBreak/>
        <w:t>Viết unit test cho các component chính và hàm trợ giúp.</w:t>
      </w:r>
    </w:p>
    <w:p w14:paraId="40A771C8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Tạo dữ liệu mẫu (seed) cho sản phẩm/đơn hàng; xây dựng fixture để kiểm thử.</w:t>
      </w:r>
    </w:p>
    <w:p w14:paraId="72C4DA9F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Chuẩn bị tài liệu hướng dẫn sử dụng và tài liệu onboarding.</w:t>
      </w:r>
    </w:p>
    <w:p w14:paraId="05040538" w14:textId="77777777" w:rsidR="003E650F" w:rsidRPr="003E650F" w:rsidRDefault="003E650F" w:rsidP="003E650F">
      <w:pPr>
        <w:numPr>
          <w:ilvl w:val="0"/>
          <w:numId w:val="48"/>
        </w:numPr>
      </w:pPr>
      <w:r w:rsidRPr="003E650F">
        <w:t>Đánh giá lại quy trình định kỳ và tối ưu thêm khi cần.</w:t>
      </w:r>
    </w:p>
    <w:p w14:paraId="0648E7C6" w14:textId="77777777" w:rsidR="003E650F" w:rsidRPr="003E650F" w:rsidRDefault="003E650F" w:rsidP="003E650F">
      <w:r w:rsidRPr="003E650F">
        <w:t>Ask ChatGPT</w:t>
      </w:r>
    </w:p>
    <w:p w14:paraId="65177F47" w14:textId="62ABF416" w:rsidR="00824612" w:rsidRPr="003E650F" w:rsidRDefault="00824612" w:rsidP="003E650F"/>
    <w:sectPr w:rsidR="00824612" w:rsidRPr="003E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D2D"/>
    <w:multiLevelType w:val="multilevel"/>
    <w:tmpl w:val="B1D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2B9A"/>
    <w:multiLevelType w:val="multilevel"/>
    <w:tmpl w:val="F68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4799"/>
    <w:multiLevelType w:val="multilevel"/>
    <w:tmpl w:val="EF34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3267"/>
    <w:multiLevelType w:val="multilevel"/>
    <w:tmpl w:val="A1B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2B81"/>
    <w:multiLevelType w:val="multilevel"/>
    <w:tmpl w:val="594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2D25"/>
    <w:multiLevelType w:val="multilevel"/>
    <w:tmpl w:val="56C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F4FE0"/>
    <w:multiLevelType w:val="multilevel"/>
    <w:tmpl w:val="F2C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3076E"/>
    <w:multiLevelType w:val="multilevel"/>
    <w:tmpl w:val="854A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33BF7"/>
    <w:multiLevelType w:val="multilevel"/>
    <w:tmpl w:val="881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D646A"/>
    <w:multiLevelType w:val="multilevel"/>
    <w:tmpl w:val="0DE4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C1732"/>
    <w:multiLevelType w:val="multilevel"/>
    <w:tmpl w:val="35E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75F66"/>
    <w:multiLevelType w:val="multilevel"/>
    <w:tmpl w:val="32C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81E8D"/>
    <w:multiLevelType w:val="multilevel"/>
    <w:tmpl w:val="727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D20E2"/>
    <w:multiLevelType w:val="multilevel"/>
    <w:tmpl w:val="84EE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2116B"/>
    <w:multiLevelType w:val="multilevel"/>
    <w:tmpl w:val="D2B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E69B5"/>
    <w:multiLevelType w:val="multilevel"/>
    <w:tmpl w:val="431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D4AC0"/>
    <w:multiLevelType w:val="multilevel"/>
    <w:tmpl w:val="C72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5419A"/>
    <w:multiLevelType w:val="multilevel"/>
    <w:tmpl w:val="EFA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6276F"/>
    <w:multiLevelType w:val="multilevel"/>
    <w:tmpl w:val="1E1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A1CC4"/>
    <w:multiLevelType w:val="multilevel"/>
    <w:tmpl w:val="6D1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81FF5"/>
    <w:multiLevelType w:val="multilevel"/>
    <w:tmpl w:val="66B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521B2"/>
    <w:multiLevelType w:val="multilevel"/>
    <w:tmpl w:val="9E3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A011E"/>
    <w:multiLevelType w:val="multilevel"/>
    <w:tmpl w:val="F0CE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F730C"/>
    <w:multiLevelType w:val="multilevel"/>
    <w:tmpl w:val="D65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C503F"/>
    <w:multiLevelType w:val="multilevel"/>
    <w:tmpl w:val="966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91EBC"/>
    <w:multiLevelType w:val="multilevel"/>
    <w:tmpl w:val="7BE4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F1F93"/>
    <w:multiLevelType w:val="multilevel"/>
    <w:tmpl w:val="DF9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E7CD1"/>
    <w:multiLevelType w:val="multilevel"/>
    <w:tmpl w:val="5D9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134C6"/>
    <w:multiLevelType w:val="multilevel"/>
    <w:tmpl w:val="BFF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C49FC"/>
    <w:multiLevelType w:val="multilevel"/>
    <w:tmpl w:val="109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A55D2"/>
    <w:multiLevelType w:val="multilevel"/>
    <w:tmpl w:val="4E9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D33BF"/>
    <w:multiLevelType w:val="multilevel"/>
    <w:tmpl w:val="A58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441D5"/>
    <w:multiLevelType w:val="multilevel"/>
    <w:tmpl w:val="963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E3084"/>
    <w:multiLevelType w:val="multilevel"/>
    <w:tmpl w:val="0AF6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40D90"/>
    <w:multiLevelType w:val="multilevel"/>
    <w:tmpl w:val="EED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951979"/>
    <w:multiLevelType w:val="multilevel"/>
    <w:tmpl w:val="F36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806A2"/>
    <w:multiLevelType w:val="multilevel"/>
    <w:tmpl w:val="297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06EAB"/>
    <w:multiLevelType w:val="multilevel"/>
    <w:tmpl w:val="ACE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86281"/>
    <w:multiLevelType w:val="multilevel"/>
    <w:tmpl w:val="974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A77E3"/>
    <w:multiLevelType w:val="multilevel"/>
    <w:tmpl w:val="2A8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6372F1"/>
    <w:multiLevelType w:val="multilevel"/>
    <w:tmpl w:val="C5C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79B5"/>
    <w:multiLevelType w:val="multilevel"/>
    <w:tmpl w:val="B06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EC08C6"/>
    <w:multiLevelType w:val="multilevel"/>
    <w:tmpl w:val="A52E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063CA4"/>
    <w:multiLevelType w:val="multilevel"/>
    <w:tmpl w:val="1C7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2970D3"/>
    <w:multiLevelType w:val="multilevel"/>
    <w:tmpl w:val="5490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83092"/>
    <w:multiLevelType w:val="multilevel"/>
    <w:tmpl w:val="288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321453"/>
    <w:multiLevelType w:val="multilevel"/>
    <w:tmpl w:val="F2BA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D73696"/>
    <w:multiLevelType w:val="multilevel"/>
    <w:tmpl w:val="9F3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988352">
    <w:abstractNumId w:val="16"/>
  </w:num>
  <w:num w:numId="2" w16cid:durableId="1563521927">
    <w:abstractNumId w:val="43"/>
  </w:num>
  <w:num w:numId="3" w16cid:durableId="1151873349">
    <w:abstractNumId w:val="33"/>
  </w:num>
  <w:num w:numId="4" w16cid:durableId="471604308">
    <w:abstractNumId w:val="34"/>
  </w:num>
  <w:num w:numId="5" w16cid:durableId="1664315472">
    <w:abstractNumId w:val="0"/>
  </w:num>
  <w:num w:numId="6" w16cid:durableId="1474524367">
    <w:abstractNumId w:val="42"/>
  </w:num>
  <w:num w:numId="7" w16cid:durableId="813834571">
    <w:abstractNumId w:val="45"/>
  </w:num>
  <w:num w:numId="8" w16cid:durableId="1883595771">
    <w:abstractNumId w:val="25"/>
  </w:num>
  <w:num w:numId="9" w16cid:durableId="361907300">
    <w:abstractNumId w:val="7"/>
  </w:num>
  <w:num w:numId="10" w16cid:durableId="1696928185">
    <w:abstractNumId w:val="1"/>
  </w:num>
  <w:num w:numId="11" w16cid:durableId="1863321558">
    <w:abstractNumId w:val="13"/>
  </w:num>
  <w:num w:numId="12" w16cid:durableId="820998289">
    <w:abstractNumId w:val="31"/>
  </w:num>
  <w:num w:numId="13" w16cid:durableId="1511021696">
    <w:abstractNumId w:val="2"/>
  </w:num>
  <w:num w:numId="14" w16cid:durableId="1325431837">
    <w:abstractNumId w:val="40"/>
  </w:num>
  <w:num w:numId="15" w16cid:durableId="1465152876">
    <w:abstractNumId w:val="22"/>
  </w:num>
  <w:num w:numId="16" w16cid:durableId="69424378">
    <w:abstractNumId w:val="18"/>
  </w:num>
  <w:num w:numId="17" w16cid:durableId="118576726">
    <w:abstractNumId w:val="28"/>
  </w:num>
  <w:num w:numId="18" w16cid:durableId="1954242723">
    <w:abstractNumId w:val="30"/>
  </w:num>
  <w:num w:numId="19" w16cid:durableId="326519693">
    <w:abstractNumId w:val="5"/>
  </w:num>
  <w:num w:numId="20" w16cid:durableId="577324026">
    <w:abstractNumId w:val="8"/>
  </w:num>
  <w:num w:numId="21" w16cid:durableId="337542086">
    <w:abstractNumId w:val="46"/>
  </w:num>
  <w:num w:numId="22" w16cid:durableId="1261723326">
    <w:abstractNumId w:val="23"/>
  </w:num>
  <w:num w:numId="23" w16cid:durableId="1907646781">
    <w:abstractNumId w:val="38"/>
  </w:num>
  <w:num w:numId="24" w16cid:durableId="47807042">
    <w:abstractNumId w:val="19"/>
  </w:num>
  <w:num w:numId="25" w16cid:durableId="1538155777">
    <w:abstractNumId w:val="3"/>
  </w:num>
  <w:num w:numId="26" w16cid:durableId="1634628109">
    <w:abstractNumId w:val="11"/>
  </w:num>
  <w:num w:numId="27" w16cid:durableId="2047363459">
    <w:abstractNumId w:val="21"/>
  </w:num>
  <w:num w:numId="28" w16cid:durableId="1297678741">
    <w:abstractNumId w:val="36"/>
  </w:num>
  <w:num w:numId="29" w16cid:durableId="1029451536">
    <w:abstractNumId w:val="37"/>
  </w:num>
  <w:num w:numId="30" w16cid:durableId="479032339">
    <w:abstractNumId w:val="14"/>
  </w:num>
  <w:num w:numId="31" w16cid:durableId="603270595">
    <w:abstractNumId w:val="10"/>
  </w:num>
  <w:num w:numId="32" w16cid:durableId="976297738">
    <w:abstractNumId w:val="27"/>
  </w:num>
  <w:num w:numId="33" w16cid:durableId="1449667970">
    <w:abstractNumId w:val="44"/>
  </w:num>
  <w:num w:numId="34" w16cid:durableId="646711922">
    <w:abstractNumId w:val="6"/>
  </w:num>
  <w:num w:numId="35" w16cid:durableId="1634943269">
    <w:abstractNumId w:val="35"/>
  </w:num>
  <w:num w:numId="36" w16cid:durableId="1156841641">
    <w:abstractNumId w:val="39"/>
  </w:num>
  <w:num w:numId="37" w16cid:durableId="265045885">
    <w:abstractNumId w:val="47"/>
  </w:num>
  <w:num w:numId="38" w16cid:durableId="1360205659">
    <w:abstractNumId w:val="32"/>
  </w:num>
  <w:num w:numId="39" w16cid:durableId="161432644">
    <w:abstractNumId w:val="17"/>
  </w:num>
  <w:num w:numId="40" w16cid:durableId="832645885">
    <w:abstractNumId w:val="20"/>
  </w:num>
  <w:num w:numId="41" w16cid:durableId="1271936268">
    <w:abstractNumId w:val="41"/>
  </w:num>
  <w:num w:numId="42" w16cid:durableId="853886327">
    <w:abstractNumId w:val="29"/>
  </w:num>
  <w:num w:numId="43" w16cid:durableId="1633442962">
    <w:abstractNumId w:val="12"/>
  </w:num>
  <w:num w:numId="44" w16cid:durableId="487090527">
    <w:abstractNumId w:val="9"/>
  </w:num>
  <w:num w:numId="45" w16cid:durableId="346642312">
    <w:abstractNumId w:val="15"/>
  </w:num>
  <w:num w:numId="46" w16cid:durableId="1544365092">
    <w:abstractNumId w:val="26"/>
  </w:num>
  <w:num w:numId="47" w16cid:durableId="1517109465">
    <w:abstractNumId w:val="24"/>
  </w:num>
  <w:num w:numId="48" w16cid:durableId="1372457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81"/>
    <w:rsid w:val="001B0F5A"/>
    <w:rsid w:val="00222E54"/>
    <w:rsid w:val="00241AA1"/>
    <w:rsid w:val="003E650F"/>
    <w:rsid w:val="00494D55"/>
    <w:rsid w:val="004A2644"/>
    <w:rsid w:val="007D01C3"/>
    <w:rsid w:val="00824612"/>
    <w:rsid w:val="00B70ADC"/>
    <w:rsid w:val="00D63881"/>
    <w:rsid w:val="00E967BB"/>
    <w:rsid w:val="00EB61F2"/>
    <w:rsid w:val="00F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1FD8"/>
  <w15:chartTrackingRefBased/>
  <w15:docId w15:val="{CAA353AA-E2A9-415D-BDB9-0CD8A4EB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 News</dc:creator>
  <cp:keywords/>
  <dc:description/>
  <cp:lastModifiedBy>Darra News</cp:lastModifiedBy>
  <cp:revision>6</cp:revision>
  <dcterms:created xsi:type="dcterms:W3CDTF">2025-08-08T12:24:00Z</dcterms:created>
  <dcterms:modified xsi:type="dcterms:W3CDTF">2025-08-13T07:02:00Z</dcterms:modified>
</cp:coreProperties>
</file>