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C3CAD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69C67F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59B03260" w:rsidR="00564D6A" w:rsidRDefault="009E0506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5716EC10" w14:textId="77777777" w:rsidR="00FC594B" w:rsidRPr="006B19D4" w:rsidRDefault="00FC594B" w:rsidP="00FC594B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Sistema Gestor de Centro de Idiomas</w:t>
      </w: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7C75C1B3" w:rsidR="001045A6" w:rsidRPr="006B19D4" w:rsidRDefault="00FC59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5B1AEEB2" w:rsidR="001045A6" w:rsidRPr="006B19D4" w:rsidRDefault="00FC59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30/01/2018</w:t>
            </w:r>
          </w:p>
        </w:tc>
        <w:tc>
          <w:tcPr>
            <w:tcW w:w="0" w:type="auto"/>
          </w:tcPr>
          <w:p w14:paraId="0E9B29EE" w14:textId="6FFB30DA" w:rsidR="001045A6" w:rsidRPr="006B19D4" w:rsidRDefault="00FC594B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02B150D3" w:rsidR="001045A6" w:rsidRPr="006B19D4" w:rsidRDefault="00FC59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16445E0D" w14:textId="12A3D615" w:rsidR="001374BE" w:rsidRDefault="001374BE" w:rsidP="006B19D4">
      <w:pPr>
        <w:rPr>
          <w:rFonts w:ascii="Arial" w:hAnsi="Arial" w:cs="Arial"/>
          <w:lang w:eastAsia="es-MX"/>
        </w:rPr>
      </w:pPr>
    </w:p>
    <w:p w14:paraId="3258AAF6" w14:textId="77777777" w:rsidR="001374BE" w:rsidRDefault="001374B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23230C84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13F6F4A" w14:textId="71DAA6E4" w:rsidR="00691D65" w:rsidRDefault="009219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52488527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_Toc524885279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9D3C14" w14:textId="540CC9F8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5016C613" w14:textId="3A9350FB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4B99594" w14:textId="52C7E7A4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EAC1DF7" w14:textId="2F21F1C6" w:rsidR="00691D65" w:rsidRDefault="007277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C066659" w14:textId="7B66245A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4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912119" w14:textId="3B1ECDFD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5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26AFA1D6" w14:textId="1C13DAAC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AE05BD8" w14:textId="0C310E40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3043C9" w14:textId="49ACB29D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6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A55972" w14:textId="7851D5EF" w:rsidR="00691D65" w:rsidRDefault="007277C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8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_Toc524885289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C656C0A" w14:textId="409912A4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69EE9EC3" w14:textId="4BEB4271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7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24D8499" w14:textId="4D724F0D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2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_Toc524885292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72E48851" w14:textId="4D3CB088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3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_Toc524885293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444E881C" w14:textId="0275B213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4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_Toc524885294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8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3C86E52" w14:textId="1202C3BE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5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Procedimiento del control de la configuración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_Toc524885295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B3CF298" w14:textId="33A35474" w:rsidR="00691D65" w:rsidRDefault="007277CA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6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3.6.1.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Agregar ECS a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_Toc524885296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10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C336A8A" w14:textId="42392C42" w:rsidR="00691D65" w:rsidRDefault="007277CA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7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3.6.2.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Modificar ECS en línea base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_Toc524885297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11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B8B0840" w14:textId="6EB57ACA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8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_Toc524885298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3FC84A1B" w14:textId="6E4A7CCC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299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_Toc524885299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12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01CFB2E6" w14:textId="147804C2" w:rsidR="00691D65" w:rsidRDefault="007277C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0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_Toc524885300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80EC0CD" w14:textId="2F6675E6" w:rsidR="00691D65" w:rsidRDefault="007277CA">
          <w:pPr>
            <w:pStyle w:val="TDC1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885301" w:history="1"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3.10.</w:t>
            </w:r>
            <w:r w:rsidR="00691D65">
              <w:rPr>
                <w:rFonts w:eastAsiaTheme="minorEastAsia"/>
                <w:noProof/>
                <w:lang w:eastAsia="es-MX"/>
              </w:rPr>
              <w:tab/>
            </w:r>
            <w:r w:rsidR="00691D65" w:rsidRPr="00991173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691D65">
              <w:rPr>
                <w:noProof/>
                <w:webHidden/>
              </w:rPr>
              <w:tab/>
            </w:r>
            <w:r w:rsidR="00691D65">
              <w:rPr>
                <w:noProof/>
                <w:webHidden/>
              </w:rPr>
              <w:fldChar w:fldCharType="begin"/>
            </w:r>
            <w:r w:rsidR="00691D65">
              <w:rPr>
                <w:noProof/>
                <w:webHidden/>
              </w:rPr>
              <w:instrText xml:space="preserve"> PAGEREF _Toc524885301 \h </w:instrText>
            </w:r>
            <w:r w:rsidR="00691D65">
              <w:rPr>
                <w:noProof/>
                <w:webHidden/>
              </w:rPr>
            </w:r>
            <w:r w:rsidR="00691D65">
              <w:rPr>
                <w:noProof/>
                <w:webHidden/>
              </w:rPr>
              <w:fldChar w:fldCharType="separate"/>
            </w:r>
            <w:r w:rsidR="00691D65">
              <w:rPr>
                <w:noProof/>
                <w:webHidden/>
              </w:rPr>
              <w:t>13</w:t>
            </w:r>
            <w:r w:rsidR="00691D65">
              <w:rPr>
                <w:noProof/>
                <w:webHidden/>
              </w:rPr>
              <w:fldChar w:fldCharType="end"/>
            </w:r>
          </w:hyperlink>
        </w:p>
        <w:p w14:paraId="16DB30A3" w14:textId="02A5E499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524885279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Pr="007E7619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524885280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12C6F872" w14:textId="0C405782" w:rsidR="00811FF0" w:rsidRDefault="00A1533A" w:rsidP="00811FF0">
      <w:pPr>
        <w:rPr>
          <w:rFonts w:ascii="Arial" w:hAnsi="Arial" w:cs="Arial"/>
          <w:lang w:eastAsia="es-MX"/>
        </w:rPr>
      </w:pPr>
      <w:r w:rsidRPr="00A1533A">
        <w:rPr>
          <w:rFonts w:ascii="Arial" w:hAnsi="Arial" w:cs="Arial"/>
          <w:lang w:eastAsia="es-MX"/>
        </w:rPr>
        <w:t>Facilitar la administración de la información y la generación de reportes en el centro de Idiomas del Instituto Tecnológico Superior Zacatecas Norte</w:t>
      </w:r>
      <w:r w:rsidR="0095230B">
        <w:rPr>
          <w:rFonts w:ascii="Arial" w:hAnsi="Arial" w:cs="Arial"/>
          <w:lang w:eastAsia="es-MX"/>
        </w:rPr>
        <w:t>’9</w:t>
      </w:r>
      <w:r w:rsidRPr="00A1533A">
        <w:rPr>
          <w:rFonts w:ascii="Arial" w:hAnsi="Arial" w:cs="Arial"/>
          <w:lang w:eastAsia="es-MX"/>
        </w:rPr>
        <w:t xml:space="preserve"> mediante un sistema de software que gestione los datos de los estudiantes, cursos, calificaciones, exámenes de ubicación y exámenes TOEIC.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" w:name="_Toc524885281"/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6615"/>
      </w:tblGrid>
      <w:tr w:rsidR="009879CB" w14:paraId="7306B348" w14:textId="77777777" w:rsidTr="00251943">
        <w:tc>
          <w:tcPr>
            <w:tcW w:w="0" w:type="auto"/>
          </w:tcPr>
          <w:p w14:paraId="12D59021" w14:textId="10011E97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Entregable</w:t>
            </w:r>
          </w:p>
        </w:tc>
        <w:tc>
          <w:tcPr>
            <w:tcW w:w="0" w:type="auto"/>
          </w:tcPr>
          <w:p w14:paraId="2606EEDF" w14:textId="58F77296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9879CB" w14:paraId="43DE6D40" w14:textId="77777777" w:rsidTr="00251943">
        <w:tc>
          <w:tcPr>
            <w:tcW w:w="0" w:type="auto"/>
          </w:tcPr>
          <w:p w14:paraId="6318BBED" w14:textId="4D4615F2" w:rsidR="009879CB" w:rsidRDefault="00C26013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Configuración de software</w:t>
            </w:r>
          </w:p>
        </w:tc>
        <w:tc>
          <w:tcPr>
            <w:tcW w:w="0" w:type="auto"/>
          </w:tcPr>
          <w:p w14:paraId="46EE6D28" w14:textId="62994F2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Entrega del producto final, verificado y validado por el cliente</w:t>
            </w:r>
          </w:p>
        </w:tc>
      </w:tr>
      <w:tr w:rsidR="009879CB" w14:paraId="21FF6F4E" w14:textId="77777777" w:rsidTr="00251943">
        <w:tc>
          <w:tcPr>
            <w:tcW w:w="0" w:type="auto"/>
          </w:tcPr>
          <w:p w14:paraId="4712024C" w14:textId="4556CE97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0" w:type="auto"/>
          </w:tcPr>
          <w:p w14:paraId="18EEF37B" w14:textId="2BAE9CC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Documentación referente al uso, mantenimiento y operación del software para el cliente y sus colaboradores.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524885282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6133"/>
      </w:tblGrid>
      <w:tr w:rsidR="00636F0D" w14:paraId="7BA9DA49" w14:textId="77777777" w:rsidTr="00C248C1">
        <w:tc>
          <w:tcPr>
            <w:tcW w:w="0" w:type="auto"/>
          </w:tcPr>
          <w:p w14:paraId="318F0207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36F0D" w14:paraId="21BBE4AA" w14:textId="77777777" w:rsidTr="00C248C1">
        <w:tc>
          <w:tcPr>
            <w:tcW w:w="0" w:type="auto"/>
          </w:tcPr>
          <w:p w14:paraId="5D75EE91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5304E80B" w14:textId="77777777" w:rsidR="00636F0D" w:rsidRDefault="006E3D52" w:rsidP="00636F0D">
            <w:pPr>
              <w:rPr>
                <w:rFonts w:ascii="Arial" w:hAnsi="Arial" w:cs="Arial"/>
                <w:lang w:eastAsia="es-MX"/>
              </w:rPr>
            </w:pPr>
            <w:r w:rsidRPr="00636F0D">
              <w:rPr>
                <w:rFonts w:ascii="Arial" w:hAnsi="Arial" w:cs="Arial"/>
                <w:lang w:eastAsia="es-MX"/>
              </w:rPr>
              <w:t>El software desarrollado tendrá en todo momento que ser compatible con el hardware existente en el departamento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104E2A5D" w14:textId="67536F5C" w:rsidR="00F83E7C" w:rsidRPr="00636F0D" w:rsidRDefault="00F83E7C" w:rsidP="00636F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MX"/>
              </w:rPr>
              <w:t>Se usarán los servidores disponibles en el centro de cómputo.</w:t>
            </w:r>
          </w:p>
        </w:tc>
      </w:tr>
      <w:tr w:rsidR="00636F0D" w14:paraId="49CB8C49" w14:textId="77777777" w:rsidTr="00C248C1">
        <w:tc>
          <w:tcPr>
            <w:tcW w:w="0" w:type="auto"/>
          </w:tcPr>
          <w:p w14:paraId="40400E0C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423D0B3D" w:rsidR="00636F0D" w:rsidRPr="00636F0D" w:rsidRDefault="006E3D52" w:rsidP="006E3D52">
            <w:pPr>
              <w:rPr>
                <w:rFonts w:ascii="Arial" w:hAnsi="Arial" w:cs="Arial"/>
              </w:rPr>
            </w:pPr>
            <w:r w:rsidRPr="00636F0D">
              <w:rPr>
                <w:rFonts w:ascii="Arial" w:hAnsi="Arial" w:cs="Arial"/>
                <w:lang w:eastAsia="es-MX"/>
              </w:rPr>
              <w:t xml:space="preserve">El sistema podrá ser utilizado </w:t>
            </w:r>
            <w:r>
              <w:rPr>
                <w:rFonts w:ascii="Arial" w:hAnsi="Arial" w:cs="Arial"/>
                <w:lang w:eastAsia="es-MX"/>
              </w:rPr>
              <w:t>por varios usuarios (administrador, docente, estudiante) de manera simultánea</w:t>
            </w:r>
            <w:r w:rsidRPr="00636F0D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A85ED6" w14:paraId="55A41587" w14:textId="77777777" w:rsidTr="00C248C1">
        <w:tc>
          <w:tcPr>
            <w:tcW w:w="0" w:type="auto"/>
          </w:tcPr>
          <w:p w14:paraId="6ACFB4F4" w14:textId="314EB988" w:rsidR="00A85ED6" w:rsidRDefault="00A85ED6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54525CC1" w:rsidR="00A85ED6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proporcionará capacitación y soporte al personal sobre el uso del software.</w:t>
            </w:r>
          </w:p>
        </w:tc>
      </w:tr>
      <w:tr w:rsidR="001045A6" w14:paraId="1077DF7F" w14:textId="77777777" w:rsidTr="00C248C1">
        <w:tc>
          <w:tcPr>
            <w:tcW w:w="0" w:type="auto"/>
          </w:tcPr>
          <w:p w14:paraId="7F92D015" w14:textId="66BC0D29" w:rsidR="001045A6" w:rsidRDefault="001045A6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09048062" w:rsidR="001045A6" w:rsidRDefault="006E3D52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hay un sistema de software anterior, se usan hojas de cálculo en Excel para registrar los datos.</w:t>
            </w:r>
          </w:p>
        </w:tc>
      </w:tr>
      <w:tr w:rsidR="002B58D5" w14:paraId="28775525" w14:textId="77777777" w:rsidTr="002B58D5">
        <w:tc>
          <w:tcPr>
            <w:tcW w:w="0" w:type="auto"/>
          </w:tcPr>
          <w:p w14:paraId="76131E47" w14:textId="76E46AEC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77777777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E3D52" w14:paraId="5C5166F1" w14:textId="77777777" w:rsidTr="002B58D5">
        <w:tc>
          <w:tcPr>
            <w:tcW w:w="0" w:type="auto"/>
          </w:tcPr>
          <w:p w14:paraId="050A3786" w14:textId="1221352D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7AD6E381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a adquisición y actualización de hardware</w:t>
            </w:r>
          </w:p>
        </w:tc>
      </w:tr>
      <w:tr w:rsidR="006E3D52" w14:paraId="69BA6917" w14:textId="77777777" w:rsidTr="002B58D5">
        <w:tc>
          <w:tcPr>
            <w:tcW w:w="0" w:type="auto"/>
          </w:tcPr>
          <w:p w14:paraId="39E72310" w14:textId="3D5677A3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0E2BE6F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el mantenimiento al hardware requerido para el funcionamiento del software</w:t>
            </w:r>
          </w:p>
        </w:tc>
      </w:tr>
      <w:tr w:rsidR="00CC581E" w14:paraId="074AC59B" w14:textId="77777777" w:rsidTr="002B58D5">
        <w:tc>
          <w:tcPr>
            <w:tcW w:w="0" w:type="auto"/>
          </w:tcPr>
          <w:p w14:paraId="370FE81C" w14:textId="428DA5EA" w:rsidR="00CC581E" w:rsidRDefault="00CC581E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848434C" w14:textId="68FD9C91" w:rsidR="00CC581E" w:rsidRDefault="00CC581E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incluida la captura de la información generada por el departamento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524885283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524885284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5467"/>
        <w:gridCol w:w="1426"/>
      </w:tblGrid>
      <w:tr w:rsidR="0038731A" w14:paraId="46FC347F" w14:textId="6EFD62E5" w:rsidTr="00476E73">
        <w:tc>
          <w:tcPr>
            <w:tcW w:w="0" w:type="auto"/>
          </w:tcPr>
          <w:p w14:paraId="4F3FAA96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0" w:type="auto"/>
          </w:tcPr>
          <w:p w14:paraId="58802444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09C7CFFA" w14:textId="26715550" w:rsidR="0038731A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38731A" w14:paraId="77A7F83E" w14:textId="77777777" w:rsidTr="00476E73">
        <w:tc>
          <w:tcPr>
            <w:tcW w:w="0" w:type="auto"/>
          </w:tcPr>
          <w:p w14:paraId="4E52D3B3" w14:textId="5BB777C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0" w:type="auto"/>
          </w:tcPr>
          <w:p w14:paraId="5A905164" w14:textId="3DC07BE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reunión con el equipo y los clientes para dar a conocer el plan de proyecto y en su caso, aprobarlo</w:t>
            </w:r>
          </w:p>
        </w:tc>
        <w:tc>
          <w:tcPr>
            <w:tcW w:w="0" w:type="auto"/>
          </w:tcPr>
          <w:p w14:paraId="309FA5CA" w14:textId="51E91508" w:rsidR="0038731A" w:rsidRDefault="001A5FF3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16</w:t>
            </w:r>
            <w:r w:rsidR="0038731A">
              <w:rPr>
                <w:rFonts w:ascii="Arial" w:hAnsi="Arial" w:cs="Arial"/>
                <w:lang w:eastAsia="es-MX"/>
              </w:rPr>
              <w:t xml:space="preserve"> hrs</w:t>
            </w:r>
          </w:p>
        </w:tc>
      </w:tr>
      <w:tr w:rsidR="0038731A" w14:paraId="27DF37BA" w14:textId="51824E4F" w:rsidTr="00476E73">
        <w:tc>
          <w:tcPr>
            <w:tcW w:w="0" w:type="auto"/>
          </w:tcPr>
          <w:p w14:paraId="5476C646" w14:textId="3F313432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historias de usuario</w:t>
            </w:r>
          </w:p>
        </w:tc>
        <w:tc>
          <w:tcPr>
            <w:tcW w:w="0" w:type="auto"/>
          </w:tcPr>
          <w:p w14:paraId="6BA158F9" w14:textId="3E7EFB5E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recolección de requerimientos (historias de usuario), las cuales serán estimadas y priorizadas por el equipo, para su posterior revisión por el cliente</w:t>
            </w:r>
          </w:p>
        </w:tc>
        <w:tc>
          <w:tcPr>
            <w:tcW w:w="0" w:type="auto"/>
          </w:tcPr>
          <w:p w14:paraId="0F031826" w14:textId="24EE7D3F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12 hrs</w:t>
            </w:r>
          </w:p>
        </w:tc>
      </w:tr>
      <w:tr w:rsidR="0038731A" w14:paraId="62804AF7" w14:textId="04C22F6B" w:rsidTr="00476E73">
        <w:tc>
          <w:tcPr>
            <w:tcW w:w="0" w:type="auto"/>
          </w:tcPr>
          <w:p w14:paraId="3969AA5F" w14:textId="129C0F44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0" w:type="auto"/>
          </w:tcPr>
          <w:p w14:paraId="25B9C326" w14:textId="564BE063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primer sprint.</w:t>
            </w:r>
          </w:p>
        </w:tc>
        <w:tc>
          <w:tcPr>
            <w:tcW w:w="0" w:type="auto"/>
          </w:tcPr>
          <w:p w14:paraId="28A1C588" w14:textId="27D09813" w:rsidR="0038731A" w:rsidRPr="003F4813" w:rsidRDefault="00864745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078C10D4" w14:textId="6123CBF2" w:rsidTr="00476E73">
        <w:tc>
          <w:tcPr>
            <w:tcW w:w="0" w:type="auto"/>
          </w:tcPr>
          <w:p w14:paraId="6EC8CE7A" w14:textId="0C9D260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0" w:type="auto"/>
          </w:tcPr>
          <w:p w14:paraId="28A61BFA" w14:textId="097EFFBA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segundo sprint.</w:t>
            </w:r>
          </w:p>
        </w:tc>
        <w:tc>
          <w:tcPr>
            <w:tcW w:w="0" w:type="auto"/>
          </w:tcPr>
          <w:p w14:paraId="3553DF14" w14:textId="04141DA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6BEAD9C0" w14:textId="6DA1C5C6" w:rsidTr="00476E73">
        <w:tc>
          <w:tcPr>
            <w:tcW w:w="0" w:type="auto"/>
          </w:tcPr>
          <w:p w14:paraId="236E41AD" w14:textId="79C300E4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0" w:type="auto"/>
          </w:tcPr>
          <w:p w14:paraId="57DA4736" w14:textId="5EF110AF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tercer sprint.</w:t>
            </w:r>
          </w:p>
        </w:tc>
        <w:tc>
          <w:tcPr>
            <w:tcW w:w="0" w:type="auto"/>
          </w:tcPr>
          <w:p w14:paraId="722D3004" w14:textId="33A494B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2EFEB10A" w14:textId="4A9809A8" w:rsidTr="00476E73">
        <w:tc>
          <w:tcPr>
            <w:tcW w:w="0" w:type="auto"/>
          </w:tcPr>
          <w:p w14:paraId="2BB0939C" w14:textId="22CB060C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4</w:t>
            </w:r>
          </w:p>
        </w:tc>
        <w:tc>
          <w:tcPr>
            <w:tcW w:w="0" w:type="auto"/>
          </w:tcPr>
          <w:p w14:paraId="301BA110" w14:textId="0E87C08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cuarto sprint.</w:t>
            </w:r>
          </w:p>
        </w:tc>
        <w:tc>
          <w:tcPr>
            <w:tcW w:w="0" w:type="auto"/>
          </w:tcPr>
          <w:p w14:paraId="45B743C7" w14:textId="0BAF577E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53295C4E" w14:textId="77777777" w:rsidTr="00476E73">
        <w:tc>
          <w:tcPr>
            <w:tcW w:w="0" w:type="auto"/>
          </w:tcPr>
          <w:p w14:paraId="10A676B9" w14:textId="2D99740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5</w:t>
            </w:r>
          </w:p>
        </w:tc>
        <w:tc>
          <w:tcPr>
            <w:tcW w:w="0" w:type="auto"/>
          </w:tcPr>
          <w:p w14:paraId="5D25473C" w14:textId="4877D44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quinto sprint.</w:t>
            </w:r>
          </w:p>
        </w:tc>
        <w:tc>
          <w:tcPr>
            <w:tcW w:w="0" w:type="auto"/>
          </w:tcPr>
          <w:p w14:paraId="7A2AB331" w14:textId="2CA0F0B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D77B4E" w14:paraId="2ED80664" w14:textId="77777777" w:rsidTr="00476E73">
        <w:tc>
          <w:tcPr>
            <w:tcW w:w="0" w:type="auto"/>
          </w:tcPr>
          <w:p w14:paraId="20ACC932" w14:textId="130BBF6B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6</w:t>
            </w:r>
          </w:p>
        </w:tc>
        <w:tc>
          <w:tcPr>
            <w:tcW w:w="0" w:type="auto"/>
          </w:tcPr>
          <w:p w14:paraId="1FAF518B" w14:textId="6A514BEC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sexto sprint.</w:t>
            </w:r>
          </w:p>
        </w:tc>
        <w:tc>
          <w:tcPr>
            <w:tcW w:w="0" w:type="auto"/>
          </w:tcPr>
          <w:p w14:paraId="23D7F4D3" w14:textId="500C9315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D77B4E" w14:paraId="078009C4" w14:textId="22B009A7" w:rsidTr="00476E73">
        <w:tc>
          <w:tcPr>
            <w:tcW w:w="0" w:type="auto"/>
          </w:tcPr>
          <w:p w14:paraId="7F76EF0A" w14:textId="638AB264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manuales</w:t>
            </w:r>
          </w:p>
        </w:tc>
        <w:tc>
          <w:tcPr>
            <w:tcW w:w="0" w:type="auto"/>
          </w:tcPr>
          <w:p w14:paraId="10BD4474" w14:textId="2F2FD5F7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generarán los manuales de usuario, mantenimiento y operación correspondientes a los componentes de software</w:t>
            </w:r>
          </w:p>
        </w:tc>
        <w:tc>
          <w:tcPr>
            <w:tcW w:w="0" w:type="auto"/>
          </w:tcPr>
          <w:p w14:paraId="566F15C5" w14:textId="5151B0CD" w:rsidR="00D77B4E" w:rsidRDefault="005A76B8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D77B4E" w14:paraId="3593FEA2" w14:textId="7EA3190E" w:rsidTr="00476E73">
        <w:tc>
          <w:tcPr>
            <w:tcW w:w="0" w:type="auto"/>
          </w:tcPr>
          <w:p w14:paraId="1983F9B3" w14:textId="1A410B31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del proyecto.</w:t>
            </w:r>
          </w:p>
        </w:tc>
        <w:tc>
          <w:tcPr>
            <w:tcW w:w="0" w:type="auto"/>
          </w:tcPr>
          <w:p w14:paraId="770F0624" w14:textId="46CE83E3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entrega e instalación del sistema al cliente, lo cual incluye la capacitación en su uso para cada usuario que lo vaya a utilizar.</w:t>
            </w:r>
          </w:p>
        </w:tc>
        <w:tc>
          <w:tcPr>
            <w:tcW w:w="0" w:type="auto"/>
          </w:tcPr>
          <w:p w14:paraId="52051CE7" w14:textId="6D5004DF" w:rsidR="00D77B4E" w:rsidRDefault="00BB0D97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día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7424366" w14:textId="77777777" w:rsidR="0036323B" w:rsidRDefault="0036323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  <w:sectPr w:rsidR="0036323B" w:rsidSect="00934950">
          <w:head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8E21236" w14:textId="33B80FC8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524885285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Cronograma de trabajo</w:t>
      </w:r>
      <w:bookmarkEnd w:id="6"/>
    </w:p>
    <w:p w14:paraId="0DDC2700" w14:textId="6E564075" w:rsidR="008D6416" w:rsidRDefault="008D6416" w:rsidP="008D6416">
      <w:pPr>
        <w:rPr>
          <w:rFonts w:ascii="Arial" w:hAnsi="Arial" w:cs="Arial"/>
          <w:lang w:eastAsia="es-MX"/>
        </w:rPr>
      </w:pPr>
    </w:p>
    <w:p w14:paraId="2F0AAF7B" w14:textId="7EF688B0" w:rsidR="0036323B" w:rsidRDefault="003733C5" w:rsidP="00E5622A">
      <w:pPr>
        <w:rPr>
          <w:lang w:eastAsia="es-MX"/>
        </w:rPr>
        <w:sectPr w:rsidR="0036323B" w:rsidSect="0036323B"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  <w:lang w:eastAsia="es-MX"/>
        </w:rPr>
        <w:drawing>
          <wp:inline distT="0" distB="0" distL="0" distR="0" wp14:anchorId="448CB318" wp14:editId="1889F130">
            <wp:extent cx="8253095" cy="1924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2FA5" w14:textId="1B30827D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524885286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Costo estimado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317"/>
      </w:tblGrid>
      <w:tr w:rsidR="00453E72" w14:paraId="159B4AD1" w14:textId="77777777" w:rsidTr="00476E73">
        <w:tc>
          <w:tcPr>
            <w:tcW w:w="0" w:type="auto"/>
            <w:vAlign w:val="center"/>
          </w:tcPr>
          <w:p w14:paraId="79DAA787" w14:textId="77777777" w:rsidR="00453E72" w:rsidRPr="00086B77" w:rsidRDefault="00453E72" w:rsidP="00476E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476E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476E73">
        <w:tc>
          <w:tcPr>
            <w:tcW w:w="0" w:type="auto"/>
          </w:tcPr>
          <w:p w14:paraId="0191DF8A" w14:textId="77777777" w:rsidR="00453E72" w:rsidRPr="00086B77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36D89E5F" w:rsidR="00453E72" w:rsidRPr="00086B7B" w:rsidRDefault="0036323B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1088</w:t>
            </w:r>
            <w:r w:rsidR="00341255">
              <w:rPr>
                <w:rFonts w:ascii="Arial" w:hAnsi="Arial" w:cs="Arial"/>
              </w:rPr>
              <w:t xml:space="preserve"> horas </w:t>
            </w:r>
          </w:p>
        </w:tc>
      </w:tr>
      <w:tr w:rsidR="00453E72" w14:paraId="1C84AB75" w14:textId="77777777" w:rsidTr="00476E73">
        <w:tc>
          <w:tcPr>
            <w:tcW w:w="0" w:type="auto"/>
          </w:tcPr>
          <w:p w14:paraId="0E675ECA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7B3383EB" w:rsidR="00453E72" w:rsidRPr="00086B7B" w:rsidRDefault="00F22AF8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horas</w:t>
            </w:r>
          </w:p>
        </w:tc>
      </w:tr>
      <w:tr w:rsidR="00453E72" w14:paraId="38DEF01E" w14:textId="77777777" w:rsidTr="00476E73">
        <w:tc>
          <w:tcPr>
            <w:tcW w:w="0" w:type="auto"/>
          </w:tcPr>
          <w:p w14:paraId="28B2701C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12C32ADF" w:rsidR="00453E72" w:rsidRPr="00086B7B" w:rsidRDefault="00F22AF8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horas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524885287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8F774C" w14:paraId="18DF90E5" w14:textId="77777777" w:rsidTr="008F774C">
        <w:trPr>
          <w:cantSplit/>
          <w:tblHeader/>
        </w:trPr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8F774C" w14:paraId="0B08B49B" w14:textId="77777777" w:rsidTr="008F774C">
        <w:trPr>
          <w:cantSplit/>
        </w:trPr>
        <w:tc>
          <w:tcPr>
            <w:tcW w:w="0" w:type="auto"/>
          </w:tcPr>
          <w:p w14:paraId="53C66D05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2FB1E1A6" w14:textId="7AD64E4B" w:rsidR="008F774C" w:rsidRDefault="008F774C" w:rsidP="008F774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usarán horas de descarga para docentes.</w:t>
            </w:r>
          </w:p>
          <w:p w14:paraId="7E512BC2" w14:textId="20470423" w:rsidR="008F774C" w:rsidRPr="00277236" w:rsidRDefault="008F774C" w:rsidP="008F774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usarán horas de servicio social de estudiantes</w:t>
            </w:r>
          </w:p>
        </w:tc>
      </w:tr>
      <w:tr w:rsidR="008F774C" w14:paraId="07C3CF8D" w14:textId="77777777" w:rsidTr="008F774C">
        <w:trPr>
          <w:cantSplit/>
        </w:trPr>
        <w:tc>
          <w:tcPr>
            <w:tcW w:w="0" w:type="auto"/>
          </w:tcPr>
          <w:p w14:paraId="68054CF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31A71CF" w14:textId="265FC812" w:rsidR="008F774C" w:rsidRDefault="0095230B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Hojas</w:t>
            </w:r>
          </w:p>
          <w:p w14:paraId="40137F30" w14:textId="77777777" w:rsidR="00F16807" w:rsidRDefault="00F16807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Carpetas</w:t>
            </w:r>
          </w:p>
          <w:p w14:paraId="4FBFAFB0" w14:textId="0216B997" w:rsidR="00F16807" w:rsidRPr="00277236" w:rsidRDefault="00F16807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Post</w:t>
            </w:r>
            <w:r w:rsidR="0095230B">
              <w:rPr>
                <w:rFonts w:ascii="Arial" w:hAnsi="Arial" w:cs="Arial"/>
                <w:lang w:eastAsia="es-MX"/>
              </w:rPr>
              <w:t>-it</w:t>
            </w:r>
          </w:p>
        </w:tc>
      </w:tr>
      <w:tr w:rsidR="008F774C" w14:paraId="655F31E8" w14:textId="77777777" w:rsidTr="008F774C">
        <w:trPr>
          <w:cantSplit/>
        </w:trPr>
        <w:tc>
          <w:tcPr>
            <w:tcW w:w="0" w:type="auto"/>
          </w:tcPr>
          <w:p w14:paraId="7DFE1B2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5E589FFC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08FE6D47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23B2F165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22E376CD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0B51586A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4AB987FD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  <w:p w14:paraId="12370FA0" w14:textId="4AA2D891" w:rsidR="008F774C" w:rsidRPr="00277236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Espacio en el CDC</w:t>
            </w:r>
          </w:p>
        </w:tc>
      </w:tr>
      <w:tr w:rsidR="008F774C" w14:paraId="029C2502" w14:textId="77777777" w:rsidTr="008F774C">
        <w:trPr>
          <w:cantSplit/>
        </w:trPr>
        <w:tc>
          <w:tcPr>
            <w:tcW w:w="0" w:type="auto"/>
          </w:tcPr>
          <w:p w14:paraId="100A87BF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2DDB32E3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6B27E2A3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red</w:t>
            </w:r>
          </w:p>
          <w:p w14:paraId="29537AD6" w14:textId="7CA1BDA7" w:rsidR="008F774C" w:rsidRPr="00277236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8F774C" w14:paraId="775F2C01" w14:textId="77777777" w:rsidTr="008F774C">
        <w:trPr>
          <w:cantSplit/>
        </w:trPr>
        <w:tc>
          <w:tcPr>
            <w:tcW w:w="0" w:type="auto"/>
          </w:tcPr>
          <w:p w14:paraId="3B447938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16164A0B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  <w:p w14:paraId="4CEB3BBA" w14:textId="4FFE4F67" w:rsidR="008F774C" w:rsidRPr="00277236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 caso de ser necesario, la capacitación será proporcionada por los docentes participantes.</w:t>
            </w:r>
          </w:p>
        </w:tc>
      </w:tr>
      <w:tr w:rsidR="008F774C" w14:paraId="70A600A6" w14:textId="77777777" w:rsidTr="008F774C">
        <w:trPr>
          <w:cantSplit/>
        </w:trPr>
        <w:tc>
          <w:tcPr>
            <w:tcW w:w="0" w:type="auto"/>
          </w:tcPr>
          <w:p w14:paraId="19280F9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34D5F1F2" w14:textId="7341F74C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</w:p>
          <w:p w14:paraId="10F5EFBB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5.5</w:t>
            </w:r>
          </w:p>
          <w:p w14:paraId="459BC580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MySQL 5.5</w:t>
            </w:r>
          </w:p>
          <w:p w14:paraId="5AA53F06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Netbeans con soporte para proyectos en PHP o SublimeText</w:t>
            </w:r>
          </w:p>
          <w:p w14:paraId="7C44A61F" w14:textId="4418D117" w:rsidR="008F774C" w:rsidRPr="00E9401A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GIT para usar el repositorio del proyecto.</w:t>
            </w:r>
          </w:p>
        </w:tc>
      </w:tr>
    </w:tbl>
    <w:p w14:paraId="1ADF55F4" w14:textId="77777777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524885288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3"/>
        <w:gridCol w:w="1085"/>
        <w:gridCol w:w="6090"/>
      </w:tblGrid>
      <w:tr w:rsidR="001619FC" w14:paraId="3DBD4197" w14:textId="77777777" w:rsidTr="005F540E">
        <w:trPr>
          <w:cantSplit/>
          <w:tblHeader/>
        </w:trPr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5F540E">
        <w:trPr>
          <w:cantSplit/>
        </w:trPr>
        <w:tc>
          <w:tcPr>
            <w:tcW w:w="0" w:type="auto"/>
          </w:tcPr>
          <w:p w14:paraId="208A1F44" w14:textId="54B82305" w:rsidR="00086B77" w:rsidRPr="00086B77" w:rsidRDefault="00E40D1D" w:rsidP="00C248C1">
            <w:pPr>
              <w:rPr>
                <w:rFonts w:ascii="Arial" w:hAnsi="Arial" w:cs="Arial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</w:tcPr>
          <w:p w14:paraId="6DDE2C46" w14:textId="65DB2707" w:rsidR="00086B77" w:rsidRPr="00086B77" w:rsidRDefault="00E40D1D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</w:t>
            </w:r>
          </w:p>
        </w:tc>
        <w:tc>
          <w:tcPr>
            <w:tcW w:w="0" w:type="auto"/>
          </w:tcPr>
          <w:p w14:paraId="4DA26A3D" w14:textId="77777777" w:rsidR="00086B77" w:rsidRDefault="001619FC" w:rsidP="00E1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  <w:p w14:paraId="7F555896" w14:textId="2A6119B2" w:rsidR="00E40D1D" w:rsidRPr="00086B77" w:rsidRDefault="00E40D1D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(TL). Será el encargado de mantener la configuración del sistema y de los documentos del equipo, crear nuevos procesos y mejorar existentes. Además, tendrá actividades de desarrollo de software.</w:t>
            </w:r>
          </w:p>
        </w:tc>
      </w:tr>
      <w:tr w:rsidR="00E40D1D" w14:paraId="5C5396F2" w14:textId="77777777" w:rsidTr="005F540E">
        <w:trPr>
          <w:cantSplit/>
        </w:trPr>
        <w:tc>
          <w:tcPr>
            <w:tcW w:w="0" w:type="auto"/>
          </w:tcPr>
          <w:p w14:paraId="6065F063" w14:textId="28647A1F" w:rsidR="00E40D1D" w:rsidRPr="00086B77" w:rsidRDefault="00E40D1D" w:rsidP="00E40D1D">
            <w:pPr>
              <w:rPr>
                <w:rFonts w:ascii="Arial" w:hAnsi="Arial" w:cs="Arial"/>
              </w:rPr>
            </w:pPr>
            <w:r w:rsidRPr="00E40D1D">
              <w:rPr>
                <w:rFonts w:ascii="Arial" w:hAnsi="Arial" w:cs="Arial"/>
              </w:rPr>
              <w:lastRenderedPageBreak/>
              <w:t>Rodriguez Rivaz Jose Manuel</w:t>
            </w:r>
          </w:p>
        </w:tc>
        <w:tc>
          <w:tcPr>
            <w:tcW w:w="0" w:type="auto"/>
          </w:tcPr>
          <w:p w14:paraId="41C3E460" w14:textId="0A2BEE5D" w:rsidR="00E40D1D" w:rsidRPr="00086B77" w:rsidRDefault="00E40D1D" w:rsidP="00E40D1D">
            <w:pPr>
              <w:rPr>
                <w:rFonts w:ascii="Arial" w:hAnsi="Arial" w:cs="Arial"/>
              </w:rPr>
            </w:pPr>
            <w:r w:rsidRPr="00E40D1D">
              <w:rPr>
                <w:rFonts w:ascii="Arial" w:hAnsi="Arial" w:cs="Arial"/>
              </w:rPr>
              <w:t>JMRR</w:t>
            </w:r>
          </w:p>
        </w:tc>
        <w:tc>
          <w:tcPr>
            <w:tcW w:w="0" w:type="auto"/>
          </w:tcPr>
          <w:p w14:paraId="131D0B9F" w14:textId="0950F67E" w:rsidR="00E40D1D" w:rsidRDefault="00E40D1D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2B51452F" w14:textId="77777777" w:rsidTr="005F540E">
        <w:trPr>
          <w:cantSplit/>
        </w:trPr>
        <w:tc>
          <w:tcPr>
            <w:tcW w:w="0" w:type="auto"/>
          </w:tcPr>
          <w:p w14:paraId="5D54FD1A" w14:textId="72FCACF8" w:rsidR="00086B77" w:rsidRDefault="00E40D1D" w:rsidP="00C248C1">
            <w:pPr>
              <w:rPr>
                <w:rFonts w:ascii="Arial" w:hAnsi="Arial" w:cs="Arial"/>
              </w:rPr>
            </w:pPr>
            <w:r w:rsidRPr="00E40D1D">
              <w:rPr>
                <w:rFonts w:ascii="Arial" w:hAnsi="Arial" w:cs="Arial"/>
              </w:rPr>
              <w:t>Mireles Mireles Fermin</w:t>
            </w:r>
          </w:p>
        </w:tc>
        <w:tc>
          <w:tcPr>
            <w:tcW w:w="0" w:type="auto"/>
          </w:tcPr>
          <w:p w14:paraId="207EB600" w14:textId="5505602B" w:rsidR="00086B77" w:rsidRDefault="00E40D1D" w:rsidP="00C248C1">
            <w:pPr>
              <w:rPr>
                <w:rFonts w:ascii="Arial" w:hAnsi="Arial" w:cs="Arial"/>
              </w:rPr>
            </w:pPr>
            <w:r w:rsidRPr="00E40D1D">
              <w:rPr>
                <w:rFonts w:ascii="Arial" w:hAnsi="Arial" w:cs="Arial"/>
              </w:rPr>
              <w:t>FMM</w:t>
            </w:r>
          </w:p>
        </w:tc>
        <w:tc>
          <w:tcPr>
            <w:tcW w:w="0" w:type="auto"/>
          </w:tcPr>
          <w:p w14:paraId="3818D287" w14:textId="15BF1755" w:rsidR="00086B77" w:rsidRDefault="001619FC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Analista (AN) </w:t>
            </w:r>
            <w:r w:rsidR="00086B77">
              <w:rPr>
                <w:rFonts w:ascii="Arial" w:hAnsi="Arial" w:cs="Arial"/>
              </w:rPr>
              <w:t>y desarrollador</w:t>
            </w:r>
            <w:r>
              <w:rPr>
                <w:rFonts w:ascii="Arial" w:hAnsi="Arial" w:cs="Arial"/>
              </w:rPr>
              <w:t xml:space="preserve"> (PR)</w:t>
            </w:r>
            <w:r w:rsidR="00086B77">
              <w:rPr>
                <w:rFonts w:ascii="Arial" w:hAnsi="Arial" w:cs="Arial"/>
              </w:rPr>
              <w:t>. Será el encargado de asegurar la calidad tanto del producto final como la documentación en el proceso de desarrollo. Además, tendrá actividades de desarrollo de software.</w:t>
            </w:r>
          </w:p>
        </w:tc>
      </w:tr>
      <w:tr w:rsidR="00E40D1D" w14:paraId="56AF23A4" w14:textId="77777777" w:rsidTr="005F540E">
        <w:trPr>
          <w:cantSplit/>
        </w:trPr>
        <w:tc>
          <w:tcPr>
            <w:tcW w:w="0" w:type="auto"/>
          </w:tcPr>
          <w:p w14:paraId="67D7E221" w14:textId="4F88DD25" w:rsidR="00E40D1D" w:rsidRDefault="00E40D1D" w:rsidP="00E40D1D">
            <w:pPr>
              <w:rPr>
                <w:rFonts w:ascii="Arial" w:hAnsi="Arial" w:cs="Arial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</w:tcPr>
          <w:p w14:paraId="600B05D2" w14:textId="5098C129" w:rsidR="00E40D1D" w:rsidRDefault="00E40D1D" w:rsidP="00E40D1D">
            <w:pPr>
              <w:rPr>
                <w:rFonts w:ascii="Arial" w:hAnsi="Arial" w:cs="Arial"/>
              </w:rPr>
            </w:pPr>
            <w:r w:rsidRPr="00E40D1D">
              <w:rPr>
                <w:rFonts w:ascii="Arial" w:hAnsi="Arial" w:cs="Arial"/>
              </w:rPr>
              <w:t>MHC</w:t>
            </w:r>
          </w:p>
        </w:tc>
        <w:tc>
          <w:tcPr>
            <w:tcW w:w="0" w:type="auto"/>
          </w:tcPr>
          <w:p w14:paraId="21EB3078" w14:textId="17D18F48" w:rsidR="00E40D1D" w:rsidRDefault="00E40D1D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</w:tbl>
    <w:p w14:paraId="7294F8A1" w14:textId="73E660C1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0" w:name="_Toc524885289"/>
      <w:r>
        <w:rPr>
          <w:rFonts w:ascii="Arial" w:hAnsi="Arial" w:cs="Arial"/>
          <w:lang w:eastAsia="es-MX"/>
        </w:rPr>
        <w:t>Políticas de proyecto</w:t>
      </w:r>
      <w:bookmarkEnd w:id="10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1" w:name="_Toc524885290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2482"/>
        <w:gridCol w:w="4877"/>
      </w:tblGrid>
      <w:tr w:rsidR="00CA5936" w14:paraId="124D2BB3" w14:textId="53DF1AE6" w:rsidTr="00476E73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5936" w14:paraId="40CBEFF0" w14:textId="787EC20C" w:rsidTr="00476E73">
        <w:tc>
          <w:tcPr>
            <w:tcW w:w="0" w:type="auto"/>
          </w:tcPr>
          <w:p w14:paraId="35921B8A" w14:textId="505F31F0" w:rsidR="00CA5936" w:rsidRPr="00086B77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579EA01B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3AE9B7DB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69F0AB7E" w14:textId="77777777" w:rsidR="00CA5936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solo estará disponible de manera personal previa cita.</w:t>
            </w:r>
          </w:p>
          <w:p w14:paraId="2BAA4ABD" w14:textId="77777777" w:rsidR="00E71553" w:rsidRDefault="00E71553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57942576" w14:textId="745BFCE2" w:rsid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 13-15 hrs.</w:t>
            </w:r>
          </w:p>
          <w:p w14:paraId="64CFB96C" w14:textId="66BE9EBC" w:rsid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 12-14 hrs.</w:t>
            </w:r>
          </w:p>
          <w:p w14:paraId="622D3A17" w14:textId="4C13170B" w:rsid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10-13 hrs.</w:t>
            </w:r>
          </w:p>
          <w:p w14:paraId="31E7504E" w14:textId="48829E46" w:rsidR="00E71553" w:rsidRP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8-10 hrs.</w:t>
            </w:r>
          </w:p>
        </w:tc>
      </w:tr>
      <w:tr w:rsidR="00CA5936" w14:paraId="0D075314" w14:textId="12008340" w:rsidTr="00476E73">
        <w:tc>
          <w:tcPr>
            <w:tcW w:w="0" w:type="auto"/>
          </w:tcPr>
          <w:p w14:paraId="5C813254" w14:textId="7FCA3984" w:rsidR="00CA5936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7EC63B7C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  <w:p w14:paraId="6374A5BE" w14:textId="081EABF6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Trello</w:t>
            </w:r>
          </w:p>
        </w:tc>
        <w:tc>
          <w:tcPr>
            <w:tcW w:w="0" w:type="auto"/>
          </w:tcPr>
          <w:p w14:paraId="38B7E998" w14:textId="77777777" w:rsidR="00CA5936" w:rsidRPr="005E1671" w:rsidRDefault="00CA5936" w:rsidP="00CA5936">
            <w:pPr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2" w:name="_Toc524885291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2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4"/>
      </w:tblGrid>
      <w:tr w:rsidR="00865933" w:rsidRPr="007209E2" w14:paraId="608C0BEB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2A7B8AE4" w14:textId="619C3F3C" w:rsidR="00865933" w:rsidRPr="007209E2" w:rsidRDefault="00865933" w:rsidP="0086593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Pr="0086593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Gestión de Centro de Idiomas</w:t>
            </w:r>
          </w:p>
        </w:tc>
      </w:tr>
      <w:tr w:rsidR="005E1671" w:rsidRPr="007209E2" w14:paraId="04CE7D2C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77B20DF6" w14:textId="1286F6BC" w:rsidR="005E1671" w:rsidRPr="00311F54" w:rsidRDefault="005E1671" w:rsidP="00476E7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865933" w:rsidRPr="00FE3CAC">
              <w:rPr>
                <w:rFonts w:ascii="Arial" w:hAnsi="Arial" w:cs="Arial"/>
                <w:lang w:eastAsia="es-MX"/>
              </w:rPr>
              <w:t>Martha Patricia Osornio González</w:t>
            </w:r>
          </w:p>
        </w:tc>
      </w:tr>
      <w:tr w:rsidR="005E1671" w:rsidRPr="007209E2" w14:paraId="4AE25692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00A4BC8E" w14:textId="3E84887F" w:rsidR="005E1671" w:rsidRPr="00311F54" w:rsidRDefault="005E1671" w:rsidP="00476E7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865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Daniel Arredondo Salcedo</w:t>
            </w:r>
          </w:p>
        </w:tc>
      </w:tr>
      <w:tr w:rsidR="005E1671" w:rsidRPr="007209E2" w14:paraId="2FD4D345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682007B7" w14:textId="48380C4B" w:rsidR="005E1671" w:rsidRPr="003B5103" w:rsidRDefault="005E1671" w:rsidP="005D58E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5D58EE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31</w:t>
            </w:r>
            <w:r w:rsidR="00E71553" w:rsidRPr="00E71553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/05/18</w:t>
            </w:r>
          </w:p>
        </w:tc>
      </w:tr>
      <w:tr w:rsidR="005E1671" w:rsidRPr="00552976" w14:paraId="7CE11062" w14:textId="77777777" w:rsidTr="00476E73">
        <w:trPr>
          <w:trHeight w:val="652"/>
        </w:trPr>
        <w:tc>
          <w:tcPr>
            <w:tcW w:w="8634" w:type="dxa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476E7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7D7369E8" w14:textId="17C1FFF8" w:rsidR="00865933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Configuración del software</w:t>
            </w:r>
            <w:r w:rsidR="002132CF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(código fuente de aplicación WEB y script de base de datos)</w:t>
            </w:r>
          </w:p>
          <w:p w14:paraId="7BCB3169" w14:textId="184AFA76" w:rsidR="005E1671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usuario</w:t>
            </w:r>
          </w:p>
          <w:p w14:paraId="0F772D61" w14:textId="6D7EF5DB" w:rsidR="00865933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lastRenderedPageBreak/>
              <w:t>Manual de mantenimiento</w:t>
            </w:r>
          </w:p>
          <w:p w14:paraId="0D5E414A" w14:textId="525CC65C" w:rsidR="00865933" w:rsidRPr="00843C1B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operación</w:t>
            </w:r>
          </w:p>
          <w:p w14:paraId="3D338779" w14:textId="31EA243D" w:rsidR="005E1671" w:rsidRPr="007209E2" w:rsidRDefault="005E1671" w:rsidP="00476E73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865933">
              <w:rPr>
                <w:rFonts w:ascii="Arial" w:hAnsi="Arial" w:cs="Arial"/>
              </w:rPr>
              <w:t>dispositivo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7E7619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3" w:name="_Toc524885292"/>
      <w:r w:rsidRPr="007E7619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0"/>
        <w:gridCol w:w="6898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33A75285" w14:textId="77777777" w:rsidTr="00A006BD">
        <w:tc>
          <w:tcPr>
            <w:tcW w:w="0" w:type="auto"/>
          </w:tcPr>
          <w:p w14:paraId="4DEF945D" w14:textId="57D345B6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5F26476F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5A8F51E0" w14:textId="77777777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AMD E1-6010 1.35GHz</w:t>
            </w:r>
          </w:p>
          <w:p w14:paraId="4744F570" w14:textId="77777777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4GB</w:t>
            </w:r>
          </w:p>
          <w:p w14:paraId="450388E3" w14:textId="3B889537" w:rsidR="00421688" w:rsidRPr="00A24331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500GB</w:t>
            </w:r>
          </w:p>
        </w:tc>
      </w:tr>
      <w:tr w:rsidR="00421688" w14:paraId="3B3F9C2D" w14:textId="77777777" w:rsidTr="00A006BD">
        <w:tc>
          <w:tcPr>
            <w:tcW w:w="0" w:type="auto"/>
          </w:tcPr>
          <w:p w14:paraId="35157AEE" w14:textId="53079BC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65EF0E82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  <w:tr w:rsidR="00421688" w14:paraId="73D41C86" w14:textId="77777777" w:rsidTr="00A006BD">
        <w:tc>
          <w:tcPr>
            <w:tcW w:w="0" w:type="auto"/>
          </w:tcPr>
          <w:p w14:paraId="12573787" w14:textId="3EDB0A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74214F5C" w14:textId="61916DA4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79C2C5B" w14:textId="3F247314" w:rsidR="00E05DBE" w:rsidRDefault="00E05DBE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3CEE6A6B" w14:textId="4A74445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de programación: PHP</w:t>
            </w:r>
            <w:r w:rsidR="007E4EB9">
              <w:rPr>
                <w:rFonts w:ascii="Arial" w:hAnsi="Arial" w:cs="Arial"/>
              </w:rPr>
              <w:t xml:space="preserve"> y jQuery</w:t>
            </w:r>
          </w:p>
          <w:p w14:paraId="25561E46" w14:textId="2175573A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desarrollo: NetBeans con soporte para PHP, SublimeText</w:t>
            </w:r>
          </w:p>
        </w:tc>
      </w:tr>
      <w:tr w:rsidR="00421688" w14:paraId="0C7973FA" w14:textId="77777777" w:rsidTr="00A006BD">
        <w:tc>
          <w:tcPr>
            <w:tcW w:w="0" w:type="auto"/>
          </w:tcPr>
          <w:p w14:paraId="2B572A41" w14:textId="6EA289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7617DCAB" w14:textId="2B3D2E03" w:rsidR="00421688" w:rsidRP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421688" w14:paraId="4341D31B" w14:textId="77777777" w:rsidTr="00A006BD">
        <w:tc>
          <w:tcPr>
            <w:tcW w:w="0" w:type="auto"/>
          </w:tcPr>
          <w:p w14:paraId="2A62E802" w14:textId="7AE66E1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7519677A" w:rsidR="00421688" w:rsidRPr="006F5101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524885293"/>
      <w:r w:rsidRPr="007E7619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0"/>
        <w:gridCol w:w="6898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19DE694D" w14:textId="77777777" w:rsidTr="00C248C1">
        <w:tc>
          <w:tcPr>
            <w:tcW w:w="0" w:type="auto"/>
          </w:tcPr>
          <w:p w14:paraId="4F6C08F6" w14:textId="47B220C8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17A06217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7EDFC021" w14:textId="11AA6627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Procesador AMD E1-</w:t>
            </w:r>
            <w:r w:rsidR="005D58EE">
              <w:rPr>
                <w:rFonts w:ascii="Arial" w:hAnsi="Arial" w:cs="Arial"/>
              </w:rPr>
              <w:t>2500 1.40</w:t>
            </w:r>
            <w:r>
              <w:rPr>
                <w:rFonts w:ascii="Arial" w:hAnsi="Arial" w:cs="Arial"/>
              </w:rPr>
              <w:t>GHz</w:t>
            </w:r>
          </w:p>
          <w:p w14:paraId="68DA9F88" w14:textId="77777777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de 4GB</w:t>
            </w:r>
          </w:p>
          <w:p w14:paraId="5B81B3DF" w14:textId="262713D4" w:rsidR="00421688" w:rsidRPr="00A24331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 de 500GB</w:t>
            </w:r>
          </w:p>
        </w:tc>
      </w:tr>
      <w:tr w:rsidR="00421688" w14:paraId="4F9C268B" w14:textId="77777777" w:rsidTr="00C248C1">
        <w:tc>
          <w:tcPr>
            <w:tcW w:w="0" w:type="auto"/>
          </w:tcPr>
          <w:p w14:paraId="047A690C" w14:textId="0F5ECFDA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5BD779D4" w:rsidR="00421688" w:rsidRDefault="005D58EE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7</w:t>
            </w:r>
          </w:p>
        </w:tc>
      </w:tr>
      <w:tr w:rsidR="00421688" w14:paraId="63123095" w14:textId="77777777" w:rsidTr="00C248C1">
        <w:tc>
          <w:tcPr>
            <w:tcW w:w="0" w:type="auto"/>
          </w:tcPr>
          <w:p w14:paraId="03FC454C" w14:textId="1308DE6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564838E1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FFB344B" w14:textId="7E70D8A5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Explorador de internet: </w:t>
            </w:r>
            <w:r w:rsidR="005D58EE">
              <w:rPr>
                <w:rFonts w:ascii="Arial" w:hAnsi="Arial" w:cs="Arial"/>
              </w:rPr>
              <w:t xml:space="preserve">Internet Explorer, </w:t>
            </w:r>
            <w:r>
              <w:rPr>
                <w:rFonts w:ascii="Arial" w:hAnsi="Arial" w:cs="Arial"/>
              </w:rPr>
              <w:t>Google Chrome</w:t>
            </w:r>
          </w:p>
        </w:tc>
      </w:tr>
      <w:tr w:rsidR="00421688" w14:paraId="3E308ECC" w14:textId="77777777" w:rsidTr="00C248C1">
        <w:tc>
          <w:tcPr>
            <w:tcW w:w="0" w:type="auto"/>
          </w:tcPr>
          <w:p w14:paraId="3EF36477" w14:textId="1E2381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13157C35" w:rsidR="00421688" w:rsidRP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Impresora laser</w:t>
            </w:r>
          </w:p>
        </w:tc>
      </w:tr>
      <w:tr w:rsidR="00421688" w14:paraId="72B76773" w14:textId="77777777" w:rsidTr="00C248C1">
        <w:tc>
          <w:tcPr>
            <w:tcW w:w="0" w:type="auto"/>
          </w:tcPr>
          <w:p w14:paraId="076C8A8F" w14:textId="1FF3122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4B0B14DD" w:rsidR="00421688" w:rsidRPr="006F5101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utilizará la infraestructura existente LAN para la conectividad en ambiente de pruebas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D04FC0F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524885294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5"/>
    </w:p>
    <w:p w14:paraId="189AE3F9" w14:textId="30445AE5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>Se dispone de una infraestructura mínima (</w:t>
      </w:r>
      <w:r w:rsidR="00150C20">
        <w:rPr>
          <w:rFonts w:ascii="Arial" w:hAnsi="Arial" w:cs="Arial"/>
          <w:lang w:eastAsia="es-MX"/>
        </w:rPr>
        <w:t>GitHub</w:t>
      </w:r>
      <w:r w:rsidRPr="00341255">
        <w:rPr>
          <w:rFonts w:ascii="Arial" w:hAnsi="Arial" w:cs="Arial"/>
          <w:lang w:eastAsia="es-MX"/>
        </w:rPr>
        <w:t>) para mantener el control del software y el despliegue automatizado de las aplicaciones desarrolladas.  Esta herramienta permitirá almacenar y mantener el historial del código fuente y otros documentos relacionados con el producto de software, facilitando el acceso y garantizando su disponibilidad.</w:t>
      </w:r>
    </w:p>
    <w:p w14:paraId="1C9F1BA5" w14:textId="3D28A744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lastRenderedPageBreak/>
        <w:t xml:space="preserve">Las nomenclaturas de </w:t>
      </w:r>
      <w:r w:rsidR="00C15F92"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1EF44423" w14:textId="2105AEA1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>Proyecto_Tipo_Descripción_v{Version}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6"/>
        <w:gridCol w:w="3826"/>
        <w:gridCol w:w="1526"/>
        <w:gridCol w:w="1750"/>
      </w:tblGrid>
      <w:tr w:rsidR="00341255" w14:paraId="3EB8434C" w14:textId="77777777" w:rsidTr="00476E73">
        <w:tc>
          <w:tcPr>
            <w:tcW w:w="0" w:type="auto"/>
          </w:tcPr>
          <w:p w14:paraId="1BE6B93A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Elemento</w:t>
            </w:r>
          </w:p>
        </w:tc>
        <w:tc>
          <w:tcPr>
            <w:tcW w:w="0" w:type="auto"/>
          </w:tcPr>
          <w:p w14:paraId="7D5C969F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640B4693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Tamaño</w:t>
            </w:r>
          </w:p>
        </w:tc>
        <w:tc>
          <w:tcPr>
            <w:tcW w:w="0" w:type="auto"/>
          </w:tcPr>
          <w:p w14:paraId="1F9F5623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b/>
                <w:lang w:eastAsia="es-MX"/>
              </w:rPr>
            </w:pPr>
            <w:r w:rsidRPr="00341255">
              <w:rPr>
                <w:rFonts w:ascii="Arial" w:hAnsi="Arial" w:cs="Arial"/>
                <w:b/>
                <w:lang w:eastAsia="es-MX"/>
              </w:rPr>
              <w:t>Obligatorio</w:t>
            </w:r>
          </w:p>
        </w:tc>
      </w:tr>
      <w:tr w:rsidR="00341255" w14:paraId="016F3384" w14:textId="77777777" w:rsidTr="00476E73">
        <w:tc>
          <w:tcPr>
            <w:tcW w:w="0" w:type="auto"/>
          </w:tcPr>
          <w:p w14:paraId="3DFA987F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</w:t>
            </w:r>
          </w:p>
        </w:tc>
        <w:tc>
          <w:tcPr>
            <w:tcW w:w="0" w:type="auto"/>
          </w:tcPr>
          <w:p w14:paraId="51B90A77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Proyecto al que pertenece el documento</w:t>
            </w:r>
          </w:p>
        </w:tc>
        <w:tc>
          <w:tcPr>
            <w:tcW w:w="0" w:type="auto"/>
          </w:tcPr>
          <w:p w14:paraId="42D35843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10</w:t>
            </w:r>
          </w:p>
        </w:tc>
        <w:tc>
          <w:tcPr>
            <w:tcW w:w="0" w:type="auto"/>
          </w:tcPr>
          <w:p w14:paraId="40EDE4CC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341255" w14:paraId="3B63B8C1" w14:textId="77777777" w:rsidTr="00476E73">
        <w:tc>
          <w:tcPr>
            <w:tcW w:w="0" w:type="auto"/>
          </w:tcPr>
          <w:p w14:paraId="2217F46B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Tipo</w:t>
            </w:r>
          </w:p>
        </w:tc>
        <w:tc>
          <w:tcPr>
            <w:tcW w:w="0" w:type="auto"/>
          </w:tcPr>
          <w:p w14:paraId="0C087FD2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Tipo de documento como Acta de Reunión</w:t>
            </w:r>
          </w:p>
        </w:tc>
        <w:tc>
          <w:tcPr>
            <w:tcW w:w="0" w:type="auto"/>
          </w:tcPr>
          <w:p w14:paraId="3D1C5D30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20</w:t>
            </w:r>
          </w:p>
        </w:tc>
        <w:tc>
          <w:tcPr>
            <w:tcW w:w="0" w:type="auto"/>
          </w:tcPr>
          <w:p w14:paraId="042FDDFC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341255" w14:paraId="49346F98" w14:textId="77777777" w:rsidTr="00476E73">
        <w:tc>
          <w:tcPr>
            <w:tcW w:w="0" w:type="auto"/>
          </w:tcPr>
          <w:p w14:paraId="6CD6D9D9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0970425C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Descripción corta del contenido del documento</w:t>
            </w:r>
          </w:p>
        </w:tc>
        <w:tc>
          <w:tcPr>
            <w:tcW w:w="0" w:type="auto"/>
          </w:tcPr>
          <w:p w14:paraId="32AE85E2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Menor a 20</w:t>
            </w:r>
          </w:p>
        </w:tc>
        <w:tc>
          <w:tcPr>
            <w:tcW w:w="0" w:type="auto"/>
          </w:tcPr>
          <w:p w14:paraId="6C530D5C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  <w:tr w:rsidR="00341255" w14:paraId="4CD0D843" w14:textId="77777777" w:rsidTr="00476E73">
        <w:tc>
          <w:tcPr>
            <w:tcW w:w="0" w:type="auto"/>
          </w:tcPr>
          <w:p w14:paraId="7BA9E6B8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0050C24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Número de versión del producto a la que se refiere el documento</w:t>
            </w:r>
          </w:p>
        </w:tc>
        <w:tc>
          <w:tcPr>
            <w:tcW w:w="0" w:type="auto"/>
          </w:tcPr>
          <w:p w14:paraId="1CAF9F1E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1877F3CE" w14:textId="77777777" w:rsidR="00341255" w:rsidRPr="00341255" w:rsidRDefault="00341255" w:rsidP="00341255">
            <w:pPr>
              <w:ind w:left="360"/>
              <w:rPr>
                <w:rFonts w:ascii="Arial" w:hAnsi="Arial" w:cs="Arial"/>
                <w:lang w:eastAsia="es-MX"/>
              </w:rPr>
            </w:pPr>
            <w:r w:rsidRPr="00341255">
              <w:rPr>
                <w:rFonts w:ascii="Arial" w:hAnsi="Arial" w:cs="Arial"/>
                <w:lang w:eastAsia="es-MX"/>
              </w:rPr>
              <w:t>Si</w:t>
            </w:r>
          </w:p>
        </w:tc>
      </w:tr>
    </w:tbl>
    <w:p w14:paraId="0305658D" w14:textId="77777777" w:rsidR="00341255" w:rsidRPr="00341255" w:rsidRDefault="00341255" w:rsidP="00341255">
      <w:pPr>
        <w:ind w:left="360"/>
        <w:rPr>
          <w:rFonts w:ascii="Arial" w:hAnsi="Arial" w:cs="Arial"/>
          <w:lang w:eastAsia="es-MX"/>
        </w:rPr>
      </w:pPr>
    </w:p>
    <w:p w14:paraId="01157239" w14:textId="77777777" w:rsidR="00341255" w:rsidRPr="00341255" w:rsidRDefault="00341255" w:rsidP="00341255">
      <w:pPr>
        <w:ind w:firstLine="567"/>
        <w:rPr>
          <w:rFonts w:ascii="Arial" w:hAnsi="Arial" w:cs="Arial"/>
          <w:b/>
          <w:lang w:eastAsia="es-MX"/>
        </w:rPr>
      </w:pPr>
      <w:r w:rsidRPr="00341255">
        <w:rPr>
          <w:rFonts w:ascii="Arial" w:hAnsi="Arial" w:cs="Arial"/>
          <w:b/>
          <w:lang w:eastAsia="es-MX"/>
        </w:rPr>
        <w:t>Política de versionado de los productos software</w:t>
      </w:r>
    </w:p>
    <w:p w14:paraId="2ECB9754" w14:textId="77777777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>Uso dos dígitos para la numeración, la cual será consecutiva a partir de la versión 01.</w:t>
      </w:r>
    </w:p>
    <w:p w14:paraId="40B56940" w14:textId="77777777" w:rsidR="008E1602" w:rsidRDefault="008E1602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3E243297" w14:textId="626B1299" w:rsidR="008E1602" w:rsidRDefault="008E1602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524885295"/>
      <w:r>
        <w:rPr>
          <w:rFonts w:ascii="Arial" w:hAnsi="Arial" w:cs="Arial"/>
          <w:sz w:val="26"/>
          <w:szCs w:val="26"/>
          <w:lang w:eastAsia="es-MX"/>
        </w:rPr>
        <w:lastRenderedPageBreak/>
        <w:t>Procedimiento del control de la configuración</w:t>
      </w:r>
      <w:bookmarkEnd w:id="16"/>
    </w:p>
    <w:p w14:paraId="3E515B4A" w14:textId="0CE83A78" w:rsidR="008E1602" w:rsidRPr="007E7619" w:rsidRDefault="008E1602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524885296"/>
      <w:r>
        <w:rPr>
          <w:rFonts w:ascii="Arial" w:hAnsi="Arial" w:cs="Arial"/>
          <w:sz w:val="26"/>
          <w:szCs w:val="26"/>
          <w:lang w:eastAsia="es-MX"/>
        </w:rPr>
        <w:t>Agregar ECS a línea base</w:t>
      </w:r>
      <w:bookmarkEnd w:id="17"/>
    </w:p>
    <w:p w14:paraId="1C88A9D1" w14:textId="17E57BB0" w:rsidR="008E1602" w:rsidRDefault="00691D65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Un ECS (Elemento</w:t>
      </w:r>
      <w:r w:rsidR="00D041C0">
        <w:rPr>
          <w:rFonts w:ascii="Arial" w:hAnsi="Arial" w:cs="Arial"/>
          <w:lang w:eastAsia="es-MX"/>
        </w:rPr>
        <w:t xml:space="preserve"> de Configuración de Software) </w:t>
      </w:r>
      <w:r>
        <w:rPr>
          <w:rFonts w:ascii="Arial" w:hAnsi="Arial" w:cs="Arial"/>
          <w:lang w:eastAsia="es-MX"/>
        </w:rPr>
        <w:t xml:space="preserve">candidato a agregarse a línea base debe haber sido revisado de manera personal por el autor, solo se consideran productos de trabajo terminados. </w:t>
      </w:r>
      <w:r w:rsidR="008E1602" w:rsidRPr="008E1602">
        <w:rPr>
          <w:rFonts w:ascii="Arial" w:hAnsi="Arial" w:cs="Arial"/>
          <w:lang w:eastAsia="es-MX"/>
        </w:rPr>
        <w:t xml:space="preserve">Para </w:t>
      </w:r>
      <w:r w:rsidR="008E1602">
        <w:rPr>
          <w:rFonts w:ascii="Arial" w:hAnsi="Arial" w:cs="Arial"/>
          <w:lang w:eastAsia="es-MX"/>
        </w:rPr>
        <w:t>agregar un ECS se deberá seguir el siguiente procedimiento.</w:t>
      </w:r>
    </w:p>
    <w:bookmarkStart w:id="18" w:name="_MON_1599554474"/>
    <w:bookmarkEnd w:id="18"/>
    <w:p w14:paraId="7BA125ED" w14:textId="1BA5600F" w:rsidR="008E1602" w:rsidRPr="008E1602" w:rsidRDefault="00743B8F" w:rsidP="008E1602">
      <w:pPr>
        <w:ind w:firstLine="567"/>
        <w:rPr>
          <w:rFonts w:ascii="Arial" w:hAnsi="Arial" w:cs="Arial"/>
          <w:lang w:eastAsia="es-MX"/>
        </w:rPr>
      </w:pPr>
      <w:r>
        <w:object w:dxaOrig="10095" w:dyaOrig="11340" w14:anchorId="4747B0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7.75pt;height:469.5pt" o:ole="">
            <v:imagedata r:id="rId11" o:title=""/>
          </v:shape>
          <o:OLEObject Type="Embed" ProgID="Visio.Drawing.15" ShapeID="_x0000_i1035" DrawAspect="Content" ObjectID="_1599561092" r:id="rId12"/>
        </w:object>
      </w:r>
    </w:p>
    <w:p w14:paraId="02FC1A13" w14:textId="47180ECF" w:rsidR="008E1602" w:rsidRDefault="008E1602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122D091" w14:textId="2D1A847C" w:rsidR="008E1602" w:rsidRPr="007E7619" w:rsidRDefault="00371331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524885297"/>
      <w:r>
        <w:rPr>
          <w:rFonts w:ascii="Arial" w:hAnsi="Arial" w:cs="Arial"/>
          <w:sz w:val="26"/>
          <w:szCs w:val="26"/>
          <w:lang w:eastAsia="es-MX"/>
        </w:rPr>
        <w:lastRenderedPageBreak/>
        <w:t>Modificar ECS en</w:t>
      </w:r>
      <w:r w:rsidR="008E1602">
        <w:rPr>
          <w:rFonts w:ascii="Arial" w:hAnsi="Arial" w:cs="Arial"/>
          <w:sz w:val="26"/>
          <w:szCs w:val="26"/>
          <w:lang w:eastAsia="es-MX"/>
        </w:rPr>
        <w:t xml:space="preserve"> línea base</w:t>
      </w:r>
      <w:bookmarkEnd w:id="19"/>
    </w:p>
    <w:p w14:paraId="2FA7ECC5" w14:textId="15F41F1F" w:rsidR="008E1602" w:rsidRDefault="008E1602" w:rsidP="008E1602">
      <w:pPr>
        <w:ind w:firstLine="567"/>
        <w:rPr>
          <w:rFonts w:ascii="Arial" w:hAnsi="Arial" w:cs="Arial"/>
          <w:lang w:eastAsia="es-MX"/>
        </w:rPr>
      </w:pPr>
      <w:r w:rsidRPr="008E1602">
        <w:rPr>
          <w:rFonts w:ascii="Arial" w:hAnsi="Arial" w:cs="Arial"/>
          <w:lang w:eastAsia="es-MX"/>
        </w:rPr>
        <w:t xml:space="preserve">Para </w:t>
      </w:r>
      <w:r w:rsidR="00691D65">
        <w:rPr>
          <w:rFonts w:ascii="Arial" w:hAnsi="Arial" w:cs="Arial"/>
          <w:lang w:eastAsia="es-MX"/>
        </w:rPr>
        <w:t>modificar</w:t>
      </w:r>
      <w:r>
        <w:rPr>
          <w:rFonts w:ascii="Arial" w:hAnsi="Arial" w:cs="Arial"/>
          <w:lang w:eastAsia="es-MX"/>
        </w:rPr>
        <w:t xml:space="preserve"> un ECS (Elemento de Configuración de Software) </w:t>
      </w:r>
      <w:r w:rsidR="00691D65">
        <w:rPr>
          <w:rFonts w:ascii="Arial" w:hAnsi="Arial" w:cs="Arial"/>
          <w:lang w:eastAsia="es-MX"/>
        </w:rPr>
        <w:t xml:space="preserve">que ya existe en línea base </w:t>
      </w:r>
      <w:r>
        <w:rPr>
          <w:rFonts w:ascii="Arial" w:hAnsi="Arial" w:cs="Arial"/>
          <w:lang w:eastAsia="es-MX"/>
        </w:rPr>
        <w:t>se deberá seguir el siguiente procedimiento.</w:t>
      </w:r>
    </w:p>
    <w:p w14:paraId="00FCFA5D" w14:textId="31A3AA29" w:rsidR="00E74ADB" w:rsidRDefault="00691D65" w:rsidP="00B558BF">
      <w:pPr>
        <w:rPr>
          <w:rFonts w:ascii="Arial" w:hAnsi="Arial" w:cs="Arial"/>
          <w:lang w:eastAsia="es-MX"/>
        </w:rPr>
      </w:pPr>
      <w:r>
        <w:object w:dxaOrig="15195" w:dyaOrig="12540" w14:anchorId="7A69145E">
          <v:shape id="_x0000_i1026" type="#_x0000_t75" style="width:441.75pt;height:364.5pt" o:ole="">
            <v:imagedata r:id="rId13" o:title=""/>
          </v:shape>
          <o:OLEObject Type="Embed" ProgID="Visio.Drawing.15" ShapeID="_x0000_i1026" DrawAspect="Content" ObjectID="_1599561093" r:id="rId14"/>
        </w:object>
      </w:r>
    </w:p>
    <w:p w14:paraId="0157D807" w14:textId="77777777" w:rsidR="00691D65" w:rsidRDefault="00691D65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08FDB4F6" w14:textId="0F1A5C69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524885298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Repositorios</w:t>
      </w:r>
      <w:bookmarkEnd w:id="20"/>
    </w:p>
    <w:p w14:paraId="6F05DC78" w14:textId="09292F73" w:rsidR="00B558BF" w:rsidRDefault="00E42F86" w:rsidP="00E42F86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Se utilizará como repositorio </w:t>
      </w:r>
      <w:r w:rsidR="004F56B5">
        <w:rPr>
          <w:rFonts w:ascii="Arial" w:hAnsi="Arial" w:cs="Arial"/>
          <w:lang w:eastAsia="es-MX"/>
        </w:rPr>
        <w:t>GitHub</w:t>
      </w:r>
      <w:r>
        <w:rPr>
          <w:rFonts w:ascii="Arial" w:hAnsi="Arial" w:cs="Arial"/>
          <w:lang w:eastAsia="es-MX"/>
        </w:rPr>
        <w:t xml:space="preserve">, </w:t>
      </w:r>
      <w:r w:rsidR="004F56B5">
        <w:rPr>
          <w:rFonts w:ascii="Arial" w:hAnsi="Arial" w:cs="Arial"/>
          <w:lang w:eastAsia="es-MX"/>
        </w:rPr>
        <w:t xml:space="preserve">disponible en el sitio </w:t>
      </w:r>
      <w:hyperlink r:id="rId15" w:history="1">
        <w:r w:rsidR="004F56B5" w:rsidRPr="002248C6">
          <w:rPr>
            <w:rStyle w:val="Hipervnculo"/>
            <w:rFonts w:ascii="Arial" w:hAnsi="Arial" w:cs="Arial"/>
            <w:lang w:eastAsia="es-MX"/>
          </w:rPr>
          <w:t>https://github.com/darredondo/IdiomasITSZN</w:t>
        </w:r>
      </w:hyperlink>
      <w:r w:rsidR="004F56B5">
        <w:rPr>
          <w:rFonts w:ascii="Arial" w:hAnsi="Arial" w:cs="Arial"/>
          <w:lang w:eastAsia="es-MX"/>
        </w:rPr>
        <w:t xml:space="preserve">, </w:t>
      </w:r>
    </w:p>
    <w:p w14:paraId="013A4D6B" w14:textId="0C466D85" w:rsidR="002216A0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1" w:name="_Toc524885299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21"/>
    </w:p>
    <w:p w14:paraId="04E45013" w14:textId="77ECEC5F" w:rsidR="00476E73" w:rsidRPr="00476E73" w:rsidRDefault="00476E73" w:rsidP="00476E73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4065E572" w14:textId="17CF4307" w:rsidR="00B558BF" w:rsidRDefault="001D07A5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5E68DC2E" wp14:editId="212335E3">
            <wp:extent cx="2257425" cy="27311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570" cy="27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706" w14:textId="06C68192" w:rsidR="00476E73" w:rsidRDefault="00476E73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6653"/>
      </w:tblGrid>
      <w:tr w:rsidR="00476E73" w14:paraId="68C7F707" w14:textId="77777777" w:rsidTr="00502900">
        <w:trPr>
          <w:cantSplit/>
          <w:tblHeader/>
        </w:trPr>
        <w:tc>
          <w:tcPr>
            <w:tcW w:w="0" w:type="auto"/>
          </w:tcPr>
          <w:p w14:paraId="60247E8B" w14:textId="45AF4D01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Carpeta</w:t>
            </w:r>
          </w:p>
        </w:tc>
        <w:tc>
          <w:tcPr>
            <w:tcW w:w="0" w:type="auto"/>
          </w:tcPr>
          <w:p w14:paraId="731787F7" w14:textId="4E30642F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Contenido</w:t>
            </w:r>
          </w:p>
        </w:tc>
      </w:tr>
      <w:tr w:rsidR="00476E73" w14:paraId="14A54D97" w14:textId="77777777" w:rsidTr="00502900">
        <w:trPr>
          <w:cantSplit/>
        </w:trPr>
        <w:tc>
          <w:tcPr>
            <w:tcW w:w="0" w:type="auto"/>
          </w:tcPr>
          <w:p w14:paraId="5A5CC1C0" w14:textId="70366CA4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Planificaciones</w:t>
            </w:r>
          </w:p>
        </w:tc>
        <w:tc>
          <w:tcPr>
            <w:tcW w:w="0" w:type="auto"/>
          </w:tcPr>
          <w:p w14:paraId="3381C668" w14:textId="04B5ED5E" w:rsidR="00476E73" w:rsidRDefault="00476E73" w:rsidP="00476E7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proyecto y plan de sprint</w:t>
            </w:r>
            <w:r w:rsidR="000F0351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476E73" w14:paraId="4ACE3C50" w14:textId="77777777" w:rsidTr="00502900">
        <w:trPr>
          <w:cantSplit/>
        </w:trPr>
        <w:tc>
          <w:tcPr>
            <w:tcW w:w="0" w:type="auto"/>
          </w:tcPr>
          <w:p w14:paraId="249E4A1C" w14:textId="24E919F1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Seguimiento</w:t>
            </w:r>
          </w:p>
        </w:tc>
        <w:tc>
          <w:tcPr>
            <w:tcW w:w="0" w:type="auto"/>
          </w:tcPr>
          <w:p w14:paraId="678DED1C" w14:textId="41888029" w:rsidR="00476E73" w:rsidRDefault="00476E73" w:rsidP="0050290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Mantendrá artefactos como control de riesgos, registro de trazabilidad, minutas de revisión de sprint, minutas de retrospectiva. </w:t>
            </w:r>
          </w:p>
        </w:tc>
      </w:tr>
      <w:tr w:rsidR="00476E73" w14:paraId="004CBBB9" w14:textId="77777777" w:rsidTr="00502900">
        <w:trPr>
          <w:cantSplit/>
        </w:trPr>
        <w:tc>
          <w:tcPr>
            <w:tcW w:w="0" w:type="auto"/>
          </w:tcPr>
          <w:p w14:paraId="64ECAD8A" w14:textId="456BC15A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0" w:type="auto"/>
          </w:tcPr>
          <w:p w14:paraId="66CA7739" w14:textId="327B227A" w:rsidR="00476E73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documentos referente a solicitudes y evaluaciones de cambios.</w:t>
            </w:r>
          </w:p>
        </w:tc>
      </w:tr>
      <w:tr w:rsidR="000F0351" w14:paraId="10A5C559" w14:textId="77777777" w:rsidTr="00502900">
        <w:trPr>
          <w:cantSplit/>
        </w:trPr>
        <w:tc>
          <w:tcPr>
            <w:tcW w:w="0" w:type="auto"/>
          </w:tcPr>
          <w:p w14:paraId="37B05D82" w14:textId="51D89A09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</w:t>
            </w:r>
          </w:p>
        </w:tc>
        <w:tc>
          <w:tcPr>
            <w:tcW w:w="0" w:type="auto"/>
          </w:tcPr>
          <w:p w14:paraId="04000AAA" w14:textId="559CA2D8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las minutas de aceptación y oficios de liberación de actividades.</w:t>
            </w:r>
          </w:p>
        </w:tc>
      </w:tr>
      <w:tr w:rsidR="000F0351" w14:paraId="1341E088" w14:textId="77777777" w:rsidTr="00502900">
        <w:trPr>
          <w:cantSplit/>
        </w:trPr>
        <w:tc>
          <w:tcPr>
            <w:tcW w:w="0" w:type="auto"/>
          </w:tcPr>
          <w:p w14:paraId="71C06D9D" w14:textId="6352FC6A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Historias de usuario</w:t>
            </w:r>
          </w:p>
        </w:tc>
        <w:tc>
          <w:tcPr>
            <w:tcW w:w="0" w:type="auto"/>
          </w:tcPr>
          <w:p w14:paraId="7E3A0795" w14:textId="57F072BD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el listado de historias de usuario</w:t>
            </w:r>
            <w:r w:rsidR="00B57C66">
              <w:rPr>
                <w:rFonts w:ascii="Arial" w:hAnsi="Arial" w:cs="Arial"/>
                <w:lang w:eastAsia="es-MX"/>
              </w:rPr>
              <w:t>, estimadas y priorizadas.</w:t>
            </w:r>
          </w:p>
        </w:tc>
      </w:tr>
      <w:tr w:rsidR="00502900" w14:paraId="641C5CC3" w14:textId="77777777" w:rsidTr="00502900">
        <w:trPr>
          <w:cantSplit/>
        </w:trPr>
        <w:tc>
          <w:tcPr>
            <w:tcW w:w="0" w:type="auto"/>
          </w:tcPr>
          <w:p w14:paraId="103113DC" w14:textId="53CAA3DA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general</w:t>
            </w:r>
          </w:p>
        </w:tc>
        <w:tc>
          <w:tcPr>
            <w:tcW w:w="0" w:type="auto"/>
          </w:tcPr>
          <w:p w14:paraId="45D3A98D" w14:textId="4D4E5B6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artefactos como diseño de arquitectura, diseño conceptual, diseño de base de datos.</w:t>
            </w:r>
          </w:p>
        </w:tc>
      </w:tr>
      <w:tr w:rsidR="00502900" w14:paraId="48B39C19" w14:textId="77777777" w:rsidTr="00502900">
        <w:trPr>
          <w:cantSplit/>
        </w:trPr>
        <w:tc>
          <w:tcPr>
            <w:tcW w:w="0" w:type="auto"/>
          </w:tcPr>
          <w:p w14:paraId="604F1601" w14:textId="1179758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detallado</w:t>
            </w:r>
          </w:p>
        </w:tc>
        <w:tc>
          <w:tcPr>
            <w:tcW w:w="0" w:type="auto"/>
          </w:tcPr>
          <w:p w14:paraId="550C01F3" w14:textId="29A4EB1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diseño de interfaz, algoritmos, diagramas UML correspondientes a cada historia de usuario</w:t>
            </w:r>
          </w:p>
        </w:tc>
      </w:tr>
      <w:tr w:rsidR="00502900" w14:paraId="31929420" w14:textId="77777777" w:rsidTr="00502900">
        <w:trPr>
          <w:cantSplit/>
        </w:trPr>
        <w:tc>
          <w:tcPr>
            <w:tcW w:w="0" w:type="auto"/>
          </w:tcPr>
          <w:p w14:paraId="1B555E38" w14:textId="62138D25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Componentes de software</w:t>
            </w:r>
          </w:p>
        </w:tc>
        <w:tc>
          <w:tcPr>
            <w:tcW w:w="0" w:type="auto"/>
          </w:tcPr>
          <w:p w14:paraId="350C3D25" w14:textId="1DB42B98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Mantendrá los códigos fuentes correspondientes a cada historia de usuario, organizados por subcarpetas.</w:t>
            </w:r>
          </w:p>
        </w:tc>
      </w:tr>
      <w:tr w:rsidR="00502900" w14:paraId="74F36ACE" w14:textId="77777777" w:rsidTr="00502900">
        <w:trPr>
          <w:cantSplit/>
        </w:trPr>
        <w:tc>
          <w:tcPr>
            <w:tcW w:w="0" w:type="auto"/>
          </w:tcPr>
          <w:p w14:paraId="523C8BA2" w14:textId="2255AC6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0" w:type="auto"/>
          </w:tcPr>
          <w:p w14:paraId="77C5A90E" w14:textId="61BF745C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pruebas, reporte de pruebas y elementos auxiliares en la ejecución de las pruebas.</w:t>
            </w:r>
          </w:p>
        </w:tc>
      </w:tr>
      <w:tr w:rsidR="00502900" w14:paraId="2D4E7926" w14:textId="77777777" w:rsidTr="00502900">
        <w:trPr>
          <w:cantSplit/>
        </w:trPr>
        <w:tc>
          <w:tcPr>
            <w:tcW w:w="0" w:type="auto"/>
          </w:tcPr>
          <w:p w14:paraId="20FF284D" w14:textId="440740D2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Manuales</w:t>
            </w:r>
          </w:p>
        </w:tc>
        <w:tc>
          <w:tcPr>
            <w:tcW w:w="0" w:type="auto"/>
          </w:tcPr>
          <w:p w14:paraId="77B9C884" w14:textId="3F85463E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manuales de usuario, operación y mantenimiento del sistema.</w:t>
            </w:r>
          </w:p>
        </w:tc>
      </w:tr>
    </w:tbl>
    <w:p w14:paraId="086582D4" w14:textId="77777777" w:rsidR="00476E73" w:rsidRPr="00C5663F" w:rsidRDefault="00476E73" w:rsidP="00C5663F">
      <w:pPr>
        <w:rPr>
          <w:rFonts w:ascii="Arial" w:hAnsi="Arial" w:cs="Arial"/>
          <w:lang w:eastAsia="es-MX"/>
        </w:rPr>
      </w:pPr>
    </w:p>
    <w:p w14:paraId="2F620E5E" w14:textId="07576FBA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2" w:name="_Toc524885300"/>
      <w:r w:rsidRPr="007E7619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22"/>
    </w:p>
    <w:p w14:paraId="0A849B1D" w14:textId="77777777" w:rsidR="00E42F86" w:rsidRDefault="00E42F86" w:rsidP="00E42F86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1C3F4AFB" w14:textId="77777777" w:rsidR="00E42F86" w:rsidRPr="00B558BF" w:rsidRDefault="00E42F86" w:rsidP="00E42F86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5"/>
        <w:gridCol w:w="1156"/>
        <w:gridCol w:w="1166"/>
        <w:gridCol w:w="5401"/>
      </w:tblGrid>
      <w:tr w:rsidR="00E42F86" w:rsidRPr="00E318C2" w14:paraId="24677CCE" w14:textId="77777777" w:rsidTr="00476E73">
        <w:tc>
          <w:tcPr>
            <w:tcW w:w="0" w:type="auto"/>
          </w:tcPr>
          <w:p w14:paraId="432C2F70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0" w:type="auto"/>
          </w:tcPr>
          <w:p w14:paraId="1124B4A1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Grado de Backup</w:t>
            </w:r>
          </w:p>
        </w:tc>
        <w:tc>
          <w:tcPr>
            <w:tcW w:w="0" w:type="auto"/>
          </w:tcPr>
          <w:p w14:paraId="48324F44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0" w:type="auto"/>
          </w:tcPr>
          <w:p w14:paraId="4D17C82E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E42F86" w:rsidRPr="00E318C2" w14:paraId="7FE1F09F" w14:textId="77777777" w:rsidTr="00476E73">
        <w:tc>
          <w:tcPr>
            <w:tcW w:w="0" w:type="auto"/>
          </w:tcPr>
          <w:p w14:paraId="312BBA7C" w14:textId="77777777" w:rsidR="00E42F86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759E041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</w:t>
            </w:r>
          </w:p>
        </w:tc>
        <w:tc>
          <w:tcPr>
            <w:tcW w:w="0" w:type="auto"/>
          </w:tcPr>
          <w:p w14:paraId="4A107093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durante su desarrollo al final de la jornada laboral</w:t>
            </w:r>
          </w:p>
        </w:tc>
        <w:tc>
          <w:tcPr>
            <w:tcW w:w="0" w:type="auto"/>
          </w:tcPr>
          <w:p w14:paraId="62EFADA7" w14:textId="77777777" w:rsidR="00E42F86" w:rsidRDefault="00E42F86" w:rsidP="00CA024C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 se hace automáticamente al estar en </w:t>
            </w:r>
            <w:r w:rsidR="00CA024C">
              <w:rPr>
                <w:rFonts w:ascii="Arial" w:hAnsi="Arial" w:cs="Arial"/>
              </w:rPr>
              <w:t>GitHub</w:t>
            </w:r>
            <w:r>
              <w:rPr>
                <w:rFonts w:ascii="Arial" w:hAnsi="Arial" w:cs="Arial"/>
              </w:rPr>
              <w:t>.</w:t>
            </w:r>
          </w:p>
          <w:p w14:paraId="73BB9F7A" w14:textId="7649454C" w:rsidR="007277CA" w:rsidRDefault="007277CA" w:rsidP="00CA024C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hospedaje GitHub ofrece alta disponibilidad.</w:t>
            </w:r>
          </w:p>
        </w:tc>
      </w:tr>
      <w:tr w:rsidR="00E42F86" w:rsidRPr="00E318C2" w14:paraId="2151926F" w14:textId="77777777" w:rsidTr="00476E73">
        <w:tc>
          <w:tcPr>
            <w:tcW w:w="0" w:type="auto"/>
          </w:tcPr>
          <w:p w14:paraId="19D8F3C8" w14:textId="77777777" w:rsidR="00E42F86" w:rsidRPr="00745EE8" w:rsidRDefault="00E42F86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0" w:type="auto"/>
          </w:tcPr>
          <w:p w14:paraId="330D086A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Completo</w:t>
            </w:r>
          </w:p>
        </w:tc>
        <w:tc>
          <w:tcPr>
            <w:tcW w:w="0" w:type="auto"/>
          </w:tcPr>
          <w:p w14:paraId="16088C4C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Semanal</w:t>
            </w:r>
            <w:r>
              <w:rPr>
                <w:rFonts w:ascii="Arial" w:hAnsi="Arial" w:cs="Arial"/>
              </w:rPr>
              <w:t>, al final de la jornada laboral</w:t>
            </w:r>
          </w:p>
        </w:tc>
        <w:tc>
          <w:tcPr>
            <w:tcW w:w="0" w:type="auto"/>
          </w:tcPr>
          <w:p w14:paraId="60FB0584" w14:textId="77777777" w:rsidR="00E42F86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Cerrar la aplicación si se encuentra en ejecución</w:t>
            </w:r>
          </w:p>
          <w:p w14:paraId="190F84DA" w14:textId="7B376BF1" w:rsidR="00E42F86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 a la carpeta</w:t>
            </w:r>
            <w:r w:rsidR="00CA024C">
              <w:rPr>
                <w:rFonts w:ascii="Arial" w:hAnsi="Arial" w:cs="Arial"/>
              </w:rPr>
              <w:t xml:space="preserve"> de instalación del sistema (Idiomas</w:t>
            </w:r>
            <w:r>
              <w:rPr>
                <w:rFonts w:ascii="Arial" w:hAnsi="Arial" w:cs="Arial"/>
              </w:rPr>
              <w:t>ITSZN)</w:t>
            </w:r>
          </w:p>
          <w:p w14:paraId="03686841" w14:textId="77777777" w:rsidR="00E42F86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Comprimir dicha carpeta en formato ZIP o RAR</w:t>
            </w:r>
          </w:p>
          <w:p w14:paraId="57743CE9" w14:textId="6554269C" w:rsidR="00E42F86" w:rsidRPr="00745EE8" w:rsidRDefault="00E42F86" w:rsidP="00CA024C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Guardar el archivo resultante en un medio</w:t>
            </w:r>
            <w:r w:rsidR="00CA024C">
              <w:rPr>
                <w:rFonts w:ascii="Arial" w:hAnsi="Arial" w:cs="Arial"/>
              </w:rPr>
              <w:t xml:space="preserve"> de almacenamiento</w:t>
            </w:r>
            <w:r>
              <w:rPr>
                <w:rFonts w:ascii="Arial" w:hAnsi="Arial" w:cs="Arial"/>
              </w:rPr>
              <w:t xml:space="preserve"> extraíble</w:t>
            </w:r>
            <w:r w:rsidR="00CA024C">
              <w:rPr>
                <w:rFonts w:ascii="Arial" w:hAnsi="Arial" w:cs="Arial"/>
              </w:rPr>
              <w:t xml:space="preserve"> o </w:t>
            </w:r>
          </w:p>
        </w:tc>
      </w:tr>
      <w:tr w:rsidR="00E42F86" w:rsidRPr="00E318C2" w14:paraId="26A49372" w14:textId="77777777" w:rsidTr="00476E73">
        <w:tc>
          <w:tcPr>
            <w:tcW w:w="0" w:type="auto"/>
          </w:tcPr>
          <w:p w14:paraId="516B735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22354B65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0" w:type="auto"/>
          </w:tcPr>
          <w:p w14:paraId="719A134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Diario</w:t>
            </w:r>
            <w:r>
              <w:rPr>
                <w:rFonts w:ascii="Arial" w:hAnsi="Arial" w:cs="Arial"/>
              </w:rPr>
              <w:t xml:space="preserve"> al final de la jornada laboral</w:t>
            </w:r>
          </w:p>
        </w:tc>
        <w:tc>
          <w:tcPr>
            <w:tcW w:w="0" w:type="auto"/>
          </w:tcPr>
          <w:p w14:paraId="3EE30787" w14:textId="77777777" w:rsidR="00E42F86" w:rsidRPr="00191910" w:rsidRDefault="00E42F86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Desde símbolo de sistema, se ejecuta la instrucción para respaldar la base de datos mediante mysqldump, como se explica en el manual: </w:t>
            </w:r>
            <w:hyperlink r:id="rId17" w:history="1">
              <w:r w:rsidRPr="005E685A">
                <w:rPr>
                  <w:rStyle w:val="Hipervnculo"/>
                  <w:rFonts w:ascii="Arial" w:hAnsi="Arial" w:cs="Arial"/>
                </w:rPr>
                <w:t>https://dev.mysql.com/doc/refman/5.7/en/mysqldump.html</w:t>
              </w:r>
            </w:hyperlink>
          </w:p>
        </w:tc>
      </w:tr>
    </w:tbl>
    <w:p w14:paraId="12B9483F" w14:textId="77777777" w:rsidR="00E42F86" w:rsidRDefault="00E42F86" w:rsidP="00E42F86">
      <w:pPr>
        <w:rPr>
          <w:rFonts w:ascii="Arial" w:hAnsi="Arial" w:cs="Arial"/>
          <w:lang w:eastAsia="es-MX"/>
        </w:rPr>
      </w:pPr>
    </w:p>
    <w:p w14:paraId="69B11FE1" w14:textId="69154578" w:rsidR="00B558BF" w:rsidRDefault="00E42F86" w:rsidP="00E42F86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Adicionalmente, el líder de proyecto deberá garantizar la custodia y almacenamiento de los medios.</w:t>
      </w:r>
    </w:p>
    <w:p w14:paraId="25782B75" w14:textId="68D4F318" w:rsidR="00C07D1B" w:rsidRPr="007E7619" w:rsidRDefault="00C07D1B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3" w:name="_Toc364013662"/>
      <w:bookmarkStart w:id="24" w:name="_Toc524885301"/>
      <w:r w:rsidRPr="007E7619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3"/>
      <w:bookmarkEnd w:id="24"/>
    </w:p>
    <w:p w14:paraId="662726B8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7053B5C" w14:textId="5FE8B34C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>Obligatoriamente tendrá que notificarse al líder de proyecto a través</w:t>
      </w:r>
      <w:r w:rsidR="00744D34">
        <w:rPr>
          <w:rFonts w:ascii="Arial" w:hAnsi="Arial" w:cs="Arial"/>
          <w:lang w:eastAsia="es-MX"/>
        </w:rPr>
        <w:t xml:space="preserve"> de un correo electrónico que dé</w:t>
      </w:r>
      <w:bookmarkStart w:id="25" w:name="_GoBack"/>
      <w:bookmarkEnd w:id="25"/>
      <w:r w:rsidRPr="00966D4A">
        <w:rPr>
          <w:rFonts w:ascii="Arial" w:hAnsi="Arial" w:cs="Arial"/>
          <w:lang w:eastAsia="es-MX"/>
        </w:rPr>
        <w:t xml:space="preserve"> constancia de los problemas que justifican obtener una copia.</w:t>
      </w:r>
    </w:p>
    <w:p w14:paraId="6EC2FC14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analizará los efectos que pueda tener el cambio a una versión anterior a los demás miembros del equipo</w:t>
      </w:r>
    </w:p>
    <w:p w14:paraId="494D8C4B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5"/>
        <w:gridCol w:w="7453"/>
      </w:tblGrid>
      <w:tr w:rsidR="000621A8" w:rsidRPr="00E318C2" w14:paraId="6E62FAF4" w14:textId="77777777" w:rsidTr="00476E73">
        <w:tc>
          <w:tcPr>
            <w:tcW w:w="0" w:type="auto"/>
          </w:tcPr>
          <w:p w14:paraId="3F0BEAFE" w14:textId="77777777" w:rsidR="000621A8" w:rsidRPr="00B558BF" w:rsidRDefault="000621A8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Elemento a recuperar</w:t>
            </w:r>
          </w:p>
        </w:tc>
        <w:tc>
          <w:tcPr>
            <w:tcW w:w="0" w:type="auto"/>
          </w:tcPr>
          <w:p w14:paraId="4742F2A2" w14:textId="4B201EA6" w:rsidR="000621A8" w:rsidRPr="00B558BF" w:rsidRDefault="004F58A7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0621A8" w:rsidRPr="00E318C2" w14:paraId="45BFEE7A" w14:textId="77777777" w:rsidTr="00476E73">
        <w:tc>
          <w:tcPr>
            <w:tcW w:w="0" w:type="auto"/>
          </w:tcPr>
          <w:p w14:paraId="66425521" w14:textId="77777777" w:rsidR="000621A8" w:rsidRDefault="000621A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</w:t>
            </w:r>
          </w:p>
        </w:tc>
        <w:tc>
          <w:tcPr>
            <w:tcW w:w="0" w:type="auto"/>
          </w:tcPr>
          <w:p w14:paraId="19C8C1CF" w14:textId="7B73001A" w:rsidR="000621A8" w:rsidRPr="00E318C2" w:rsidRDefault="000621A8" w:rsidP="00C55E88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estar todo el equipo de acuerdo en la necesidad de recuperación, se aplica el comando git checkout para </w:t>
            </w:r>
            <w:r w:rsidR="00C55E88">
              <w:rPr>
                <w:rFonts w:ascii="Arial" w:hAnsi="Arial" w:cs="Arial"/>
              </w:rPr>
              <w:t>GitHub</w:t>
            </w:r>
            <w:r>
              <w:rPr>
                <w:rFonts w:ascii="Arial" w:hAnsi="Arial" w:cs="Arial"/>
              </w:rPr>
              <w:t xml:space="preserve">, de acuerdo al manual: </w:t>
            </w:r>
            <w:hyperlink r:id="rId18" w:history="1">
              <w:r w:rsidRPr="00AB1938">
                <w:rPr>
                  <w:rStyle w:val="Hipervnculo"/>
                  <w:rFonts w:ascii="Arial" w:hAnsi="Arial" w:cs="Arial"/>
                </w:rPr>
                <w:t>https://victorhckinthefreeworld.com/2016/07/28/git-recuperar-un-archivo-o-todo-el-repositorio-a-una-version-anterior/</w:t>
              </w:r>
            </w:hyperlink>
          </w:p>
        </w:tc>
      </w:tr>
      <w:tr w:rsidR="000621A8" w:rsidRPr="00E318C2" w14:paraId="1700D314" w14:textId="77777777" w:rsidTr="00476E73">
        <w:tc>
          <w:tcPr>
            <w:tcW w:w="0" w:type="auto"/>
          </w:tcPr>
          <w:p w14:paraId="6F2C94B6" w14:textId="77777777" w:rsidR="000621A8" w:rsidRPr="00745EE8" w:rsidRDefault="000621A8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0" w:type="auto"/>
          </w:tcPr>
          <w:p w14:paraId="1C51F485" w14:textId="218AE4C9" w:rsidR="000621A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</w:t>
            </w:r>
            <w:r w:rsidR="001D07E9">
              <w:rPr>
                <w:rFonts w:ascii="Arial" w:hAnsi="Arial" w:cs="Arial"/>
              </w:rPr>
              <w:t>imina (si existe) la carpeta I</w:t>
            </w:r>
            <w:r>
              <w:rPr>
                <w:rFonts w:ascii="Arial" w:hAnsi="Arial" w:cs="Arial"/>
              </w:rPr>
              <w:t>ITSZN en su lugar de instalación</w:t>
            </w:r>
          </w:p>
          <w:p w14:paraId="0F1E4319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 w:rsidRPr="00745EE8">
              <w:rPr>
                <w:rFonts w:ascii="Arial" w:hAnsi="Arial" w:cs="Arial"/>
              </w:rPr>
              <w:t>Se abre el documento .ZIP o .RAR que contiene la aplicación</w:t>
            </w:r>
            <w:r>
              <w:rPr>
                <w:rFonts w:ascii="Arial" w:hAnsi="Arial" w:cs="Arial"/>
              </w:rPr>
              <w:t xml:space="preserve"> y se descomprime en el lugar de instalación donde se encontraba el anterior.</w:t>
            </w:r>
          </w:p>
        </w:tc>
      </w:tr>
      <w:tr w:rsidR="000621A8" w:rsidRPr="00E318C2" w14:paraId="5E61AD25" w14:textId="77777777" w:rsidTr="00476E73">
        <w:tc>
          <w:tcPr>
            <w:tcW w:w="0" w:type="auto"/>
          </w:tcPr>
          <w:p w14:paraId="15AE5433" w14:textId="77777777" w:rsidR="000621A8" w:rsidRPr="00E318C2" w:rsidRDefault="000621A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5BE0E944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ejecuta el comando de restauración de bases de datos de MySQL desde línea de comandos, de acuerdo al manual: </w:t>
            </w:r>
            <w:hyperlink r:id="rId19" w:history="1">
              <w:r w:rsidRPr="00AB1938">
                <w:rPr>
                  <w:rStyle w:val="Hipervnculo"/>
                  <w:rFonts w:ascii="Arial" w:hAnsi="Arial" w:cs="Arial"/>
                </w:rPr>
                <w:t>https://dev.mysql.com/doc/mysql-backup-excerpt/5.7/en/reloading-sql-format-dumps.html</w:t>
              </w:r>
            </w:hyperlink>
          </w:p>
        </w:tc>
      </w:tr>
    </w:tbl>
    <w:p w14:paraId="6FC9E286" w14:textId="428EA635" w:rsidR="00966D4A" w:rsidRPr="00B438BA" w:rsidRDefault="00966D4A" w:rsidP="00B438BA">
      <w:pPr>
        <w:jc w:val="both"/>
        <w:rPr>
          <w:rFonts w:ascii="Arial" w:hAnsi="Arial" w:cs="Arial"/>
          <w:lang w:eastAsia="es-MX"/>
        </w:rPr>
      </w:pPr>
    </w:p>
    <w:sectPr w:rsidR="00966D4A" w:rsidRPr="00B438BA" w:rsidSect="0093495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A522B" w14:textId="77777777" w:rsidR="002F47C8" w:rsidRDefault="002F47C8" w:rsidP="006B19D4">
      <w:pPr>
        <w:spacing w:after="0" w:line="240" w:lineRule="auto"/>
      </w:pPr>
      <w:r>
        <w:separator/>
      </w:r>
    </w:p>
  </w:endnote>
  <w:endnote w:type="continuationSeparator" w:id="0">
    <w:p w14:paraId="276A92BF" w14:textId="77777777" w:rsidR="002F47C8" w:rsidRDefault="002F47C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0ED1A" w14:textId="77777777" w:rsidR="002F47C8" w:rsidRDefault="002F47C8" w:rsidP="006B19D4">
      <w:pPr>
        <w:spacing w:after="0" w:line="240" w:lineRule="auto"/>
      </w:pPr>
      <w:r>
        <w:separator/>
      </w:r>
    </w:p>
  </w:footnote>
  <w:footnote w:type="continuationSeparator" w:id="0">
    <w:p w14:paraId="7475BFD3" w14:textId="77777777" w:rsidR="002F47C8" w:rsidRDefault="002F47C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66327" w14:textId="77777777" w:rsidR="007277CA" w:rsidRDefault="007277CA" w:rsidP="009A4D83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7277CA" w:rsidRDefault="007277CA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6360B239" w:rsidR="007277CA" w:rsidRDefault="007277CA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44D34">
      <w:rPr>
        <w:noProof/>
      </w:rPr>
      <w:t>14</w:t>
    </w:r>
    <w:r>
      <w:fldChar w:fldCharType="end"/>
    </w:r>
    <w:r>
      <w:t xml:space="preserve"> de </w:t>
    </w:r>
    <w:fldSimple w:instr=" NUMPAGES  \* Arabic  \* MERGEFORMAT ">
      <w:r w:rsidR="00744D34">
        <w:rPr>
          <w:noProof/>
        </w:rPr>
        <w:t>14</w:t>
      </w:r>
    </w:fldSimple>
  </w:p>
  <w:p w14:paraId="31C4FCF9" w14:textId="77777777" w:rsidR="007277CA" w:rsidRDefault="007277CA" w:rsidP="009A4D83">
    <w:pPr>
      <w:pStyle w:val="Encabezado"/>
      <w:jc w:val="right"/>
    </w:pPr>
  </w:p>
  <w:p w14:paraId="0EDA57E8" w14:textId="64796F2B" w:rsidR="007277CA" w:rsidRDefault="007277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5B8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DA147A"/>
    <w:multiLevelType w:val="hybridMultilevel"/>
    <w:tmpl w:val="9F840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"/>
  </w:num>
  <w:num w:numId="6">
    <w:abstractNumId w:val="14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4478"/>
    <w:rsid w:val="000621A8"/>
    <w:rsid w:val="000621A9"/>
    <w:rsid w:val="0006250B"/>
    <w:rsid w:val="000638EF"/>
    <w:rsid w:val="00064451"/>
    <w:rsid w:val="00071DCA"/>
    <w:rsid w:val="0007231E"/>
    <w:rsid w:val="00074E20"/>
    <w:rsid w:val="000855C8"/>
    <w:rsid w:val="00086B77"/>
    <w:rsid w:val="00086B7B"/>
    <w:rsid w:val="00093886"/>
    <w:rsid w:val="000A1816"/>
    <w:rsid w:val="000A6658"/>
    <w:rsid w:val="000C5038"/>
    <w:rsid w:val="000D59BE"/>
    <w:rsid w:val="000D5F74"/>
    <w:rsid w:val="000E4C76"/>
    <w:rsid w:val="000F0351"/>
    <w:rsid w:val="00102740"/>
    <w:rsid w:val="001045A6"/>
    <w:rsid w:val="001105EA"/>
    <w:rsid w:val="00114249"/>
    <w:rsid w:val="00133A40"/>
    <w:rsid w:val="00135284"/>
    <w:rsid w:val="001374BE"/>
    <w:rsid w:val="001418B0"/>
    <w:rsid w:val="00150C20"/>
    <w:rsid w:val="00154438"/>
    <w:rsid w:val="00157370"/>
    <w:rsid w:val="001619FC"/>
    <w:rsid w:val="0016654C"/>
    <w:rsid w:val="001666AF"/>
    <w:rsid w:val="0018585A"/>
    <w:rsid w:val="00191910"/>
    <w:rsid w:val="001A5BAC"/>
    <w:rsid w:val="001A5FF3"/>
    <w:rsid w:val="001B579D"/>
    <w:rsid w:val="001B5D3A"/>
    <w:rsid w:val="001C5FBB"/>
    <w:rsid w:val="001D07A5"/>
    <w:rsid w:val="001D07E9"/>
    <w:rsid w:val="001F2A1C"/>
    <w:rsid w:val="001F3265"/>
    <w:rsid w:val="00203EEF"/>
    <w:rsid w:val="00211D03"/>
    <w:rsid w:val="002132A0"/>
    <w:rsid w:val="002132CF"/>
    <w:rsid w:val="00220B5A"/>
    <w:rsid w:val="002216A0"/>
    <w:rsid w:val="00222873"/>
    <w:rsid w:val="00227597"/>
    <w:rsid w:val="00244447"/>
    <w:rsid w:val="00251943"/>
    <w:rsid w:val="00251C8C"/>
    <w:rsid w:val="00261832"/>
    <w:rsid w:val="0026257E"/>
    <w:rsid w:val="00263AD5"/>
    <w:rsid w:val="00277236"/>
    <w:rsid w:val="0028344F"/>
    <w:rsid w:val="00290009"/>
    <w:rsid w:val="00291461"/>
    <w:rsid w:val="00291CF4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47C8"/>
    <w:rsid w:val="002F7969"/>
    <w:rsid w:val="00302D8B"/>
    <w:rsid w:val="003050B5"/>
    <w:rsid w:val="003053E2"/>
    <w:rsid w:val="00311F54"/>
    <w:rsid w:val="003149FE"/>
    <w:rsid w:val="00317C87"/>
    <w:rsid w:val="003225ED"/>
    <w:rsid w:val="00330460"/>
    <w:rsid w:val="00335F58"/>
    <w:rsid w:val="00341255"/>
    <w:rsid w:val="003448C6"/>
    <w:rsid w:val="00352581"/>
    <w:rsid w:val="00352D3E"/>
    <w:rsid w:val="0036323B"/>
    <w:rsid w:val="00371331"/>
    <w:rsid w:val="003733C5"/>
    <w:rsid w:val="00374C6B"/>
    <w:rsid w:val="00382056"/>
    <w:rsid w:val="0038731A"/>
    <w:rsid w:val="003944E1"/>
    <w:rsid w:val="00397719"/>
    <w:rsid w:val="003A598D"/>
    <w:rsid w:val="003B0D87"/>
    <w:rsid w:val="003B5103"/>
    <w:rsid w:val="003B6A30"/>
    <w:rsid w:val="003C0349"/>
    <w:rsid w:val="003D580B"/>
    <w:rsid w:val="003E35F6"/>
    <w:rsid w:val="003F08CF"/>
    <w:rsid w:val="003F0911"/>
    <w:rsid w:val="003F4813"/>
    <w:rsid w:val="003F74B8"/>
    <w:rsid w:val="00400917"/>
    <w:rsid w:val="00412A2E"/>
    <w:rsid w:val="00421688"/>
    <w:rsid w:val="00450A82"/>
    <w:rsid w:val="00453E72"/>
    <w:rsid w:val="00476E73"/>
    <w:rsid w:val="0048391C"/>
    <w:rsid w:val="00483F65"/>
    <w:rsid w:val="004967E9"/>
    <w:rsid w:val="0049745A"/>
    <w:rsid w:val="004A23A9"/>
    <w:rsid w:val="004B6069"/>
    <w:rsid w:val="004B6079"/>
    <w:rsid w:val="004D1191"/>
    <w:rsid w:val="004D23E8"/>
    <w:rsid w:val="004D492D"/>
    <w:rsid w:val="004E4AAF"/>
    <w:rsid w:val="004E58F4"/>
    <w:rsid w:val="004F07BD"/>
    <w:rsid w:val="004F56B5"/>
    <w:rsid w:val="004F58A7"/>
    <w:rsid w:val="00502900"/>
    <w:rsid w:val="005141DE"/>
    <w:rsid w:val="00516562"/>
    <w:rsid w:val="0052305E"/>
    <w:rsid w:val="00525276"/>
    <w:rsid w:val="00532710"/>
    <w:rsid w:val="00543381"/>
    <w:rsid w:val="0054598C"/>
    <w:rsid w:val="005569BD"/>
    <w:rsid w:val="00564D6A"/>
    <w:rsid w:val="00567FDD"/>
    <w:rsid w:val="005707F7"/>
    <w:rsid w:val="00583312"/>
    <w:rsid w:val="005A76B8"/>
    <w:rsid w:val="005B07C7"/>
    <w:rsid w:val="005C49C9"/>
    <w:rsid w:val="005C7A82"/>
    <w:rsid w:val="005C7EE0"/>
    <w:rsid w:val="005D108C"/>
    <w:rsid w:val="005D41B5"/>
    <w:rsid w:val="005D51C1"/>
    <w:rsid w:val="005D58EE"/>
    <w:rsid w:val="005D59D1"/>
    <w:rsid w:val="005E1671"/>
    <w:rsid w:val="005F0503"/>
    <w:rsid w:val="005F540E"/>
    <w:rsid w:val="005F629C"/>
    <w:rsid w:val="00603FB4"/>
    <w:rsid w:val="00615469"/>
    <w:rsid w:val="00621EBC"/>
    <w:rsid w:val="00636F0D"/>
    <w:rsid w:val="00645486"/>
    <w:rsid w:val="00665318"/>
    <w:rsid w:val="00670156"/>
    <w:rsid w:val="00676A72"/>
    <w:rsid w:val="00677263"/>
    <w:rsid w:val="0068521D"/>
    <w:rsid w:val="00687F02"/>
    <w:rsid w:val="00687FBE"/>
    <w:rsid w:val="00691D65"/>
    <w:rsid w:val="00691F94"/>
    <w:rsid w:val="00693175"/>
    <w:rsid w:val="006A1A34"/>
    <w:rsid w:val="006A1AE2"/>
    <w:rsid w:val="006A4A49"/>
    <w:rsid w:val="006B19D4"/>
    <w:rsid w:val="006B2555"/>
    <w:rsid w:val="006C3E9A"/>
    <w:rsid w:val="006C53CA"/>
    <w:rsid w:val="006E0646"/>
    <w:rsid w:val="006E3AD5"/>
    <w:rsid w:val="006E3D52"/>
    <w:rsid w:val="006E6E98"/>
    <w:rsid w:val="006F0D40"/>
    <w:rsid w:val="006F5101"/>
    <w:rsid w:val="00702042"/>
    <w:rsid w:val="00705496"/>
    <w:rsid w:val="007131F1"/>
    <w:rsid w:val="007218A7"/>
    <w:rsid w:val="007220EC"/>
    <w:rsid w:val="007277CA"/>
    <w:rsid w:val="0074139B"/>
    <w:rsid w:val="00741F0E"/>
    <w:rsid w:val="00743B8F"/>
    <w:rsid w:val="00744D34"/>
    <w:rsid w:val="00745EE8"/>
    <w:rsid w:val="00753084"/>
    <w:rsid w:val="007633A5"/>
    <w:rsid w:val="0076685F"/>
    <w:rsid w:val="0076768C"/>
    <w:rsid w:val="007829B7"/>
    <w:rsid w:val="00796EE3"/>
    <w:rsid w:val="00797197"/>
    <w:rsid w:val="007A20D4"/>
    <w:rsid w:val="007A29F3"/>
    <w:rsid w:val="007B54D3"/>
    <w:rsid w:val="007B7CC8"/>
    <w:rsid w:val="007C4660"/>
    <w:rsid w:val="007D77F8"/>
    <w:rsid w:val="007E4EB9"/>
    <w:rsid w:val="007E61F4"/>
    <w:rsid w:val="007E7619"/>
    <w:rsid w:val="007E7E27"/>
    <w:rsid w:val="007F0B40"/>
    <w:rsid w:val="00805D51"/>
    <w:rsid w:val="00811FF0"/>
    <w:rsid w:val="00817306"/>
    <w:rsid w:val="00817852"/>
    <w:rsid w:val="0083736F"/>
    <w:rsid w:val="00840F4F"/>
    <w:rsid w:val="0084344F"/>
    <w:rsid w:val="00843C1B"/>
    <w:rsid w:val="00843F7B"/>
    <w:rsid w:val="0084676C"/>
    <w:rsid w:val="0085030A"/>
    <w:rsid w:val="008511FF"/>
    <w:rsid w:val="008531DD"/>
    <w:rsid w:val="008552AF"/>
    <w:rsid w:val="0086015A"/>
    <w:rsid w:val="00864745"/>
    <w:rsid w:val="00865933"/>
    <w:rsid w:val="00874B01"/>
    <w:rsid w:val="00877DAC"/>
    <w:rsid w:val="0088385C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1602"/>
    <w:rsid w:val="008E5FBD"/>
    <w:rsid w:val="008F6ABB"/>
    <w:rsid w:val="008F774C"/>
    <w:rsid w:val="0091473B"/>
    <w:rsid w:val="009219CA"/>
    <w:rsid w:val="009348E5"/>
    <w:rsid w:val="00934950"/>
    <w:rsid w:val="00942C3C"/>
    <w:rsid w:val="0095230B"/>
    <w:rsid w:val="0096012D"/>
    <w:rsid w:val="00961051"/>
    <w:rsid w:val="00962D98"/>
    <w:rsid w:val="00966D4A"/>
    <w:rsid w:val="00981588"/>
    <w:rsid w:val="009879CB"/>
    <w:rsid w:val="009931EA"/>
    <w:rsid w:val="0099341B"/>
    <w:rsid w:val="009A2196"/>
    <w:rsid w:val="009A4D83"/>
    <w:rsid w:val="009A5989"/>
    <w:rsid w:val="009B3B61"/>
    <w:rsid w:val="009C01DF"/>
    <w:rsid w:val="009C3156"/>
    <w:rsid w:val="009E0506"/>
    <w:rsid w:val="009E4361"/>
    <w:rsid w:val="009E6B34"/>
    <w:rsid w:val="009F2D55"/>
    <w:rsid w:val="009F5D74"/>
    <w:rsid w:val="00A006BD"/>
    <w:rsid w:val="00A126F4"/>
    <w:rsid w:val="00A1533A"/>
    <w:rsid w:val="00A24331"/>
    <w:rsid w:val="00A25B8A"/>
    <w:rsid w:val="00A30AEC"/>
    <w:rsid w:val="00A3689F"/>
    <w:rsid w:val="00A41EC7"/>
    <w:rsid w:val="00A434AD"/>
    <w:rsid w:val="00A46DF3"/>
    <w:rsid w:val="00A76BA1"/>
    <w:rsid w:val="00A8452C"/>
    <w:rsid w:val="00A85ED6"/>
    <w:rsid w:val="00A87749"/>
    <w:rsid w:val="00AA40D0"/>
    <w:rsid w:val="00AA470E"/>
    <w:rsid w:val="00AC2EF4"/>
    <w:rsid w:val="00AE123D"/>
    <w:rsid w:val="00AE3BE7"/>
    <w:rsid w:val="00AE5CA6"/>
    <w:rsid w:val="00AE7B30"/>
    <w:rsid w:val="00AF2A24"/>
    <w:rsid w:val="00B01E4D"/>
    <w:rsid w:val="00B06609"/>
    <w:rsid w:val="00B10F87"/>
    <w:rsid w:val="00B13FC4"/>
    <w:rsid w:val="00B16B79"/>
    <w:rsid w:val="00B22C85"/>
    <w:rsid w:val="00B438BA"/>
    <w:rsid w:val="00B50614"/>
    <w:rsid w:val="00B50F92"/>
    <w:rsid w:val="00B558BF"/>
    <w:rsid w:val="00B5783D"/>
    <w:rsid w:val="00B57C66"/>
    <w:rsid w:val="00B57EC0"/>
    <w:rsid w:val="00B626CB"/>
    <w:rsid w:val="00B76C54"/>
    <w:rsid w:val="00B852D3"/>
    <w:rsid w:val="00BB0D97"/>
    <w:rsid w:val="00BB1787"/>
    <w:rsid w:val="00BB3DCD"/>
    <w:rsid w:val="00BB3FF2"/>
    <w:rsid w:val="00BD1CEF"/>
    <w:rsid w:val="00BD79CB"/>
    <w:rsid w:val="00BE56BB"/>
    <w:rsid w:val="00C0103D"/>
    <w:rsid w:val="00C0676F"/>
    <w:rsid w:val="00C07D1B"/>
    <w:rsid w:val="00C07D2D"/>
    <w:rsid w:val="00C15270"/>
    <w:rsid w:val="00C15745"/>
    <w:rsid w:val="00C15F92"/>
    <w:rsid w:val="00C248C1"/>
    <w:rsid w:val="00C24E4C"/>
    <w:rsid w:val="00C26013"/>
    <w:rsid w:val="00C534BA"/>
    <w:rsid w:val="00C55E88"/>
    <w:rsid w:val="00C5663F"/>
    <w:rsid w:val="00C629F4"/>
    <w:rsid w:val="00C62C6F"/>
    <w:rsid w:val="00C734FB"/>
    <w:rsid w:val="00C75CC0"/>
    <w:rsid w:val="00C75D69"/>
    <w:rsid w:val="00C77B6C"/>
    <w:rsid w:val="00CA024C"/>
    <w:rsid w:val="00CA5936"/>
    <w:rsid w:val="00CA7976"/>
    <w:rsid w:val="00CB026B"/>
    <w:rsid w:val="00CC581E"/>
    <w:rsid w:val="00CD5136"/>
    <w:rsid w:val="00CE5156"/>
    <w:rsid w:val="00CE5C22"/>
    <w:rsid w:val="00CE740F"/>
    <w:rsid w:val="00CF38BD"/>
    <w:rsid w:val="00CF671A"/>
    <w:rsid w:val="00D03287"/>
    <w:rsid w:val="00D041C0"/>
    <w:rsid w:val="00D04FE5"/>
    <w:rsid w:val="00D204C9"/>
    <w:rsid w:val="00D215F2"/>
    <w:rsid w:val="00D260C0"/>
    <w:rsid w:val="00D313D9"/>
    <w:rsid w:val="00D32CE2"/>
    <w:rsid w:val="00D35FCA"/>
    <w:rsid w:val="00D373B8"/>
    <w:rsid w:val="00D62D61"/>
    <w:rsid w:val="00D71EE8"/>
    <w:rsid w:val="00D72511"/>
    <w:rsid w:val="00D769A8"/>
    <w:rsid w:val="00D77B4E"/>
    <w:rsid w:val="00D83A11"/>
    <w:rsid w:val="00D879ED"/>
    <w:rsid w:val="00D93FC5"/>
    <w:rsid w:val="00D978B8"/>
    <w:rsid w:val="00DA098E"/>
    <w:rsid w:val="00DA3211"/>
    <w:rsid w:val="00DA331D"/>
    <w:rsid w:val="00DB4C49"/>
    <w:rsid w:val="00DF2533"/>
    <w:rsid w:val="00E05DBE"/>
    <w:rsid w:val="00E1057A"/>
    <w:rsid w:val="00E14F45"/>
    <w:rsid w:val="00E14FF5"/>
    <w:rsid w:val="00E2534E"/>
    <w:rsid w:val="00E40D1D"/>
    <w:rsid w:val="00E4129A"/>
    <w:rsid w:val="00E42F86"/>
    <w:rsid w:val="00E42F94"/>
    <w:rsid w:val="00E52135"/>
    <w:rsid w:val="00E53E2A"/>
    <w:rsid w:val="00E5622A"/>
    <w:rsid w:val="00E56CEE"/>
    <w:rsid w:val="00E648E3"/>
    <w:rsid w:val="00E71553"/>
    <w:rsid w:val="00E74ADB"/>
    <w:rsid w:val="00E9401A"/>
    <w:rsid w:val="00E94A02"/>
    <w:rsid w:val="00E95224"/>
    <w:rsid w:val="00EB1876"/>
    <w:rsid w:val="00EB62C1"/>
    <w:rsid w:val="00EB771F"/>
    <w:rsid w:val="00EC3A9A"/>
    <w:rsid w:val="00EC51D3"/>
    <w:rsid w:val="00ED1F61"/>
    <w:rsid w:val="00ED3853"/>
    <w:rsid w:val="00ED7AD7"/>
    <w:rsid w:val="00EF62B0"/>
    <w:rsid w:val="00EF7820"/>
    <w:rsid w:val="00F11BE1"/>
    <w:rsid w:val="00F15159"/>
    <w:rsid w:val="00F16807"/>
    <w:rsid w:val="00F22AF8"/>
    <w:rsid w:val="00F319E6"/>
    <w:rsid w:val="00F32FE1"/>
    <w:rsid w:val="00F34433"/>
    <w:rsid w:val="00F468FB"/>
    <w:rsid w:val="00F510EC"/>
    <w:rsid w:val="00F529C1"/>
    <w:rsid w:val="00F56795"/>
    <w:rsid w:val="00F606AE"/>
    <w:rsid w:val="00F8122B"/>
    <w:rsid w:val="00F82EB6"/>
    <w:rsid w:val="00F83E7C"/>
    <w:rsid w:val="00F91178"/>
    <w:rsid w:val="00FA2135"/>
    <w:rsid w:val="00FA38A0"/>
    <w:rsid w:val="00FA3A36"/>
    <w:rsid w:val="00FB025C"/>
    <w:rsid w:val="00FC39E0"/>
    <w:rsid w:val="00FC594B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yperlink" Target="https://victorhckinthefreeworld.com/2016/07/28/git-recuperar-un-archivo-o-todo-el-repositorio-a-una-version-anteri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.vsdx"/><Relationship Id="rId17" Type="http://schemas.openxmlformats.org/officeDocument/2006/relationships/hyperlink" Target="https://dev.mysql.com/doc/refman/5.7/en/mysqldum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darredondo/IdiomasITSZ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.mysql.com/doc/mysql-backup-excerpt/5.7/en/reloading-sql-format-dumps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Dibujo_de_Microsoft_Visio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2BFC3-F2EB-49C9-925A-66D8E151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2301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12</cp:revision>
  <cp:lastPrinted>2018-02-06T21:06:00Z</cp:lastPrinted>
  <dcterms:created xsi:type="dcterms:W3CDTF">2018-09-16T23:19:00Z</dcterms:created>
  <dcterms:modified xsi:type="dcterms:W3CDTF">2018-09-27T18:45:00Z</dcterms:modified>
</cp:coreProperties>
</file>