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246"/>
        <w:gridCol w:w="936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2C975DFF" w:rsidR="007D7F3D" w:rsidRPr="00547D86" w:rsidRDefault="00D602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593D70ED" w:rsidR="007D7F3D" w:rsidRPr="00547D86" w:rsidRDefault="00D602D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15/06/2023</w:t>
            </w:r>
          </w:p>
        </w:tc>
        <w:tc>
          <w:tcPr>
            <w:tcW w:w="0" w:type="auto"/>
          </w:tcPr>
          <w:p w14:paraId="256D3B59" w14:textId="4D25517C" w:rsidR="007D7F3D" w:rsidRPr="00547D86" w:rsidRDefault="00D602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consulta expediente </w:t>
            </w:r>
          </w:p>
        </w:tc>
        <w:tc>
          <w:tcPr>
            <w:tcW w:w="0" w:type="auto"/>
          </w:tcPr>
          <w:p w14:paraId="6A8A7A74" w14:textId="2650DFDE" w:rsidR="007D7F3D" w:rsidRPr="00547D86" w:rsidRDefault="00D602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CGAM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56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69C37631" w:rsidR="00F23620" w:rsidRDefault="00D602DE" w:rsidP="00852877">
            <w:r>
              <w:t>7.1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2ECE06C7" w:rsidR="00F23620" w:rsidRDefault="00D602DE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70677CC5" w:rsidR="00F23620" w:rsidRDefault="0096714B" w:rsidP="00852877">
            <w:r>
              <w:t xml:space="preserve">Que el formulario muestre los documentos de la base de datos 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0A3C79C3" w:rsidR="00F23620" w:rsidRDefault="0096714B" w:rsidP="00852877">
            <w:r>
              <w:t xml:space="preserve">Que se hayan subido anteriormente documentos 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6F4750D8" w:rsidR="00F23620" w:rsidRDefault="0096714B" w:rsidP="00852877">
            <w:r>
              <w:t>Seleccionar un documento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63A87A7F" w:rsidR="00F23620" w:rsidRDefault="0096714B" w:rsidP="00852877">
            <w:r>
              <w:t>Que el documento requerido se seleccione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02935911" w14:textId="6DA0B2C4" w:rsidR="009D64BF" w:rsidRDefault="0096714B" w:rsidP="00852877">
            <w:r>
              <w:rPr>
                <w:noProof/>
              </w:rPr>
              <w:drawing>
                <wp:inline distT="0" distB="0" distL="0" distR="0" wp14:anchorId="48F6EA16" wp14:editId="1B8A145F">
                  <wp:extent cx="7582159" cy="4262663"/>
                  <wp:effectExtent l="0" t="0" r="0" b="5080"/>
                  <wp:docPr id="5827673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7673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6203" cy="426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63"/>
        <w:gridCol w:w="1159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1DD27757" w:rsidR="00F23620" w:rsidRPr="00163A29" w:rsidRDefault="0096714B" w:rsidP="00852877">
            <w:r>
              <w:t>7.2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0517789E" w:rsidR="00F23620" w:rsidRDefault="0096714B" w:rsidP="00852877">
            <w:r>
              <w:t>Integración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559F168A" w:rsidR="00F23620" w:rsidRDefault="0096714B" w:rsidP="00852877">
            <w:r>
              <w:t>Probar que el archivo seleccionado se haya descargado correctamente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6942E9BE" w:rsidR="00F23620" w:rsidRDefault="00F23620" w:rsidP="00852877"/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14:paraId="2CBD7D55" w14:textId="77777777" w:rsidR="004A6419" w:rsidRDefault="0096714B" w:rsidP="004A6419">
            <w:r>
              <w:t>Seleccionar un documento</w:t>
            </w:r>
          </w:p>
          <w:p w14:paraId="3CFA2A94" w14:textId="5084326E" w:rsidR="0096714B" w:rsidRDefault="0096714B" w:rsidP="004A6419">
            <w:r>
              <w:t>Previamente seleccionar el botón de descargar</w:t>
            </w:r>
          </w:p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7A10B635" w:rsidR="004A6419" w:rsidRDefault="0096714B" w:rsidP="004A6419">
            <w:r>
              <w:t>Que muestre el archivo descargado</w:t>
            </w:r>
          </w:p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79B09BD9" w:rsidR="004A6419" w:rsidRDefault="0096714B" w:rsidP="004A6419">
            <w:r>
              <w:rPr>
                <w:noProof/>
              </w:rPr>
              <w:lastRenderedPageBreak/>
              <w:drawing>
                <wp:inline distT="0" distB="0" distL="0" distR="0" wp14:anchorId="4FE66067" wp14:editId="528DECAE">
                  <wp:extent cx="7035209" cy="3955170"/>
                  <wp:effectExtent l="0" t="0" r="0" b="7620"/>
                  <wp:docPr id="1076170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1709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062" cy="395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018B">
              <w:rPr>
                <w:noProof/>
              </w:rPr>
              <w:lastRenderedPageBreak/>
              <w:drawing>
                <wp:inline distT="0" distB="0" distL="0" distR="0" wp14:anchorId="0757D77C" wp14:editId="093BFD02">
                  <wp:extent cx="7227513" cy="4063283"/>
                  <wp:effectExtent l="0" t="0" r="0" b="0"/>
                  <wp:docPr id="1036708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08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589" cy="406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sectPr w:rsidR="003A1CC9" w:rsidSect="00BE6B27">
      <w:headerReference w:type="default" r:id="rId11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1DFC" w14:textId="77777777" w:rsidR="003339DE" w:rsidRDefault="003339DE" w:rsidP="007D7F3D">
      <w:r>
        <w:separator/>
      </w:r>
    </w:p>
  </w:endnote>
  <w:endnote w:type="continuationSeparator" w:id="0">
    <w:p w14:paraId="1BE90BF1" w14:textId="77777777" w:rsidR="003339DE" w:rsidRDefault="003339D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336F" w14:textId="77777777" w:rsidR="003339DE" w:rsidRDefault="003339DE" w:rsidP="007D7F3D">
      <w:r>
        <w:separator/>
      </w:r>
    </w:p>
  </w:footnote>
  <w:footnote w:type="continuationSeparator" w:id="0">
    <w:p w14:paraId="79079C97" w14:textId="77777777" w:rsidR="003339DE" w:rsidRDefault="003339D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6714B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C0F85"/>
    <w:rsid w:val="00D26CE2"/>
    <w:rsid w:val="00D602DE"/>
    <w:rsid w:val="00DD018B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claudia adame</cp:lastModifiedBy>
  <cp:revision>2</cp:revision>
  <dcterms:created xsi:type="dcterms:W3CDTF">2023-06-24T00:30:00Z</dcterms:created>
  <dcterms:modified xsi:type="dcterms:W3CDTF">2023-06-24T00:30:00Z</dcterms:modified>
</cp:coreProperties>
</file>