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rFonts w:ascii="Verdana" w:hAnsi="Verdana"/>
          <w:b/>
          <w:b/>
          <w:sz w:val="20"/>
          <w:szCs w:val="20"/>
        </w:rPr>
      </w:pPr>
      <w:r>
        <w:rPr>
          <w:rFonts w:ascii="Verdana" w:hAnsi="Verdana"/>
          <w:b/>
          <w:sz w:val="20"/>
          <w:szCs w:val="20"/>
        </w:rPr>
        <w:t>Data Analytics Capstone Topic Approval Form</w:t>
      </w:r>
    </w:p>
    <w:p>
      <w:pPr>
        <w:pStyle w:val="Normal"/>
        <w:spacing w:lineRule="auto" w:line="240" w:before="0" w:after="0"/>
        <w:rPr>
          <w:rFonts w:ascii="Verdana" w:hAnsi="Verdana"/>
          <w:sz w:val="20"/>
          <w:szCs w:val="20"/>
        </w:rPr>
      </w:pPr>
      <w:r>
        <w:rPr>
          <w:rFonts w:ascii="Verdana" w:hAnsi="Verdana"/>
          <w:b/>
          <w:sz w:val="20"/>
          <w:szCs w:val="20"/>
        </w:rPr>
        <w:t xml:space="preserve">Student Name:  </w:t>
      </w:r>
      <w:r>
        <w:rPr>
          <w:rFonts w:ascii="Verdana" w:hAnsi="Verdana"/>
          <w:b w:val="false"/>
          <w:bCs w:val="false"/>
          <w:sz w:val="20"/>
          <w:szCs w:val="20"/>
        </w:rPr>
        <w:t>Darrell Friday Jr</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Student ID: 011345513</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 xml:space="preserve">Capstone Project Name: </w:t>
      </w:r>
      <w:r>
        <w:rPr>
          <w:rFonts w:ascii="Verdana" w:hAnsi="Verdana"/>
          <w:sz w:val="20"/>
          <w:szCs w:val="20"/>
        </w:rPr>
        <w:t xml:space="preserve">   Multiple linear regression on real estate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Project Topic</w:t>
      </w:r>
      <w:r>
        <w:rPr>
          <w:rFonts w:ascii="Verdana" w:hAnsi="Verdana"/>
          <w:sz w:val="20"/>
          <w:szCs w:val="20"/>
        </w:rPr>
        <w:t>:   Predictive model for median house value in California.</w:t>
      </w:r>
    </w:p>
    <w:p>
      <w:pPr>
        <w:pStyle w:val="Normal"/>
        <w:spacing w:lineRule="auto" w:line="240" w:before="0" w:after="0"/>
        <w:rPr>
          <w:rFonts w:ascii="Verdana" w:hAnsi="Verdana"/>
          <w:sz w:val="20"/>
          <w:szCs w:val="20"/>
        </w:rPr>
      </w:pPr>
      <w:r>
        <w:rPr>
          <w:rFonts w:ascii="Verdana" w:hAnsi="Verdana"/>
          <w:sz w:val="20"/>
          <w:szCs w:val="20"/>
        </w:rPr>
      </w:r>
    </w:p>
    <w:p>
      <w:pPr>
        <w:pStyle w:val="Normal"/>
        <w:spacing w:lineRule="auto" w:line="240" w:before="0" w:after="0"/>
        <w:ind w:left="360" w:hanging="0"/>
        <w:rPr>
          <w:rFonts w:ascii="Verdana" w:hAnsi="Verdana"/>
          <w:b/>
          <w:b/>
          <w:sz w:val="20"/>
          <w:szCs w:val="20"/>
        </w:rPr>
      </w:pPr>
      <w:sdt>
        <w:sdtPr>
          <w14:checkbox>
            <w14:checked w:val=""/>
            <w14:checkedState w:val=""/>
            <w14:uncheckedState w:val=""/>
          </w14:checkbox>
          <w:id w:val="76470885"/>
        </w:sdtPr>
        <w:sdtContent>
          <w:r>
            <w:rPr>
              <w:rFonts w:eastAsia="MS Gothic" w:ascii="MS Gothic" w:hAnsi="MS Gothic"/>
              <w:b/>
              <w:bCs/>
              <w:sz w:val="20"/>
              <w:szCs w:val="20"/>
            </w:rPr>
            <w:t>X</w:t>
          </w:r>
        </w:sdtContent>
      </w:sdt>
      <w:r>
        <w:rPr>
          <w:rFonts w:ascii="Verdana" w:hAnsi="Verdana"/>
          <w:b/>
          <w:bCs/>
          <w:sz w:val="20"/>
          <w:szCs w:val="20"/>
        </w:rPr>
        <w:t xml:space="preserve">  </w:t>
      </w:r>
      <w:r>
        <w:rPr>
          <w:rFonts w:ascii="Verdana" w:hAnsi="Verdana"/>
          <w:b/>
          <w:bCs/>
          <w:sz w:val="20"/>
          <w:szCs w:val="20"/>
        </w:rPr>
        <w:t>This project does not involve human subjects research and is exempt from WGU IRB review.</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sdt>
      <w:sdtPr>
        <w:id w:val="1916777962"/>
        <w:placeholder>
          <w:docPart w:val="1578984DA03B4FD691375605FBFB512B"/>
        </w:placeholder>
      </w:sdtPr>
      <w:sdtContent>
        <w:p>
          <w:pPr>
            <w:pStyle w:val="Normal"/>
            <w:spacing w:lineRule="auto" w:line="240" w:before="0" w:after="0"/>
            <w:rPr>
              <w:rFonts w:ascii="Verdana" w:hAnsi="Verdana"/>
              <w:sz w:val="20"/>
              <w:szCs w:val="20"/>
            </w:rPr>
          </w:pPr>
          <w:r>
            <w:rPr>
              <w:rFonts w:ascii="Verdana" w:hAnsi="Verdana"/>
              <w:b/>
              <w:sz w:val="20"/>
              <w:szCs w:val="20"/>
            </w:rPr>
            <w:t>Research Question:</w:t>
          </w:r>
          <w:r>
            <w:rPr/>
            <w:t xml:space="preserve"> </w:t>
          </w:r>
          <w:r>
            <w:rPr>
              <w:rFonts w:ascii="Verdana" w:hAnsi="Verdana"/>
              <w:bCs/>
              <w:i w:val="false"/>
              <w:iCs w:val="false"/>
              <w:sz w:val="20"/>
              <w:szCs w:val="20"/>
            </w:rPr>
            <w:t>Can a multiple linear regression model be created on the research data set.</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ind w:left="360" w:hanging="0"/>
            <w:rPr>
              <w:rFonts w:ascii="Verdana" w:hAnsi="Verdana"/>
              <w:sz w:val="20"/>
              <w:szCs w:val="20"/>
            </w:rPr>
          </w:pPr>
          <w:r>
            <w:rPr>
              <w:rFonts w:ascii="Verdana" w:hAnsi="Verdana"/>
              <w:b/>
              <w:sz w:val="20"/>
              <w:szCs w:val="20"/>
            </w:rPr>
            <w:t>Hypothesis</w:t>
          </w:r>
          <w:r>
            <w:rPr>
              <w:rFonts w:ascii="Verdana" w:hAnsi="Verdana"/>
              <w:sz w:val="20"/>
              <w:szCs w:val="20"/>
            </w:rPr>
            <w:t xml:space="preserve">: </w:t>
          </w:r>
          <w:r>
            <w:rPr>
              <w:rFonts w:ascii="Verdana" w:hAnsi="Verdana"/>
              <w:b/>
              <w:sz w:val="20"/>
              <w:szCs w:val="20"/>
            </w:rPr>
            <w:t>Null hypothesis</w:t>
          </w:r>
          <w:r>
            <w:rPr>
              <w:rFonts w:ascii="Verdana" w:hAnsi="Verdana"/>
              <w:sz w:val="20"/>
              <w:szCs w:val="20"/>
            </w:rPr>
            <w:t xml:space="preserve">-.   A  MLR  model cannot be constructed on the research data set..                    </w:t>
          </w:r>
          <w:r>
            <w:rPr>
              <w:rFonts w:ascii="Verdana" w:hAnsi="Verdana"/>
              <w:b/>
              <w:sz w:val="20"/>
              <w:szCs w:val="20"/>
            </w:rPr>
            <w:t>Alternate Hypothesis</w:t>
          </w:r>
          <w:r>
            <w:rPr>
              <w:rFonts w:ascii="Verdana" w:hAnsi="Verdana"/>
              <w:sz w:val="20"/>
              <w:szCs w:val="20"/>
            </w:rPr>
            <w:t>-. A MLR model can be constructed on the research data set with an accuracy greater than 70%.</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Context:</w:t>
          </w:r>
          <w:r>
            <w:rPr>
              <w:rFonts w:ascii="Verdana" w:hAnsi="Verdana"/>
              <w:b w:val="false"/>
              <w:bCs w:val="false"/>
              <w:sz w:val="20"/>
              <w:szCs w:val="20"/>
            </w:rPr>
            <w:t xml:space="preserve"> The contribution of this study to the field of Data Analytics and the MSDA program is to create a predictive model that can estimate the median housing value in California so real estate developers can accurately appraise their property. This study will utilize a multiple linear regression model to analyze the significance of predictor variables and their correlation to the median housing value. Multiple linear regression attempts to model the relationship between two or more explanatory variables and a response variable by fitting a linear equation to the observed data, (Yale University, 2019). </w:t>
          </w:r>
          <w:r>
            <w:rPr>
              <w:rFonts w:ascii="Verdana" w:hAnsi="Verdana"/>
              <w:b w:val="false"/>
              <w:bCs w:val="false"/>
              <w:i w:val="false"/>
              <w:caps w:val="false"/>
              <w:smallCaps w:val="false"/>
              <w:color w:val="000000"/>
              <w:spacing w:val="0"/>
              <w:sz w:val="20"/>
              <w:szCs w:val="20"/>
            </w:rPr>
            <w:t>(Abdulhafedh, 2022) found that multiple linear regression can effectively predict the response variable with big datasets and a large number of predictors. The researchers hypothesized that multiple linear regression can precisely predict house prices with a big dataset and large number of both categorical and numerical predictors.</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color w:val="000000"/>
              <w:sz w:val="20"/>
              <w:szCs w:val="20"/>
            </w:rPr>
            <w:t xml:space="preserve">Data: </w:t>
          </w:r>
          <w:r>
            <w:rPr>
              <w:rFonts w:ascii="Verdana" w:hAnsi="Verdana"/>
              <w:b w:val="false"/>
              <w:bCs w:val="false"/>
              <w:color w:val="000000"/>
              <w:sz w:val="20"/>
              <w:szCs w:val="20"/>
            </w:rPr>
            <w:t xml:space="preserve">The data collected for this study is publicly available information provided by the U.S. census bureau. </w:t>
          </w:r>
          <w:r>
            <w:rPr>
              <w:rFonts w:ascii="Roboto;sans-serif" w:hAnsi="Roboto;sans-serif"/>
              <w:b w:val="false"/>
              <w:bCs w:val="false"/>
              <w:i w:val="false"/>
              <w:caps w:val="false"/>
              <w:smallCaps w:val="false"/>
              <w:color w:val="000000"/>
              <w:spacing w:val="0"/>
              <w:sz w:val="20"/>
              <w:szCs w:val="20"/>
            </w:rPr>
            <w:t>(</w:t>
          </w:r>
          <w:r>
            <w:rPr>
              <w:rFonts w:ascii="Roboto;sans-serif" w:hAnsi="Roboto;sans-serif"/>
              <w:b w:val="false"/>
              <w:bCs w:val="false"/>
              <w:i/>
              <w:caps w:val="false"/>
              <w:smallCaps w:val="false"/>
              <w:color w:val="000000"/>
              <w:spacing w:val="0"/>
              <w:sz w:val="20"/>
              <w:szCs w:val="20"/>
            </w:rPr>
            <w:t>California Housing Prices</w:t>
          </w:r>
          <w:r>
            <w:rPr>
              <w:rFonts w:ascii="Roboto;sans-serif" w:hAnsi="Roboto;sans-serif"/>
              <w:b w:val="false"/>
              <w:bCs w:val="false"/>
              <w:i w:val="false"/>
              <w:caps w:val="false"/>
              <w:smallCaps w:val="false"/>
              <w:color w:val="000000"/>
              <w:spacing w:val="0"/>
              <w:sz w:val="20"/>
              <w:szCs w:val="20"/>
            </w:rPr>
            <w:t>, n.d.)</w:t>
          </w:r>
          <w:r>
            <w:rPr>
              <w:rFonts w:ascii="Verdana" w:hAnsi="Verdana"/>
              <w:b w:val="false"/>
              <w:bCs w:val="false"/>
              <w:i w:val="false"/>
              <w:caps w:val="false"/>
              <w:smallCaps w:val="false"/>
              <w:color w:val="2C3E50"/>
              <w:spacing w:val="0"/>
              <w:sz w:val="20"/>
              <w:szCs w:val="20"/>
            </w:rPr>
            <w:t xml:space="preserve"> </w:t>
          </w:r>
          <w:r>
            <w:rPr>
              <w:rFonts w:ascii="Verdana" w:hAnsi="Verdana"/>
              <w:b w:val="false"/>
              <w:bCs w:val="false"/>
              <w:i w:val="false"/>
              <w:caps w:val="false"/>
              <w:smallCaps w:val="false"/>
              <w:color w:val="000000"/>
              <w:spacing w:val="0"/>
              <w:sz w:val="20"/>
              <w:szCs w:val="20"/>
            </w:rPr>
            <w:t>The data contains information from the 1990 California census. The data set contains 20,640 rows.</w:t>
          </w:r>
        </w:p>
        <w:p>
          <w:pPr>
            <w:pStyle w:val="Normal"/>
            <w:spacing w:lineRule="auto" w:line="240" w:before="0" w:after="0"/>
            <w:rPr/>
          </w:pPr>
          <w:r>
            <w:rPr>
              <w:rFonts w:ascii="Verdana" w:hAnsi="Verdana"/>
              <w:b w:val="false"/>
              <w:bCs w:val="false"/>
              <w:i w:val="false"/>
              <w:caps w:val="false"/>
              <w:smallCaps w:val="false"/>
              <w:color w:val="000000"/>
              <w:spacing w:val="0"/>
              <w:sz w:val="20"/>
              <w:szCs w:val="20"/>
            </w:rPr>
            <w:t xml:space="preserve">The data set contains the following variables of longitude, latitude, housing_median_age, total_rooms, total_bedrooms, population, households, median_income, median_house_value, ocean_proximity. The data set is available through kaggle.com. </w:t>
          </w:r>
          <w:hyperlink r:id="rId2">
            <w:r>
              <w:rPr>
                <w:rStyle w:val="InternetLink"/>
                <w:sz w:val="20"/>
                <w:szCs w:val="20"/>
              </w:rPr>
              <w:t>https://www.kaggle.com/datasets/camnugent/california-housing-prices</w:t>
            </w:r>
          </w:hyperlink>
          <w:r>
            <w:rPr>
              <w:sz w:val="20"/>
              <w:szCs w:val="20"/>
            </w:rPr>
            <w:t xml:space="preserve">. </w:t>
          </w:r>
        </w:p>
        <w:p>
          <w:pPr>
            <w:pStyle w:val="Normal"/>
            <w:spacing w:lineRule="auto" w:line="240" w:before="0" w:after="0"/>
            <w:rPr>
              <w:sz w:val="20"/>
              <w:szCs w:val="20"/>
            </w:rPr>
          </w:pPr>
          <w:r>
            <w:rPr>
              <w:b w:val="false"/>
              <w:bCs w:val="false"/>
              <w:sz w:val="20"/>
              <w:szCs w:val="20"/>
            </w:rPr>
            <w:t>The breakdown of the variables is shown below.</w:t>
          </w:r>
        </w:p>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ind w:left="360" w:hanging="0"/>
            <w:rPr>
              <w:rFonts w:ascii="Verdana" w:hAnsi="Verdana"/>
              <w:i/>
              <w:i/>
              <w:sz w:val="20"/>
              <w:szCs w:val="20"/>
            </w:rPr>
          </w:pPr>
          <w:r>
            <w:rPr>
              <w:rFonts w:ascii="Verdana" w:hAnsi="Verdana"/>
              <w:i/>
              <w:sz w:val="20"/>
              <w:szCs w:val="20"/>
            </w:rPr>
          </w:r>
        </w:p>
      </w:sdtContent>
    </w:sdt>
    <w:tbl>
      <w:tblPr>
        <w:tblW w:w="10170" w:type="dxa"/>
        <w:jc w:val="left"/>
        <w:tblInd w:w="-5" w:type="dxa"/>
        <w:tblLayout w:type="fixed"/>
        <w:tblCellMar>
          <w:top w:w="55" w:type="dxa"/>
          <w:left w:w="55" w:type="dxa"/>
          <w:bottom w:w="55" w:type="dxa"/>
          <w:right w:w="55" w:type="dxa"/>
        </w:tblCellMar>
      </w:tblPr>
      <w:tblGrid>
        <w:gridCol w:w="3792"/>
        <w:gridCol w:w="3788"/>
        <w:gridCol w:w="2590"/>
      </w:tblGrid>
      <w:tr>
        <w:trPr/>
        <w:tc>
          <w:tcPr>
            <w:tcW w:w="3792"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 xml:space="preserve">Field </w:t>
            </w:r>
          </w:p>
        </w:tc>
        <w:tc>
          <w:tcPr>
            <w:tcW w:w="3788" w:type="dxa"/>
            <w:tcBorders>
              <w:top w:val="single" w:sz="4" w:space="0" w:color="000000"/>
              <w:left w:val="single" w:sz="4" w:space="0" w:color="000000"/>
              <w:bottom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Type</w:t>
            </w:r>
          </w:p>
        </w:tc>
        <w:tc>
          <w:tcPr>
            <w:tcW w:w="259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ascii="Verdana" w:hAnsi="Verdana" w:eastAsia="" w:cs="Times New Roman" w:eastAsiaTheme="minorEastAsia"/>
                <w:b/>
                <w:b/>
                <w:bCs/>
                <w:color w:val="000000"/>
                <w:sz w:val="20"/>
                <w:szCs w:val="20"/>
                <w:highlight w:val="none"/>
                <w:shd w:fill="auto" w:val="clear"/>
              </w:rPr>
            </w:pPr>
            <w:r>
              <w:rPr>
                <w:rFonts w:eastAsia="" w:cs="Times New Roman" w:ascii="Verdana" w:hAnsi="Verdana" w:eastAsiaTheme="minorEastAsia"/>
                <w:b/>
                <w:bCs/>
                <w:color w:val="000000"/>
                <w:sz w:val="20"/>
                <w:szCs w:val="20"/>
                <w:shd w:fill="auto" w:val="clear"/>
              </w:rPr>
              <w:t>Context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longitude</w:t>
            </w:r>
          </w:p>
        </w:tc>
        <w:tc>
          <w:tcPr>
            <w:tcW w:w="3788"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0"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latitude</w:t>
            </w:r>
          </w:p>
        </w:tc>
        <w:tc>
          <w:tcPr>
            <w:tcW w:w="3788"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0"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housing_median_age</w:t>
            </w:r>
          </w:p>
        </w:tc>
        <w:tc>
          <w:tcPr>
            <w:tcW w:w="3788"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0"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total_rooms</w:t>
            </w:r>
          </w:p>
        </w:tc>
        <w:tc>
          <w:tcPr>
            <w:tcW w:w="3788"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0"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total_bedrooms</w:t>
            </w:r>
          </w:p>
        </w:tc>
        <w:tc>
          <w:tcPr>
            <w:tcW w:w="3788"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0"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population</w:t>
            </w:r>
          </w:p>
        </w:tc>
        <w:tc>
          <w:tcPr>
            <w:tcW w:w="3788"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0"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households</w:t>
            </w:r>
          </w:p>
        </w:tc>
        <w:tc>
          <w:tcPr>
            <w:tcW w:w="3788"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discrete</w:t>
            </w:r>
          </w:p>
        </w:tc>
        <w:tc>
          <w:tcPr>
            <w:tcW w:w="2590"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median_house_value</w:t>
            </w:r>
          </w:p>
        </w:tc>
        <w:tc>
          <w:tcPr>
            <w:tcW w:w="3788"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continuous</w:t>
            </w:r>
          </w:p>
        </w:tc>
        <w:tc>
          <w:tcPr>
            <w:tcW w:w="2590"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dependent</w:t>
            </w:r>
          </w:p>
        </w:tc>
      </w:tr>
      <w:tr>
        <w:trPr/>
        <w:tc>
          <w:tcPr>
            <w:tcW w:w="3792"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ocean_proximity</w:t>
            </w:r>
          </w:p>
        </w:tc>
        <w:tc>
          <w:tcPr>
            <w:tcW w:w="3788" w:type="dxa"/>
            <w:tcBorders>
              <w:left w:val="single" w:sz="4" w:space="0" w:color="000000"/>
              <w:bottom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categorical</w:t>
            </w:r>
          </w:p>
        </w:tc>
        <w:tc>
          <w:tcPr>
            <w:tcW w:w="2590" w:type="dxa"/>
            <w:tcBorders>
              <w:left w:val="single" w:sz="4" w:space="0" w:color="000000"/>
              <w:bottom w:val="single" w:sz="4" w:space="0" w:color="000000"/>
              <w:right w:val="single" w:sz="4" w:space="0" w:color="000000"/>
            </w:tcBorders>
          </w:tcPr>
          <w:p>
            <w:pPr>
              <w:pStyle w:val="TableContents"/>
              <w:widowControl w:val="false"/>
              <w:spacing w:before="0" w:after="200"/>
              <w:rPr>
                <w:rFonts w:ascii="Verdana" w:hAnsi="Verdana" w:cs="Times New Roman"/>
                <w:sz w:val="20"/>
                <w:szCs w:val="20"/>
              </w:rPr>
            </w:pPr>
            <w:r>
              <w:rPr>
                <w:rFonts w:cs="Times New Roman" w:ascii="Verdana" w:hAnsi="Verdana"/>
                <w:sz w:val="20"/>
                <w:szCs w:val="20"/>
              </w:rPr>
              <w:t>independent</w:t>
            </w:r>
          </w:p>
        </w:tc>
      </w:tr>
    </w:tbl>
    <w:p>
      <w:pPr>
        <w:pStyle w:val="Normal"/>
        <w:spacing w:lineRule="auto" w:line="240" w:before="0" w:after="0"/>
        <w:ind w:left="360" w:hanging="0"/>
        <w:rPr>
          <w:rFonts w:ascii="Verdana" w:hAnsi="Verdana"/>
          <w:i/>
          <w:i/>
          <w:sz w:val="20"/>
          <w:szCs w:val="20"/>
        </w:rPr>
      </w:pPr>
      <w:r>
        <w:rPr>
          <w:rFonts w:ascii="Verdana" w:hAnsi="Verdana"/>
          <w:i/>
          <w:sz w:val="20"/>
          <w:szCs w:val="20"/>
        </w:rPr>
      </w:r>
    </w:p>
    <w:p>
      <w:pPr>
        <w:pStyle w:val="Normal"/>
        <w:spacing w:lineRule="auto" w:line="240" w:before="0" w:after="0"/>
        <w:rPr>
          <w:sz w:val="20"/>
          <w:szCs w:val="20"/>
        </w:rPr>
      </w:pPr>
      <w:r>
        <w:rPr>
          <w:b w:val="false"/>
          <w:bCs w:val="false"/>
          <w:sz w:val="20"/>
          <w:szCs w:val="20"/>
        </w:rPr>
        <w:t>The limitations of the study are that the data is collected from the 1990 California census and does not include data from more recent years. There are no de-limitations to this study. All independent variables will be studied including all available observations,</w:t>
      </w:r>
      <w:r>
        <w:rPr>
          <w:rFonts w:ascii="Verdana" w:hAnsi="Verdana"/>
          <w:b w:val="false"/>
          <w:bCs w:val="false"/>
          <w:i w:val="false"/>
          <w:caps w:val="false"/>
          <w:smallCaps w:val="false"/>
          <w:color w:val="000000"/>
          <w:spacing w:val="0"/>
          <w:sz w:val="20"/>
          <w:szCs w:val="20"/>
        </w:rPr>
        <w:t xml:space="preserve"> (Abdulhafedh, A. (2022)).</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b/>
          <w:sz w:val="20"/>
          <w:szCs w:val="20"/>
        </w:rPr>
        <w:t xml:space="preserve">Data Gathering:  </w:t>
      </w:r>
      <w:r>
        <w:rPr>
          <w:rFonts w:eastAsia="Times New Roman" w:cs="Times New Roman" w:ascii="Verdana" w:hAnsi="Verdana"/>
          <w:b w:val="false"/>
          <w:bCs w:val="false"/>
          <w:sz w:val="20"/>
          <w:szCs w:val="20"/>
        </w:rPr>
        <w:t xml:space="preserve"> Duplicate rows will be dropped. Missing values will be identified and imputed. </w:t>
      </w:r>
      <w:r>
        <w:rPr>
          <w:rFonts w:eastAsia="Times New Roman" w:cs="Times New Roman" w:ascii="roboto" w:hAnsi="roboto"/>
          <w:b w:val="false"/>
          <w:bCs w:val="false"/>
          <w:i w:val="false"/>
          <w:caps w:val="false"/>
          <w:smallCaps w:val="false"/>
          <w:color w:val="000000"/>
          <w:spacing w:val="0"/>
          <w:sz w:val="20"/>
          <w:szCs w:val="20"/>
        </w:rPr>
        <w:t xml:space="preserve">Missing values provide a wrong idea about the data itself, causing </w:t>
      </w:r>
      <w:r>
        <w:rPr>
          <w:rStyle w:val="StrongEmphasis"/>
          <w:rFonts w:eastAsia="Times New Roman" w:cs="Times New Roman" w:ascii="roboto" w:hAnsi="roboto"/>
          <w:b w:val="false"/>
          <w:bCs w:val="false"/>
          <w:i w:val="false"/>
          <w:caps w:val="false"/>
          <w:smallCaps w:val="false"/>
          <w:color w:val="000000"/>
          <w:spacing w:val="0"/>
          <w:sz w:val="20"/>
          <w:szCs w:val="20"/>
        </w:rPr>
        <w:t>ambiguity</w:t>
      </w:r>
      <w:r>
        <w:rPr>
          <w:rFonts w:eastAsia="Times New Roman" w:cs="Times New Roman" w:ascii="roboto" w:hAnsi="roboto"/>
          <w:b w:val="false"/>
          <w:bCs w:val="false"/>
          <w:i w:val="false"/>
          <w:caps w:val="false"/>
          <w:smallCaps w:val="false"/>
          <w:color w:val="000000"/>
          <w:spacing w:val="0"/>
          <w:sz w:val="20"/>
          <w:szCs w:val="20"/>
        </w:rPr>
        <w:t>. For example, calculating an average for a column with half of the information unavailable or set to zero gives the wrong metric, (Dancuk, 2021). The overall data sparsity is less than 1%.</w:t>
      </w:r>
    </w:p>
    <w:p>
      <w:pPr>
        <w:pStyle w:val="Normal"/>
        <w:spacing w:lineRule="auto" w:line="240" w:before="0" w:after="0"/>
        <w:rPr>
          <w:rFonts w:ascii="Verdana" w:hAnsi="Verdana" w:eastAsia="Times New Roman" w:cs="Times New Roman"/>
          <w:sz w:val="20"/>
          <w:szCs w:val="20"/>
        </w:rPr>
      </w:pPr>
      <w:r>
        <w:rPr>
          <w:rFonts w:eastAsia="Times New Roman" w:cs="Times New Roman" w:ascii="Verdana" w:hAnsi="Verdana"/>
          <w:sz w:val="20"/>
          <w:szCs w:val="20"/>
        </w:rPr>
      </w:r>
    </w:p>
    <w:p>
      <w:pPr>
        <w:pStyle w:val="Normal"/>
        <w:spacing w:lineRule="auto" w:line="240" w:before="0" w:after="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rPr>
          <w:rFonts w:ascii="Verdana" w:hAnsi="Verdana"/>
          <w:sz w:val="20"/>
          <w:szCs w:val="20"/>
        </w:rPr>
      </w:pPr>
      <w:r>
        <w:rPr>
          <w:rFonts w:eastAsia="Times New Roman" w:cs="Times New Roman" w:ascii="Verdana" w:hAnsi="Verdana"/>
          <w:b/>
          <w:sz w:val="20"/>
          <w:szCs w:val="20"/>
        </w:rPr>
        <w:t>Data Analytics Tools and Techniques</w:t>
      </w:r>
      <w:r>
        <w:rPr>
          <w:rFonts w:eastAsia="Times New Roman" w:cs="Times New Roman" w:ascii="Verdana" w:hAnsi="Verdana"/>
          <w:sz w:val="20"/>
          <w:szCs w:val="20"/>
        </w:rPr>
        <w:t>: The design of the study: 1. A Q-Q plot will be used to determine the normality of the data. 2. Categorical variables will be encoded with dummy variables. 3. A Multiple Linear Regression model will be constructed using all variables. The model will utilize stepwise regression using backward elimination. The process of stepwise regression can begin by selecting statistical measures to evaluate the performance of the model. Common indices used in stepwise regression include the Akaike Information Criterion (AIC), Bayesian Information Criterion (BIC), and modified R-squared. The algorithm starts with the full set of features and iteratively removes the least statistically significant feature from the model. This process continues until no more features can be removed without reducing the model's performance, (Khadka, 2023). The goals and expectations of this study are to determine which variables are correlated to housing prices, and predict house prices. The presentation layer will consist of univariate and bivariate graphs, box plots, and model summary output.</w:t>
      </w:r>
    </w:p>
    <w:p>
      <w:pPr>
        <w:pStyle w:val="Normal"/>
        <w:spacing w:lineRule="auto" w:line="240" w:before="0" w:after="0"/>
        <w:ind w:left="720" w:hanging="0"/>
        <w:rPr>
          <w:rFonts w:ascii="Verdana" w:hAnsi="Verdana" w:eastAsia="Times New Roman" w:cs="Times New Roman"/>
          <w:b/>
          <w:b/>
          <w:sz w:val="20"/>
          <w:szCs w:val="20"/>
        </w:rPr>
      </w:pPr>
      <w:r>
        <w:rPr>
          <w:rFonts w:eastAsia="Times New Roman" w:cs="Times New Roman" w:ascii="Verdana" w:hAnsi="Verdana"/>
          <w:b/>
          <w:sz w:val="20"/>
          <w:szCs w:val="20"/>
        </w:rPr>
      </w:r>
    </w:p>
    <w:p>
      <w:pPr>
        <w:pStyle w:val="Normal"/>
        <w:spacing w:lineRule="auto" w:line="240" w:before="0" w:after="0"/>
        <w:ind w:hanging="0"/>
        <w:jc w:val="left"/>
        <w:rPr/>
      </w:pPr>
      <w:r>
        <w:rPr>
          <w:rFonts w:eastAsia="Times New Roman" w:cs="Times New Roman" w:ascii="Verdana" w:hAnsi="Verdana"/>
          <w:b/>
          <w:sz w:val="20"/>
          <w:szCs w:val="20"/>
        </w:rPr>
        <w:t>Justification of Tools/Techniques:</w:t>
      </w:r>
      <w:r>
        <w:rPr>
          <w:rFonts w:eastAsia="Times New Roman" w:cs="Times New Roman" w:ascii="Verdana" w:hAnsi="Verdana"/>
          <w:sz w:val="20"/>
          <w:szCs w:val="20"/>
        </w:rPr>
        <w:t xml:space="preserve"> Python will be use for the regression model of the data. Python is the appropriate choice due to it’s ability to be used in all steps of the data analysis. Python also reduces the time needed to create a working model because it is an interpreted language and has no compile time. (Python vs R: Know the Difference, 2021) Python has many libraries that are necessary to carry out major data science-related functions, (Kumar, 2023). (Kumar, 2023) suggests that P</w:t>
      </w:r>
      <w:r>
        <w:rPr>
          <w:rFonts w:eastAsia="Times New Roman" w:cs="Times New Roman" w:ascii="Verdana" w:hAnsi="Verdana"/>
          <w:b w:val="false"/>
          <w:i w:val="false"/>
          <w:iCs w:val="false"/>
          <w:caps w:val="false"/>
          <w:smallCaps w:val="false"/>
          <w:color w:val="000000"/>
          <w:spacing w:val="0"/>
          <w:sz w:val="20"/>
          <w:szCs w:val="20"/>
        </w:rPr>
        <w:t>ython</w:t>
      </w:r>
      <w:r>
        <w:rPr>
          <w:rFonts w:eastAsia="Times New Roman" w:cs="Times New Roman" w:ascii="Verdana" w:hAnsi="Verdana"/>
          <w:b w:val="false"/>
          <w:i w:val="false"/>
          <w:caps w:val="false"/>
          <w:smallCaps w:val="false"/>
          <w:color w:val="000000"/>
          <w:spacing w:val="0"/>
          <w:sz w:val="20"/>
          <w:szCs w:val="20"/>
        </w:rPr>
        <w:t xml:space="preserve"> has a stronger set of libraries and tools than SAS. </w:t>
      </w:r>
      <w:r>
        <w:rPr>
          <w:rFonts w:eastAsia="Times New Roman" w:cs="Times New Roman" w:ascii="Verdana" w:hAnsi="Verdana"/>
          <w:b w:val="false"/>
          <w:i w:val="false"/>
          <w:caps w:val="false"/>
          <w:smallCaps w:val="false"/>
          <w:color w:val="FFFFFF"/>
          <w:spacing w:val="0"/>
          <w:sz w:val="20"/>
          <w:szCs w:val="20"/>
        </w:rPr>
        <w:t xml:space="preserve"> H</w:t>
      </w:r>
    </w:p>
    <w:p>
      <w:pPr>
        <w:pStyle w:val="Normal"/>
        <w:spacing w:lineRule="auto" w:line="240" w:before="0" w:after="0"/>
        <w:ind w:left="360" w:hanging="0"/>
        <w:rPr>
          <w:rFonts w:ascii="Verdana" w:hAnsi="Verdana" w:eastAsia="Times New Roman" w:cs="Times New Roman"/>
          <w:sz w:val="20"/>
          <w:szCs w:val="20"/>
        </w:rPr>
      </w:pPr>
      <w:r>
        <w:rPr>
          <w:rFonts w:eastAsia="Times New Roman" w:cs="Times New Roman" w:ascii="Verdana" w:hAnsi="Verdana"/>
          <w:b w:val="false"/>
          <w:i w:val="false"/>
          <w:caps w:val="false"/>
          <w:smallCaps w:val="false"/>
          <w:color w:val="FFFFFF"/>
          <w:spacing w:val="0"/>
          <w:sz w:val="20"/>
          <w:szCs w:val="20"/>
        </w:rPr>
        <w:t>ave access to the latest features and techniques ear</w:t>
      </w:r>
    </w:p>
    <w:p>
      <w:pPr>
        <w:pStyle w:val="Normal"/>
        <w:spacing w:lineRule="auto" w:line="240" w:before="0" w:after="0"/>
        <w:rPr>
          <w:rFonts w:ascii="Verdana" w:hAnsi="Verdana"/>
          <w:sz w:val="20"/>
          <w:szCs w:val="20"/>
        </w:rPr>
      </w:pPr>
      <w:r>
        <w:rPr>
          <w:rFonts w:ascii="Verdana" w:hAnsi="Verdana"/>
          <w:b/>
          <w:sz w:val="20"/>
          <w:szCs w:val="20"/>
        </w:rPr>
        <w:t>Project Outcomes</w:t>
      </w:r>
      <w:r>
        <w:rPr>
          <w:rFonts w:ascii="Verdana" w:hAnsi="Verdana"/>
          <w:sz w:val="20"/>
          <w:szCs w:val="20"/>
        </w:rPr>
        <w:t xml:space="preserve">: </w:t>
      </w:r>
      <w:r>
        <w:rPr>
          <w:rFonts w:ascii="Verdana" w:hAnsi="Verdana"/>
          <w:i w:val="false"/>
          <w:iCs w:val="false"/>
          <w:sz w:val="20"/>
          <w:szCs w:val="20"/>
        </w:rPr>
        <w:t xml:space="preserve">The projected outcome will be a reusable  multiple linear regression model for predicting the median house value based on census data of the house and the area it is located. Support for the alternate hypothesis can be found in </w:t>
      </w:r>
      <w:r>
        <w:rPr>
          <w:rFonts w:ascii="Verdana" w:hAnsi="Verdana"/>
          <w:b w:val="false"/>
          <w:bCs w:val="false"/>
          <w:i w:val="false"/>
          <w:iCs w:val="false"/>
          <w:caps w:val="false"/>
          <w:smallCaps w:val="false"/>
          <w:color w:val="000000"/>
          <w:spacing w:val="0"/>
          <w:sz w:val="20"/>
          <w:szCs w:val="20"/>
        </w:rPr>
        <w:t>(Zhang, 2021).</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Projected Project End Date</w:t>
      </w:r>
      <w:r>
        <w:rPr>
          <w:rFonts w:ascii="Verdana" w:hAnsi="Verdana"/>
          <w:sz w:val="20"/>
          <w:szCs w:val="20"/>
        </w:rPr>
        <w:t xml:space="preserv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b/>
          <w:sz w:val="20"/>
          <w:szCs w:val="20"/>
        </w:rPr>
        <w:t>Sources</w:t>
      </w:r>
      <w:r>
        <w:rPr>
          <w:rFonts w:ascii="Verdana" w:hAnsi="Verdana"/>
          <w:sz w:val="20"/>
          <w:szCs w:val="20"/>
        </w:rPr>
        <w:t xml:space="preserve">: </w:t>
      </w:r>
    </w:p>
    <w:p>
      <w:pPr>
        <w:pStyle w:val="Normal"/>
        <w:spacing w:lineRule="auto" w:line="240" w:before="0" w:after="0"/>
        <w:rPr>
          <w:rFonts w:ascii="Verdana" w:hAnsi="Verdana"/>
          <w:sz w:val="20"/>
          <w:szCs w:val="20"/>
        </w:rPr>
      </w:pPr>
      <w:r>
        <w:rPr>
          <w:rFonts w:ascii="Verdana" w:hAnsi="Verdana"/>
          <w:sz w:val="20"/>
          <w:szCs w:val="20"/>
        </w:rPr>
      </w:r>
    </w:p>
    <w:p>
      <w:pPr>
        <w:pStyle w:val="ListParagraph"/>
        <w:spacing w:lineRule="auto" w:line="240" w:before="0" w:after="0"/>
        <w:contextualSpacing/>
        <w:rPr>
          <w:rFonts w:ascii="Verdana" w:hAnsi="Verdana"/>
          <w:b/>
          <w:b/>
          <w:sz w:val="20"/>
          <w:szCs w:val="20"/>
        </w:rPr>
      </w:pPr>
      <w:r>
        <w:rPr>
          <w:rFonts w:ascii="Verdana" w:hAnsi="Verdana"/>
          <w:b/>
          <w:sz w:val="20"/>
          <w:szCs w:val="20"/>
        </w:rPr>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t xml:space="preserve">Abdulhafedh, A. (2022). Incorporating Multiple Linear Regression in Predicting the House Prices Using a Big Real </w:t>
        <w:tab/>
        <w:t>Estate Dataset with 80 Independent Variables. </w:t>
      </w:r>
      <w:r>
        <w:rPr>
          <w:rFonts w:ascii="Verdana" w:hAnsi="Verdana"/>
          <w:b w:val="false"/>
          <w:bCs w:val="false"/>
          <w:i/>
          <w:caps w:val="false"/>
          <w:smallCaps w:val="false"/>
          <w:color w:val="000000"/>
          <w:spacing w:val="0"/>
          <w:sz w:val="20"/>
          <w:szCs w:val="20"/>
        </w:rPr>
        <w:t>OALib</w:t>
      </w:r>
      <w:r>
        <w:rPr>
          <w:rFonts w:ascii="Verdana" w:hAnsi="Verdana"/>
          <w:b w:val="false"/>
          <w:bCs w:val="false"/>
          <w:i w:val="false"/>
          <w:caps w:val="false"/>
          <w:smallCaps w:val="false"/>
          <w:color w:val="000000"/>
          <w:spacing w:val="0"/>
          <w:sz w:val="20"/>
          <w:szCs w:val="20"/>
        </w:rPr>
        <w:t>, </w:t>
      </w:r>
      <w:r>
        <w:rPr>
          <w:rFonts w:ascii="Verdana" w:hAnsi="Verdana"/>
          <w:b w:val="false"/>
          <w:bCs w:val="false"/>
          <w:i/>
          <w:caps w:val="false"/>
          <w:smallCaps w:val="false"/>
          <w:color w:val="000000"/>
          <w:spacing w:val="0"/>
          <w:sz w:val="20"/>
          <w:szCs w:val="20"/>
        </w:rPr>
        <w:t>09</w:t>
      </w:r>
      <w:r>
        <w:rPr>
          <w:rFonts w:ascii="Verdana" w:hAnsi="Verdana"/>
          <w:b w:val="false"/>
          <w:bCs w:val="false"/>
          <w:i w:val="false"/>
          <w:caps w:val="false"/>
          <w:smallCaps w:val="false"/>
          <w:color w:val="000000"/>
          <w:spacing w:val="0"/>
          <w:sz w:val="20"/>
          <w:szCs w:val="20"/>
        </w:rPr>
        <w:t xml:space="preserve">(01), 1–21. </w:t>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 xml:space="preserve">              </w:t>
      </w:r>
      <w:r>
        <w:rPr>
          <w:rFonts w:ascii="Verdana" w:hAnsi="Verdana"/>
          <w:b w:val="false"/>
          <w:bCs w:val="false"/>
          <w:i w:val="false"/>
          <w:caps w:val="false"/>
          <w:smallCaps w:val="false"/>
          <w:color w:val="000000"/>
          <w:spacing w:val="0"/>
          <w:sz w:val="20"/>
          <w:szCs w:val="20"/>
        </w:rPr>
        <w:t>Retrieved May  20, 2024, from</w:t>
      </w:r>
    </w:p>
    <w:p>
      <w:pPr>
        <w:pStyle w:val="TextBody"/>
        <w:widowControl/>
        <w:ind w:left="0" w:right="0" w:hanging="0"/>
        <w:rPr>
          <w:b w:val="false"/>
          <w:b w:val="false"/>
          <w:bCs w:val="false"/>
          <w:caps w:val="false"/>
          <w:smallCaps w:val="false"/>
          <w:color w:val="000000"/>
          <w:spacing w:val="0"/>
        </w:rPr>
      </w:pPr>
      <w:r>
        <w:rPr>
          <w:rStyle w:val="InternetLink"/>
          <w:rFonts w:ascii="Verdana" w:hAnsi="Verdana"/>
          <w:b w:val="false"/>
          <w:bCs w:val="false"/>
          <w:i w:val="false"/>
          <w:caps w:val="false"/>
          <w:smallCaps w:val="false"/>
          <w:color w:val="000000"/>
          <w:spacing w:val="0"/>
          <w:sz w:val="20"/>
          <w:szCs w:val="20"/>
          <w:u w:val="none"/>
        </w:rPr>
        <w:tab/>
        <w:t>https://www.scirp.org/journal/paperinformation?paperid=115003</w:t>
      </w:r>
    </w:p>
    <w:p>
      <w:pPr>
        <w:pStyle w:val="TextBody"/>
        <w:widowControl/>
        <w:ind w:left="0" w:right="0" w:hanging="0"/>
        <w:rPr>
          <w:b w:val="false"/>
          <w:b w:val="false"/>
          <w:bCs w:val="false"/>
          <w:caps w:val="false"/>
          <w:smallCaps w:val="false"/>
          <w:color w:val="000000"/>
          <w:spacing w:val="0"/>
        </w:rPr>
      </w:pPr>
      <w:r>
        <w:rPr>
          <w:b w:val="false"/>
          <w:bCs w:val="false"/>
          <w:caps w:val="false"/>
          <w:smallCaps w:val="false"/>
          <w:color w:val="000000"/>
          <w:spacing w:val="0"/>
        </w:rPr>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r>
      <w:r>
        <w:rPr>
          <w:b w:val="false"/>
          <w:i/>
          <w:caps w:val="false"/>
          <w:smallCaps w:val="false"/>
          <w:color w:val="000000"/>
          <w:spacing w:val="0"/>
          <w:sz w:val="20"/>
          <w:szCs w:val="20"/>
        </w:rPr>
        <w:t>California Housing Prices</w:t>
      </w:r>
      <w:r>
        <w:rPr>
          <w:b w:val="false"/>
          <w:i w:val="false"/>
          <w:caps w:val="false"/>
          <w:smallCaps w:val="false"/>
          <w:color w:val="000000"/>
          <w:spacing w:val="0"/>
          <w:sz w:val="20"/>
          <w:szCs w:val="20"/>
        </w:rPr>
        <w:t xml:space="preserve">. (n.d.). Www.kaggle.com. </w:t>
        <w:tab/>
      </w:r>
    </w:p>
    <w:p>
      <w:pPr>
        <w:pStyle w:val="TextBody"/>
        <w:widowControl/>
        <w:ind w:left="0" w:right="0" w:hanging="0"/>
        <w:rPr>
          <w:b w:val="false"/>
          <w:b w:val="false"/>
          <w:bCs w:val="false"/>
          <w:caps w:val="false"/>
          <w:smallCaps w:val="false"/>
          <w:color w:val="000000"/>
          <w:spacing w:val="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caps w:val="false"/>
          <w:smallCaps w:val="false"/>
          <w:color w:val="000000"/>
          <w:spacing w:val="0"/>
        </w:rPr>
        <w:t>‌</w:t>
      </w:r>
      <w:r>
        <w:rPr>
          <w:caps w:val="false"/>
          <w:smallCaps w:val="false"/>
          <w:color w:val="000000"/>
          <w:spacing w:val="0"/>
        </w:rPr>
        <w:tab/>
      </w:r>
      <w:r>
        <w:rPr>
          <w:rStyle w:val="InternetLink"/>
          <w:caps w:val="false"/>
          <w:smallCaps w:val="false"/>
          <w:color w:val="000000"/>
          <w:spacing w:val="0"/>
          <w:sz w:val="20"/>
          <w:szCs w:val="20"/>
        </w:rPr>
        <w:t>https://www.kaggle.com/datasets/camnugent/california-housing-prices</w:t>
      </w:r>
    </w:p>
    <w:p>
      <w:pPr>
        <w:pStyle w:val="TextBody"/>
        <w:widowControl/>
        <w:ind w:left="0" w:right="0" w:hanging="0"/>
        <w:rPr>
          <w:rStyle w:val="InternetLink"/>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rStyle w:val="InternetLink"/>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rStyle w:val="InternetLink"/>
          <w:caps w:val="false"/>
          <w:smallCaps w:val="false"/>
          <w:color w:val="000000"/>
          <w:spacing w:val="0"/>
          <w:sz w:val="20"/>
          <w:szCs w:val="20"/>
        </w:rPr>
      </w:pPr>
      <w:r>
        <w:rPr>
          <w:caps w:val="false"/>
          <w:smallCaps w:val="false"/>
          <w:color w:val="000000"/>
          <w:spacing w:val="0"/>
          <w:sz w:val="20"/>
          <w:szCs w:val="20"/>
        </w:rPr>
      </w:r>
    </w:p>
    <w:p>
      <w:pPr>
        <w:pStyle w:val="TextBody"/>
        <w:widowControl/>
        <w:ind w:left="0" w:right="0" w:hanging="0"/>
        <w:rPr>
          <w:b w:val="false"/>
          <w:b w:val="false"/>
          <w:caps w:val="false"/>
          <w:smallCaps w:val="false"/>
          <w:color w:val="000000"/>
          <w:spacing w:val="0"/>
        </w:rPr>
      </w:pPr>
      <w:r>
        <w:rPr>
          <w:b w:val="false"/>
          <w:i w:val="false"/>
          <w:caps w:val="false"/>
          <w:smallCaps w:val="false"/>
          <w:color w:val="000000"/>
          <w:spacing w:val="0"/>
        </w:rPr>
        <w:tab/>
      </w:r>
      <w:r>
        <w:rPr>
          <w:b w:val="false"/>
          <w:i w:val="false"/>
          <w:caps w:val="false"/>
          <w:smallCaps w:val="false"/>
          <w:color w:val="000000"/>
          <w:spacing w:val="0"/>
          <w:sz w:val="20"/>
          <w:szCs w:val="20"/>
        </w:rPr>
        <w:t>Dancuk, M. (2021, July 1). </w:t>
      </w:r>
      <w:r>
        <w:rPr>
          <w:b w:val="false"/>
          <w:i/>
          <w:caps w:val="false"/>
          <w:smallCaps w:val="false"/>
          <w:color w:val="000000"/>
          <w:spacing w:val="0"/>
          <w:sz w:val="20"/>
          <w:szCs w:val="20"/>
        </w:rPr>
        <w:t>Handling Missing Data in Python: Causes and Solutions</w:t>
      </w:r>
      <w:r>
        <w:rPr>
          <w:b w:val="false"/>
          <w:i w:val="false"/>
          <w:caps w:val="false"/>
          <w:smallCaps w:val="false"/>
          <w:color w:val="000000"/>
          <w:spacing w:val="0"/>
          <w:sz w:val="20"/>
          <w:szCs w:val="20"/>
        </w:rPr>
        <w:t xml:space="preserve">. Knowledge Base by </w:t>
        <w:tab/>
        <w:t xml:space="preserve">PhoenixNAP. </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ab/>
      </w:r>
      <w:hyperlink r:id="rId3">
        <w:r>
          <w:rPr>
            <w:rStyle w:val="InternetLink"/>
            <w:b w:val="false"/>
            <w:i w:val="false"/>
            <w:caps w:val="false"/>
            <w:smallCaps w:val="false"/>
            <w:color w:val="000000"/>
            <w:spacing w:val="0"/>
            <w:sz w:val="20"/>
            <w:szCs w:val="20"/>
          </w:rPr>
          <w:t>https://phoenixnap.com/kb/handling-missing-data-in-python</w:t>
        </w:r>
      </w:hyperlink>
    </w:p>
    <w:p>
      <w:pPr>
        <w:pStyle w:val="TextBody"/>
        <w:widowControl/>
        <w:ind w:left="0" w:right="0" w:hanging="0"/>
        <w:rPr>
          <w:caps w:val="false"/>
          <w:smallCaps w:val="false"/>
          <w:color w:val="000000"/>
          <w:spacing w:val="0"/>
        </w:rPr>
      </w:pPr>
      <w:r>
        <w:rPr>
          <w:caps w:val="false"/>
          <w:smallCaps w:val="false"/>
          <w:color w:val="000000"/>
          <w:spacing w:val="0"/>
        </w:rPr>
        <w:t>‌</w:t>
      </w:r>
    </w:p>
    <w:p>
      <w:pPr>
        <w:pStyle w:val="TextBody"/>
        <w:widowControl/>
        <w:ind w:left="0" w:right="0" w:hanging="0"/>
        <w:rPr/>
      </w:pPr>
      <w:r>
        <w:rPr>
          <w:b w:val="false"/>
          <w:bCs w:val="false"/>
          <w:caps w:val="false"/>
          <w:smallCaps w:val="false"/>
          <w:color w:val="000000"/>
          <w:spacing w:val="0"/>
        </w:rPr>
        <w:tab/>
      </w:r>
      <w:r>
        <w:rPr>
          <w:b w:val="false"/>
          <w:i w:val="false"/>
          <w:caps w:val="false"/>
          <w:smallCaps w:val="false"/>
          <w:color w:val="000000"/>
          <w:spacing w:val="0"/>
          <w:sz w:val="20"/>
          <w:szCs w:val="20"/>
        </w:rPr>
        <w:t>Khadka, N. (2023, October 2). </w:t>
      </w:r>
      <w:r>
        <w:rPr>
          <w:b w:val="false"/>
          <w:i/>
          <w:caps w:val="false"/>
          <w:smallCaps w:val="false"/>
          <w:color w:val="000000"/>
          <w:spacing w:val="0"/>
          <w:sz w:val="20"/>
          <w:szCs w:val="20"/>
        </w:rPr>
        <w:t>Stepwise Regression: A Master Guide to Feature Selection – Dataaspirant</w:t>
      </w:r>
      <w:r>
        <w:rPr>
          <w:b w:val="false"/>
          <w:i w:val="false"/>
          <w:caps w:val="false"/>
          <w:smallCaps w:val="false"/>
          <w:color w:val="000000"/>
          <w:spacing w:val="0"/>
          <w:sz w:val="20"/>
          <w:szCs w:val="20"/>
        </w:rPr>
        <w:t>.</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r>
      <w:hyperlink r:id="rId4">
        <w:r>
          <w:rPr>
            <w:rStyle w:val="InternetLink"/>
            <w:b w:val="false"/>
            <w:i w:val="false"/>
            <w:caps w:val="false"/>
            <w:smallCaps w:val="false"/>
            <w:color w:val="000000"/>
            <w:spacing w:val="0"/>
            <w:sz w:val="20"/>
            <w:szCs w:val="20"/>
          </w:rPr>
          <w:t>https://dataaspirant.com/stepwise-regression/</w:t>
        </w:r>
      </w:hyperlink>
    </w:p>
    <w:p>
      <w:pPr>
        <w:pStyle w:val="TextBody"/>
        <w:widowControl/>
        <w:ind w:left="0" w:right="0" w:hanging="0"/>
        <w:rPr>
          <w:b w:val="false"/>
          <w:b w:val="false"/>
          <w:i w:val="false"/>
          <w:i w:val="false"/>
          <w:caps w:val="false"/>
          <w:smallCaps w:val="false"/>
          <w:color w:val="000000"/>
          <w:spacing w:val="0"/>
        </w:rPr>
      </w:pPr>
      <w:r>
        <w:rPr>
          <w:b w:val="false"/>
          <w:i w:val="false"/>
          <w:caps w:val="false"/>
          <w:smallCaps w:val="false"/>
          <w:color w:val="000000"/>
          <w:spacing w:val="0"/>
        </w:rPr>
      </w:r>
    </w:p>
    <w:p>
      <w:pPr>
        <w:pStyle w:val="Normal"/>
        <w:widowControl/>
        <w:spacing w:lineRule="auto" w:line="240"/>
        <w:ind w:left="0" w:right="0" w:hanging="0"/>
        <w:rPr>
          <w:caps w:val="false"/>
          <w:smallCaps w:val="false"/>
          <w:color w:val="000000"/>
          <w:spacing w:val="0"/>
        </w:rPr>
      </w:pPr>
      <w:r>
        <w:rPr>
          <w:b w:val="false"/>
          <w:i w:val="false"/>
          <w:caps w:val="false"/>
          <w:smallCaps w:val="false"/>
          <w:color w:val="000000"/>
          <w:spacing w:val="0"/>
        </w:rPr>
        <w:t xml:space="preserve">       </w:t>
      </w: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t xml:space="preserve">  Kumar, A. (2023, September 26). </w:t>
      </w:r>
      <w:r>
        <w:rPr>
          <w:b w:val="false"/>
          <w:i/>
          <w:caps w:val="false"/>
          <w:smallCaps w:val="false"/>
          <w:color w:val="000000"/>
          <w:spacing w:val="0"/>
          <w:sz w:val="20"/>
          <w:szCs w:val="20"/>
        </w:rPr>
        <w:t xml:space="preserve">SAS vs. R vs. Python: A Data Science Professional’s Perspective </w:t>
      </w:r>
      <w:r>
        <w:rPr>
          <w:b w:val="false"/>
          <w:i w:val="false"/>
          <w:caps w:val="false"/>
          <w:smallCaps w:val="false"/>
          <w:color w:val="000000"/>
          <w:spacing w:val="0"/>
          <w:sz w:val="20"/>
          <w:szCs w:val="20"/>
        </w:rPr>
        <w:t xml:space="preserve">.  Medium.  </w:t>
      </w:r>
    </w:p>
    <w:p>
      <w:pPr>
        <w:pStyle w:val="TextBody"/>
        <w:widowControl/>
        <w:spacing w:lineRule="auto" w:line="240"/>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Normal"/>
        <w:widowControl/>
        <w:spacing w:lineRule="auto" w:line="240"/>
        <w:ind w:left="0" w:right="0" w:hanging="0"/>
        <w:rPr/>
      </w:pPr>
      <w:r>
        <w:rPr>
          <w:b w:val="false"/>
          <w:i w:val="false"/>
          <w:caps w:val="false"/>
          <w:smallCaps w:val="false"/>
          <w:color w:val="000000"/>
          <w:spacing w:val="0"/>
          <w:sz w:val="20"/>
          <w:szCs w:val="20"/>
        </w:rPr>
        <w:tab/>
      </w:r>
      <w:hyperlink r:id="rId5">
        <w:r>
          <w:rPr>
            <w:rStyle w:val="InternetLink"/>
            <w:b w:val="false"/>
            <w:i w:val="false"/>
            <w:caps w:val="false"/>
            <w:smallCaps w:val="false"/>
            <w:color w:val="000000"/>
            <w:spacing w:val="0"/>
            <w:sz w:val="20"/>
            <w:szCs w:val="20"/>
          </w:rPr>
          <w:t xml:space="preserve"> </w:t>
        </w:r>
      </w:hyperlink>
      <w:hyperlink r:id="rId6">
        <w:r>
          <w:rPr>
            <w:rStyle w:val="InternetLink"/>
            <w:b w:val="false"/>
            <w:i w:val="false"/>
            <w:caps w:val="false"/>
            <w:smallCaps w:val="false"/>
            <w:color w:val="000000"/>
            <w:spacing w:val="0"/>
            <w:sz w:val="20"/>
            <w:szCs w:val="20"/>
          </w:rPr>
          <w:t>https://medium.com/@aman19/sas-vs-r-vs-python-a-data-science-professionals-perspective-</w:t>
        </w:r>
      </w:hyperlink>
      <w:hyperlink r:id="rId7">
        <w:r>
          <w:rPr>
            <w:rStyle w:val="InternetLink"/>
            <w:b w:val="false"/>
            <w:i w:val="false"/>
            <w:caps w:val="false"/>
            <w:smallCaps w:val="false"/>
            <w:color w:val="000000"/>
            <w:spacing w:val="0"/>
            <w:sz w:val="20"/>
            <w:szCs w:val="20"/>
          </w:rPr>
          <w:t xml:space="preserve">          34416af1d022</w:t>
        </w:r>
      </w:hyperlink>
      <w:r>
        <w:rPr>
          <w:rStyle w:val="InternetLink"/>
          <w:b w:val="false"/>
          <w:i w:val="false"/>
          <w:caps w:val="false"/>
          <w:smallCaps w:val="false"/>
          <w:color w:val="000000"/>
          <w:spacing w:val="0"/>
          <w:sz w:val="20"/>
          <w:szCs w:val="20"/>
        </w:rPr>
        <w:t xml:space="preserve">  </w:t>
      </w:r>
    </w:p>
    <w:p>
      <w:pPr>
        <w:pStyle w:val="TextBody"/>
        <w:widowControl/>
        <w:ind w:left="0" w:right="0" w:hanging="0"/>
        <w:rPr>
          <w:caps w:val="false"/>
          <w:smallCaps w:val="false"/>
          <w:color w:val="000000"/>
          <w:spacing w:val="0"/>
        </w:rPr>
      </w:pPr>
      <w:r>
        <w:rPr>
          <w:caps w:val="false"/>
          <w:smallCaps w:val="false"/>
          <w:color w:val="000000"/>
          <w:spacing w:val="0"/>
        </w:rPr>
        <w:t>‌</w:t>
      </w:r>
      <w:r>
        <w:rPr>
          <w:caps w:val="false"/>
          <w:smallCaps w:val="false"/>
          <w:color w:val="000000"/>
          <w:spacing w:val="0"/>
        </w:rPr>
        <w:tab/>
      </w:r>
    </w:p>
    <w:p>
      <w:pPr>
        <w:pStyle w:val="TextBody"/>
        <w:widowControl/>
        <w:ind w:left="0" w:right="0" w:hanging="0"/>
        <w:rPr>
          <w:caps w:val="false"/>
          <w:smallCaps w:val="false"/>
          <w:color w:val="000000"/>
          <w:spacing w:val="0"/>
        </w:rPr>
      </w:pPr>
      <w:r>
        <w:rPr>
          <w:b w:val="false"/>
          <w:i/>
          <w:caps w:val="false"/>
          <w:smallCaps w:val="false"/>
          <w:color w:val="000000"/>
          <w:spacing w:val="0"/>
        </w:rPr>
        <w:t xml:space="preserve">      </w:t>
      </w:r>
      <w:r>
        <w:rPr>
          <w:b w:val="false"/>
          <w:i/>
          <w:caps w:val="false"/>
          <w:smallCaps w:val="false"/>
          <w:color w:val="000000"/>
          <w:spacing w:val="0"/>
          <w:sz w:val="20"/>
          <w:szCs w:val="20"/>
        </w:rPr>
        <w:t xml:space="preserve">      </w:t>
      </w:r>
      <w:r>
        <w:rPr>
          <w:b w:val="false"/>
          <w:i/>
          <w:caps w:val="false"/>
          <w:smallCaps w:val="false"/>
          <w:color w:val="000000"/>
          <w:spacing w:val="0"/>
          <w:sz w:val="20"/>
          <w:szCs w:val="20"/>
        </w:rPr>
        <w:t>Python Vs R: Know The Difference</w:t>
      </w:r>
      <w:r>
        <w:rPr>
          <w:b w:val="false"/>
          <w:i w:val="false"/>
          <w:caps w:val="false"/>
          <w:smallCaps w:val="false"/>
          <w:color w:val="000000"/>
          <w:spacing w:val="0"/>
          <w:sz w:val="20"/>
          <w:szCs w:val="20"/>
        </w:rPr>
        <w:t>. (2021, October 10). InterviewBit.</w:t>
      </w:r>
    </w:p>
    <w:p>
      <w:pPr>
        <w:pStyle w:val="TextBody"/>
        <w:widowControl/>
        <w:ind w:left="0" w:right="0" w:hanging="0"/>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i w:val="false"/>
          <w:caps w:val="false"/>
          <w:smallCaps w:val="false"/>
          <w:color w:val="000000"/>
          <w:spacing w:val="0"/>
          <w:sz w:val="20"/>
          <w:szCs w:val="20"/>
        </w:rPr>
        <w:t xml:space="preserve"> </w:t>
      </w:r>
      <w:r>
        <w:rPr>
          <w:b w:val="false"/>
          <w:i w:val="false"/>
          <w:caps w:val="false"/>
          <w:smallCaps w:val="false"/>
          <w:color w:val="000000"/>
          <w:spacing w:val="0"/>
          <w:sz w:val="20"/>
          <w:szCs w:val="20"/>
        </w:rPr>
        <w:tab/>
      </w:r>
      <w:r>
        <w:rPr>
          <w:rStyle w:val="InternetLink"/>
          <w:b w:val="false"/>
          <w:i w:val="false"/>
          <w:caps w:val="false"/>
          <w:smallCaps w:val="false"/>
          <w:color w:val="000000"/>
          <w:spacing w:val="0"/>
          <w:sz w:val="20"/>
          <w:szCs w:val="20"/>
        </w:rPr>
        <w:t>https://www.interviewbit.com/blog/python-vs-r/</w:t>
      </w:r>
    </w:p>
    <w:p>
      <w:pPr>
        <w:pStyle w:val="TextBody"/>
        <w:widowControl/>
        <w:ind w:left="0" w:right="0" w:hanging="0"/>
        <w:rPr>
          <w:rStyle w:val="InternetLink"/>
          <w:b w:val="false"/>
          <w:b w:val="false"/>
          <w:i w:val="false"/>
          <w:i w:val="false"/>
          <w:caps w:val="false"/>
          <w:smallCaps w:val="false"/>
          <w:color w:val="000000"/>
          <w:spacing w:val="0"/>
        </w:rPr>
      </w:pPr>
      <w:r>
        <w:rPr>
          <w:b w:val="false"/>
          <w:i w:val="false"/>
          <w:caps w:val="false"/>
          <w:smallCaps w:val="false"/>
          <w:color w:val="000000"/>
          <w:spacing w:val="0"/>
        </w:rPr>
      </w:r>
    </w:p>
    <w:p>
      <w:pPr>
        <w:pStyle w:val="ListParagraph"/>
        <w:spacing w:lineRule="auto" w:line="240" w:before="0" w:after="0"/>
        <w:contextualSpacing/>
        <w:rPr>
          <w:sz w:val="20"/>
          <w:szCs w:val="20"/>
        </w:rPr>
      </w:pPr>
      <w:r>
        <w:rPr>
          <w:rFonts w:ascii="Verdana" w:hAnsi="Verdana"/>
          <w:b/>
          <w:sz w:val="20"/>
          <w:szCs w:val="20"/>
        </w:rPr>
        <w:t xml:space="preserve"> </w:t>
      </w:r>
      <w:r>
        <w:rPr>
          <w:rFonts w:ascii="Verdana" w:hAnsi="Verdana"/>
          <w:b w:val="false"/>
          <w:bCs w:val="false"/>
          <w:i w:val="false"/>
          <w:caps w:val="false"/>
          <w:smallCaps w:val="false"/>
          <w:color w:val="000000"/>
          <w:spacing w:val="0"/>
          <w:sz w:val="20"/>
          <w:szCs w:val="20"/>
        </w:rPr>
        <w:t>Yale University. (2019). </w:t>
      </w:r>
      <w:r>
        <w:rPr>
          <w:rFonts w:ascii="Verdana" w:hAnsi="Verdana"/>
          <w:b w:val="false"/>
          <w:bCs w:val="false"/>
          <w:i/>
          <w:caps w:val="false"/>
          <w:smallCaps w:val="false"/>
          <w:color w:val="000000"/>
          <w:spacing w:val="0"/>
          <w:sz w:val="20"/>
          <w:szCs w:val="20"/>
        </w:rPr>
        <w:t>Multiple Linear Regression</w:t>
      </w:r>
      <w:r>
        <w:rPr>
          <w:rFonts w:ascii="Verdana" w:hAnsi="Verdana"/>
          <w:b w:val="false"/>
          <w:bCs w:val="false"/>
          <w:i w:val="false"/>
          <w:caps w:val="false"/>
          <w:smallCaps w:val="false"/>
          <w:color w:val="000000"/>
          <w:spacing w:val="0"/>
          <w:sz w:val="20"/>
          <w:szCs w:val="20"/>
        </w:rPr>
        <w:t>. Yale.edu.</w:t>
      </w:r>
    </w:p>
    <w:p>
      <w:pPr>
        <w:pStyle w:val="ListParagraph"/>
        <w:spacing w:lineRule="auto" w:line="240" w:before="0" w:after="0"/>
        <w:contextualSpacing/>
        <w:rPr>
          <w:rFonts w:ascii="Verdana" w:hAnsi="Verdana"/>
          <w:b w:val="false"/>
          <w:b w:val="false"/>
          <w:bCs w:val="false"/>
          <w:i w:val="false"/>
          <w:i w:val="false"/>
          <w:caps w:val="false"/>
          <w:smallCaps w:val="false"/>
          <w:color w:val="000000"/>
          <w:spacing w:val="0"/>
        </w:rPr>
      </w:pPr>
      <w:r>
        <w:rPr>
          <w:rFonts w:ascii="Verdana" w:hAnsi="Verdana"/>
          <w:b w:val="false"/>
          <w:bCs w:val="false"/>
          <w:i w:val="false"/>
          <w:caps w:val="false"/>
          <w:smallCaps w:val="false"/>
          <w:color w:val="000000"/>
          <w:spacing w:val="0"/>
        </w:rPr>
      </w:r>
    </w:p>
    <w:p>
      <w:pPr>
        <w:pStyle w:val="TextBody"/>
        <w:widowControl/>
        <w:spacing w:lineRule="auto" w:line="240" w:before="0" w:after="0"/>
        <w:ind w:left="0" w:right="0" w:hanging="0"/>
        <w:contextualSpacing/>
        <w:rPr>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ListParagraph"/>
        <w:spacing w:lineRule="auto" w:line="240" w:before="0" w:after="0"/>
        <w:contextualSpacing/>
        <w:rPr>
          <w:sz w:val="20"/>
          <w:szCs w:val="20"/>
        </w:rPr>
      </w:pPr>
      <w:r>
        <w:rPr>
          <w:sz w:val="20"/>
          <w:szCs w:val="20"/>
        </w:rPr>
      </w:r>
    </w:p>
    <w:p>
      <w:pPr>
        <w:pStyle w:val="ListParagraph"/>
        <w:spacing w:lineRule="auto" w:line="240" w:before="0" w:after="0"/>
        <w:contextualSpacing/>
        <w:rPr/>
      </w:pPr>
      <w:r>
        <w:rPr>
          <w:rFonts w:ascii="Verdana" w:hAnsi="Verdana"/>
          <w:b w:val="false"/>
          <w:bCs w:val="false"/>
          <w:i w:val="false"/>
          <w:caps w:val="false"/>
          <w:smallCaps w:val="false"/>
          <w:color w:val="000000"/>
          <w:spacing w:val="0"/>
          <w:sz w:val="20"/>
          <w:szCs w:val="20"/>
        </w:rPr>
        <w:t xml:space="preserve"> </w:t>
      </w:r>
      <w:hyperlink r:id="rId8">
        <w:r>
          <w:rPr>
            <w:rStyle w:val="InternetLink"/>
            <w:rFonts w:ascii="Verdana" w:hAnsi="Verdana"/>
            <w:b w:val="false"/>
            <w:bCs w:val="false"/>
            <w:i w:val="false"/>
            <w:caps w:val="false"/>
            <w:smallCaps w:val="false"/>
            <w:color w:val="000000"/>
            <w:spacing w:val="0"/>
            <w:sz w:val="20"/>
            <w:szCs w:val="20"/>
          </w:rPr>
          <w:t>http://www.stat.yale.edu/Courses/1997-98/101/linmult.htm</w:t>
        </w:r>
      </w:hyperlink>
      <w:r>
        <w:rPr>
          <w:rFonts w:ascii="Verdana" w:hAnsi="Verdana"/>
          <w:b w:val="false"/>
          <w:bCs w:val="false"/>
          <w:i w:val="false"/>
          <w:caps w:val="false"/>
          <w:smallCaps w:val="false"/>
          <w:color w:val="000000"/>
          <w:spacing w:val="0"/>
          <w:sz w:val="20"/>
          <w:szCs w:val="20"/>
        </w:rPr>
        <w:t>l</w:t>
      </w:r>
    </w:p>
    <w:p>
      <w:pPr>
        <w:pStyle w:val="TextBody"/>
        <w:widowControl/>
        <w:ind w:left="0" w:right="0" w:hanging="0"/>
        <w:rPr>
          <w:caps w:val="false"/>
          <w:smallCaps w:val="false"/>
          <w:color w:val="000000"/>
          <w:spacing w:val="0"/>
          <w:sz w:val="20"/>
          <w:szCs w:val="20"/>
        </w:rPr>
      </w:pPr>
      <w:r>
        <w:rPr>
          <w:b w:val="false"/>
          <w:bCs w:val="false"/>
          <w:caps w:val="false"/>
          <w:smallCaps w:val="false"/>
          <w:color w:val="000000"/>
          <w:spacing w:val="0"/>
          <w:sz w:val="20"/>
          <w:szCs w:val="20"/>
        </w:rPr>
        <w:t xml:space="preserve">‌            </w:t>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t xml:space="preserve">       </w:t>
      </w:r>
      <w:r>
        <w:rPr>
          <w:b w:val="false"/>
          <w:bCs w:val="false"/>
          <w:caps w:val="false"/>
          <w:smallCaps w:val="false"/>
          <w:color w:val="000000"/>
          <w:spacing w:val="0"/>
          <w:sz w:val="20"/>
          <w:szCs w:val="20"/>
        </w:rPr>
        <w:tab/>
        <w:t xml:space="preserve"> Zhang, Q. (2021, October 29). </w:t>
      </w:r>
      <w:r>
        <w:rPr>
          <w:b w:val="false"/>
          <w:bCs w:val="false"/>
          <w:i/>
          <w:caps w:val="false"/>
          <w:smallCaps w:val="false"/>
          <w:color w:val="000000"/>
          <w:spacing w:val="0"/>
          <w:sz w:val="20"/>
          <w:szCs w:val="20"/>
        </w:rPr>
        <w:t>Housing price prediction based on multiple linear regression</w:t>
      </w:r>
      <w:r>
        <w:rPr>
          <w:b w:val="false"/>
          <w:bCs w:val="false"/>
          <w:caps w:val="false"/>
          <w:smallCaps w:val="false"/>
          <w:color w:val="000000"/>
          <w:spacing w:val="0"/>
          <w:sz w:val="20"/>
          <w:szCs w:val="20"/>
        </w:rPr>
        <w:t>. Scientific</w:t>
      </w:r>
    </w:p>
    <w:p>
      <w:pPr>
        <w:pStyle w:val="TextBody"/>
        <w:widowControl/>
        <w:ind w:left="0" w:right="0" w:hanging="0"/>
        <w:rPr>
          <w:b w:val="false"/>
          <w:b w:val="false"/>
          <w:bCs w:val="false"/>
          <w:caps w:val="false"/>
          <w:smallCaps w:val="false"/>
          <w:color w:val="000000"/>
          <w:spacing w:val="0"/>
          <w:sz w:val="20"/>
          <w:szCs w:val="20"/>
        </w:rPr>
      </w:pPr>
      <w:r>
        <w:rPr>
          <w:rFonts w:ascii="Verdana" w:hAnsi="Verdana"/>
          <w:b w:val="false"/>
          <w:bCs w:val="false"/>
          <w:i w:val="false"/>
          <w:caps w:val="false"/>
          <w:smallCaps w:val="false"/>
          <w:color w:val="000000"/>
          <w:spacing w:val="0"/>
          <w:sz w:val="20"/>
          <w:szCs w:val="20"/>
        </w:rPr>
        <w:tab/>
        <w:t>Retrieved May  20, 2024, from</w:t>
      </w:r>
    </w:p>
    <w:p>
      <w:pPr>
        <w:pStyle w:val="TextBody"/>
        <w:widowControl/>
        <w:ind w:left="0" w:right="0" w:hanging="0"/>
        <w:rPr/>
      </w:pPr>
      <w:r>
        <w:rPr>
          <w:b w:val="false"/>
          <w:bCs w:val="false"/>
          <w:caps w:val="false"/>
          <w:smallCaps w:val="false"/>
          <w:color w:val="000000"/>
          <w:spacing w:val="0"/>
          <w:sz w:val="20"/>
          <w:szCs w:val="20"/>
        </w:rPr>
        <w:tab/>
      </w:r>
      <w:hyperlink r:id="rId9">
        <w:r>
          <w:rPr>
            <w:rStyle w:val="InternetLink"/>
            <w:b w:val="false"/>
            <w:bCs w:val="false"/>
            <w:caps w:val="false"/>
            <w:smallCaps w:val="false"/>
            <w:color w:val="000000"/>
            <w:spacing w:val="0"/>
            <w:sz w:val="20"/>
            <w:szCs w:val="20"/>
          </w:rPr>
          <w:t xml:space="preserve">Programming. https://www.hindawi.com/journals/sp/2021/7678931/ </w:t>
        </w:r>
      </w:hyperlink>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t xml:space="preserve">      </w:t>
      </w:r>
    </w:p>
    <w:p>
      <w:pPr>
        <w:pStyle w:val="TextBody"/>
        <w:widowControl/>
        <w:ind w:left="0" w:right="0" w:hanging="0"/>
        <w:rPr>
          <w:b w:val="false"/>
          <w:b w:val="false"/>
          <w:bCs w:val="false"/>
          <w:caps w:val="false"/>
          <w:smallCaps w:val="false"/>
          <w:color w:val="000000"/>
          <w:spacing w:val="0"/>
          <w:sz w:val="20"/>
          <w:szCs w:val="20"/>
        </w:rPr>
      </w:pPr>
      <w:r>
        <w:rPr>
          <w:b w:val="false"/>
          <w:bCs w:val="false"/>
          <w:caps w:val="false"/>
          <w:smallCaps w:val="false"/>
          <w:color w:val="000000"/>
          <w:spacing w:val="0"/>
          <w:sz w:val="20"/>
          <w:szCs w:val="20"/>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ListParagraph"/>
        <w:spacing w:lineRule="auto" w:line="240" w:before="0" w:after="0"/>
        <w:contextualSpacing/>
        <w:rPr>
          <w:b w:val="false"/>
          <w:b w:val="false"/>
          <w:bCs w:val="false"/>
        </w:rPr>
      </w:pPr>
      <w:r>
        <w:rPr>
          <w:b w:val="false"/>
          <w:bCs w:val="false"/>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b/>
          <w:b/>
          <w:sz w:val="20"/>
          <w:szCs w:val="20"/>
        </w:rPr>
      </w:pPr>
      <w:r>
        <w:rPr>
          <w:rFonts w:ascii="Verdana" w:hAnsi="Verdana"/>
          <w:b/>
          <w:sz w:val="20"/>
          <w:szCs w:val="20"/>
        </w:rPr>
        <w:t xml:space="preserve">Course Instructor Signature/Date:  </w:t>
      </w:r>
    </w:p>
    <w:p>
      <w:pPr>
        <w:pStyle w:val="Normal"/>
        <w:spacing w:lineRule="auto" w:line="240" w:before="0" w:after="0"/>
        <w:rPr>
          <w:rFonts w:ascii="Verdana" w:hAnsi="Verdana"/>
          <w:b/>
          <w:b/>
          <w:sz w:val="20"/>
          <w:szCs w:val="20"/>
        </w:rPr>
      </w:pPr>
      <w:r>
        <w:rPr>
          <w:rFonts w:ascii="Verdana" w:hAnsi="Verdana"/>
          <w:b/>
          <w:sz w:val="20"/>
          <w:szCs w:val="20"/>
        </w:rPr>
      </w:r>
    </w:p>
    <w:p>
      <w:pPr>
        <w:pStyle w:val="Normal"/>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2075326323"/>
        </w:sdtPr>
        <w:sdtContent>
          <w:r>
            <w:rPr>
              <w:rFonts w:eastAsia="MS Gothic" w:ascii="MS Gothic" w:hAnsi="MS Gothic"/>
              <w:sz w:val="20"/>
              <w:szCs w:val="20"/>
            </w:rPr>
            <w:t>☐</w:t>
          </w:r>
        </w:sdtContent>
      </w:sdt>
      <w:r>
        <w:rPr>
          <w:rFonts w:ascii="Verdana" w:hAnsi="Verdana"/>
          <w:sz w:val="20"/>
          <w:szCs w:val="20"/>
        </w:rPr>
        <w:t xml:space="preserve"> </w:t>
      </w:r>
      <w:r>
        <w:rPr>
          <w:rFonts w:ascii="Verdana" w:hAnsi="Verdana"/>
          <w:sz w:val="20"/>
          <w:szCs w:val="20"/>
        </w:rPr>
        <w:t>The research is exempt from an IRB Review.</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sdt>
        <w:sdtPr>
          <w14:checkbox>
            <w14:checked w:val=""/>
            <w14:checkedState w:val=""/>
            <w14:uncheckedState w:val=""/>
          </w14:checkbox>
          <w:id w:val="258980575"/>
        </w:sdtPr>
        <w:sdtContent>
          <w:r>
            <w:rPr>
              <w:rFonts w:eastAsia="MS Gothic" w:cs="Segoe UI Symbol" w:ascii="Segoe UI Symbol" w:hAnsi="Segoe UI Symbol"/>
              <w:sz w:val="20"/>
              <w:szCs w:val="20"/>
            </w:rPr>
            <w:t>☐</w:t>
          </w:r>
        </w:sdtContent>
      </w:sdt>
      <w:r>
        <w:rPr>
          <w:rFonts w:ascii="Verdana" w:hAnsi="Verdana"/>
          <w:sz w:val="20"/>
          <w:szCs w:val="20"/>
        </w:rPr>
        <w:t xml:space="preserve"> </w:t>
      </w:r>
      <w:r>
        <w:rPr>
          <w:rFonts w:ascii="Verdana" w:hAnsi="Verdana"/>
          <w:sz w:val="20"/>
          <w:szCs w:val="20"/>
        </w:rPr>
        <w:t>An IRB approval is in place (provide proof in appendix B).</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Style w:val="PlaceholderText"/>
        </w:rPr>
      </w:pPr>
      <w:r>
        <w:rPr>
          <w:rFonts w:ascii="Verdana" w:hAnsi="Verdana"/>
          <w:sz w:val="20"/>
          <w:szCs w:val="20"/>
        </w:rPr>
        <w:t xml:space="preserve">Course Instructor’s Approval Status: </w:t>
      </w:r>
      <w:sdt>
        <w:sdtPr>
          <w:alias w:val=""/>
          <w:dropDownList w:lastValue="2">
            <w:listItem w:value="Select one" w:displayText="Select one"/>
            <w:listItem w:value="Clarification needed" w:displayText="Clarification needed"/>
            <w:listItem w:value="Approved" w:displayText="Approved"/>
            <w:listItem w:value="Not approved" w:displayText="Not approved"/>
          </w:dropDownList>
        </w:sdtPr>
        <w:sdtContent>
          <w:r>
            <w:rPr/>
          </w:r>
          <w:r>
            <w:t>Approved</w:t>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pPr>
      <w:r>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Date: </w:t>
      </w:r>
      <w:sdt>
        <w:sdtPr>
          <w:date>
            <w:dateFormat w:val="M/d/yyyy"/>
            <w:lid w:val="en-US"/>
            <w:storeMappedDataAs w:val="dateTime"/>
            <w:calendar w:val="gregorian"/>
          </w:date>
          <w:id w:val="467321872"/>
          <w:placeholder>
            <w:docPart w:val="3AEB246CBBC840F79557218FF7EF8EDD"/>
          </w:placeholder>
        </w:sdtPr>
        <w:sdtContent>
          <w:r>
            <w:rPr>
              <w:rFonts w:ascii="Verdana" w:hAnsi="Verdana"/>
              <w:sz w:val="20"/>
              <w:szCs w:val="20"/>
            </w:rPr>
          </w:r>
          <w:r>
            <w:rPr>
              <w:rFonts w:ascii="Verdana" w:hAnsi="Verdana"/>
              <w:sz w:val="20"/>
              <w:szCs w:val="20"/>
            </w:rPr>
          </w:r>
          <w:r>
            <w:rPr>
              <w:rStyle w:val="PlaceholderText"/>
              <w:rFonts w:ascii="Verdana" w:hAnsi="Verdana"/>
              <w:sz w:val="20"/>
              <w:szCs w:val="20"/>
            </w:rPr>
            <w:t>Click here to enter a date.</w:t>
          </w:r>
          <w:r>
            <w:rPr>
              <w:rStyle w:val="PlaceholderText"/>
              <w:rFonts w:ascii="Verdana" w:hAnsi="Verdana"/>
              <w:sz w:val="20"/>
              <w:szCs w:val="20"/>
            </w:rPr>
          </w:r>
        </w:sdtContent>
      </w:sdt>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Reviewed by: </w:t>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r>
    </w:p>
    <w:p>
      <w:pPr>
        <w:pStyle w:val="Normal"/>
        <w:pBdr>
          <w:top w:val="single" w:sz="4" w:space="1" w:color="000000"/>
          <w:left w:val="single" w:sz="4" w:space="4" w:color="000000"/>
          <w:bottom w:val="single" w:sz="4" w:space="1" w:color="000000"/>
          <w:right w:val="single" w:sz="4" w:space="4" w:color="000000"/>
        </w:pBdr>
        <w:spacing w:lineRule="auto" w:line="240" w:before="0" w:after="0"/>
        <w:rPr>
          <w:rFonts w:ascii="Verdana" w:hAnsi="Verdana"/>
          <w:sz w:val="20"/>
          <w:szCs w:val="20"/>
        </w:rPr>
      </w:pPr>
      <w:r>
        <w:rPr>
          <w:rFonts w:ascii="Verdana" w:hAnsi="Verdana"/>
          <w:sz w:val="20"/>
          <w:szCs w:val="20"/>
        </w:rPr>
        <w:t xml:space="preserve">Comments: </w:t>
      </w:r>
      <w:sdt>
        <w:sdtPr>
          <w:id w:val="65467258"/>
          <w:placeholder>
            <w:docPart w:val="922B9D6285FD4CF4B29BCA7E98583AC4"/>
          </w:placeholder>
        </w:sdtPr>
        <w:sdtContent>
          <w:r>
            <w:rPr/>
            <w:t>Click here to enter text.</w:t>
          </w:r>
        </w:sdtContent>
      </w:sdt>
    </w:p>
    <w:p>
      <w:pPr>
        <w:pStyle w:val="Normal"/>
        <w:spacing w:lineRule="auto" w:line="240" w:before="0" w:after="0"/>
        <w:rPr>
          <w:rFonts w:ascii="Verdana" w:hAnsi="Verdana"/>
          <w:b/>
          <w:b/>
          <w:sz w:val="20"/>
          <w:szCs w:val="20"/>
        </w:rPr>
      </w:pPr>
      <w:r>
        <w:rPr/>
      </w:r>
    </w:p>
    <w:sectPr>
      <w:type w:val="nextPage"/>
      <w:pgSz w:w="12240" w:h="15840"/>
      <w:pgMar w:left="432" w:right="432" w:gutter="0" w:header="0" w:top="288" w:footer="0" w:bottom="28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Verdana">
    <w:charset w:val="01"/>
    <w:family w:val="roman"/>
    <w:pitch w:val="variable"/>
  </w:font>
  <w:font w:name="MS Gothic">
    <w:charset w:val="01"/>
    <w:family w:val="roman"/>
    <w:pitch w:val="variable"/>
  </w:font>
  <w:font w:name="Roboto">
    <w:altName w:val="sans-serif"/>
    <w:charset w:val="01"/>
    <w:family w:val="roman"/>
    <w:pitch w:val="variable"/>
  </w:font>
  <w:font w:name="roboto">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66594"/>
    <w:pPr>
      <w:widowControl/>
      <w:suppressAutoHyphens w:val="true"/>
      <w:bidi w:val="0"/>
      <w:spacing w:lineRule="auto" w:line="276" w:before="0" w:after="20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c66594"/>
    <w:rPr>
      <w:color w:val="808080"/>
    </w:rPr>
  </w:style>
  <w:style w:type="character" w:styleId="InternetLink">
    <w:name w:val="Hyperlink"/>
    <w:basedOn w:val="DefaultParagraphFont"/>
    <w:uiPriority w:val="99"/>
    <w:unhideWhenUsed/>
    <w:rsid w:val="00c66594"/>
    <w:rPr>
      <w:color w:val="0563C1" w:themeColor="hyperlink"/>
      <w:u w:val="single"/>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c66594"/>
    <w:pPr>
      <w:spacing w:before="0" w:after="200"/>
      <w:ind w:left="720" w:hanging="0"/>
      <w:contextualSpacing/>
    </w:pPr>
    <w:rPr/>
  </w:style>
  <w:style w:type="paragraph" w:styleId="NormalWeb">
    <w:name w:val="Normal (Web)"/>
    <w:basedOn w:val="Normal"/>
    <w:uiPriority w:val="99"/>
    <w:semiHidden/>
    <w:unhideWhenUsed/>
    <w:qFormat/>
    <w:rsid w:val="000f1192"/>
    <w:pPr>
      <w:spacing w:lineRule="auto" w:line="240" w:beforeAutospacing="1" w:afterAutospacing="1"/>
    </w:pPr>
    <w:rPr>
      <w:rFonts w:ascii="Times New Roman" w:hAnsi="Times New Roman" w:eastAsia="Times New Roman" w:cs="Times New Roman"/>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datasets/camnugent/california-housing-prices" TargetMode="External"/><Relationship Id="rId3" Type="http://schemas.openxmlformats.org/officeDocument/2006/relationships/hyperlink" Target="https://phoenixnap.com/kb/handling-missing-data-in-python" TargetMode="External"/><Relationship Id="rId4" Type="http://schemas.openxmlformats.org/officeDocument/2006/relationships/hyperlink" Target="https://dataaspirant.com/stepwise-regression/" TargetMode="External"/><Relationship Id="rId5" Type="http://schemas.openxmlformats.org/officeDocument/2006/relationships/hyperlink" Target="https://medium.com/@aman19/sas-vs-r-vs-python-a-data-science-professionals-perspective-34416af1d022" TargetMode="External"/><Relationship Id="rId6" Type="http://schemas.openxmlformats.org/officeDocument/2006/relationships/hyperlink" Target="https://medium.com/@aman19/sas-vs-r-vs-python-a-data-science-professionals-perspective-" TargetMode="External"/><Relationship Id="rId7" Type="http://schemas.openxmlformats.org/officeDocument/2006/relationships/hyperlink" Target="https://medium.com/@aman19/sas-vs-r-vs-python-a-data-science-professionals-perspective-34416af1d022" TargetMode="External"/><Relationship Id="rId8" Type="http://schemas.openxmlformats.org/officeDocument/2006/relationships/hyperlink" Target="http://www.stat.yale.edu/Courses/1997-98/101/linmult.htm" TargetMode="External"/><Relationship Id="rId9" Type="http://schemas.openxmlformats.org/officeDocument/2006/relationships/hyperlink" Target="./Programming.%20https://www.hindawi.com/journals/sp/2021/7678931/" TargetMode="Externa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09C49FA8560647618624C4CE2FB24DF9"/>
        <w:category>
          <w:name w:val="General"/>
          <w:gallery w:val="placeholder"/>
        </w:category>
        <w:types>
          <w:type w:val="bbPlcHdr"/>
        </w:types>
        <w:behaviors>
          <w:behavior w:val="content"/>
        </w:behaviors>
        <w:guid w:val="{F8C9435E-A753-4386-83A5-C29E5B2D045B}"/>
      </w:docPartPr>
      <w:docPartBody>
        <w:p w:rsidR="008B7825" w:rsidRDefault="00463AF9" w:rsidP="00463AF9">
          <w:pPr>
            <w:pStyle w:val="09C49FA8560647618624C4CE2FB24DF9"/>
          </w:pPr>
          <w:r w:rsidRPr="00196C73">
            <w:rPr>
              <w:rStyle w:val="PlaceholderText"/>
            </w:rPr>
            <w:t>Click here to enter text.</w:t>
          </w:r>
        </w:p>
      </w:docPartBody>
    </w:docPart>
    <w:docPart>
      <w:docPartPr>
        <w:name w:val="8CB853E649D741DCB2883B2433A617F9"/>
        <w:category>
          <w:name w:val="General"/>
          <w:gallery w:val="placeholder"/>
        </w:category>
        <w:types>
          <w:type w:val="bbPlcHdr"/>
        </w:types>
        <w:behaviors>
          <w:behavior w:val="content"/>
        </w:behaviors>
        <w:guid w:val="{CF9C808B-2FEF-4F03-941D-1CF4DEE7CF2D}"/>
      </w:docPartPr>
      <w:docPartBody>
        <w:p w:rsidR="008B7825" w:rsidRDefault="0010479F" w:rsidP="0010479F">
          <w:pPr>
            <w:pStyle w:val="8CB853E649D741DCB2883B2433A617F9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E5745951B67947CE9881B5D41C7018B4"/>
        <w:category>
          <w:name w:val="General"/>
          <w:gallery w:val="placeholder"/>
        </w:category>
        <w:types>
          <w:type w:val="bbPlcHdr"/>
        </w:types>
        <w:behaviors>
          <w:behavior w:val="content"/>
        </w:behaviors>
        <w:guid w:val="{28CFDBD3-BB8E-4ADC-BA79-C1EED5E2C7A6}"/>
      </w:docPartPr>
      <w:docPartBody>
        <w:p w:rsidR="00937A79" w:rsidRDefault="0010479F" w:rsidP="0010479F">
          <w:pPr>
            <w:pStyle w:val="E5745951B67947CE9881B5D41C7018B4"/>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B6597"/>
    <w:rsid w:val="00463AF9"/>
    <w:rsid w:val="00532B5E"/>
    <w:rsid w:val="007A1C6D"/>
    <w:rsid w:val="008B7825"/>
    <w:rsid w:val="00937A79"/>
    <w:rsid w:val="00B23326"/>
    <w:rsid w:val="00BD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09C49FA8560647618624C4CE2FB24DF9">
    <w:name w:val="09C49FA8560647618624C4CE2FB24DF9"/>
    <w:rsid w:val="00463AF9"/>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8CB853E649D741DCB2883B2433A617F91">
    <w:name w:val="8CB853E649D741DCB2883B2433A617F9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E5745951B67947CE9881B5D41C7018B4">
    <w:name w:val="E5745951B67947CE9881B5D41C7018B4"/>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F0F156B-C756-4373-AC91-BDF9BFC8F4F1}">
  <ds:schemaRefs>
    <ds:schemaRef ds:uri="http://schemas.microsoft.com/sharepoint/v3/contenttype/forms"/>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55</TotalTime>
  <Application>LibreOffice/7.3.7.2$Linux_X86_64 LibreOffice_project/30$Build-2</Application>
  <AppVersion>15.0000</AppVersion>
  <Words>959</Words>
  <Characters>5978</Characters>
  <CharactersWithSpaces>7011</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2022-10-26T14:58:00Z</dcterms:created>
  <dc:creator>Robert Melick</dc:creator>
  <dc:description/>
  <dc:language>en-US</dc:language>
  <cp:lastModifiedBy/>
  <dcterms:modified xsi:type="dcterms:W3CDTF">2024-05-21T13:43:14Z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