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AA5B6E" w14:textId="77777777" w:rsidR="00FF471C" w:rsidRDefault="00FF471C" w:rsidP="00FF471C">
      <w:pPr>
        <w:spacing w:line="480" w:lineRule="auto"/>
        <w:jc w:val="right"/>
      </w:pPr>
      <w:r>
        <w:t>Darrell Nelson</w:t>
      </w:r>
    </w:p>
    <w:p w14:paraId="20823FDD" w14:textId="77777777" w:rsidR="00FF471C" w:rsidRDefault="00FF471C" w:rsidP="00FF471C">
      <w:pPr>
        <w:spacing w:line="480" w:lineRule="auto"/>
        <w:jc w:val="right"/>
      </w:pPr>
      <w:r>
        <w:t>Big Data Analytics (IST – 736)</w:t>
      </w:r>
    </w:p>
    <w:p w14:paraId="3FD8BDE7" w14:textId="132BE936" w:rsidR="00FF471C" w:rsidRDefault="00FF471C" w:rsidP="00FF471C">
      <w:pPr>
        <w:spacing w:line="480" w:lineRule="auto"/>
        <w:jc w:val="right"/>
      </w:pPr>
      <w:r>
        <w:t>09</w:t>
      </w:r>
      <w:r>
        <w:t>/0</w:t>
      </w:r>
      <w:r>
        <w:t>7</w:t>
      </w:r>
      <w:r>
        <w:t>/2019</w:t>
      </w:r>
    </w:p>
    <w:p w14:paraId="78FA1EBB" w14:textId="59BA71EA" w:rsidR="00FF471C" w:rsidRDefault="00FF471C" w:rsidP="00FF471C">
      <w:pPr>
        <w:pStyle w:val="Title"/>
        <w:jc w:val="center"/>
      </w:pPr>
      <w:r>
        <w:t>Lab 0</w:t>
      </w:r>
      <w:r>
        <w:t>3</w:t>
      </w:r>
    </w:p>
    <w:p w14:paraId="2E79E7A4" w14:textId="11BB59BC" w:rsidR="00FF471C" w:rsidRDefault="00FF471C" w:rsidP="00FF471C">
      <w:pPr>
        <w:pStyle w:val="Heading1"/>
      </w:pPr>
      <w:r>
        <w:t>Research Question</w:t>
      </w:r>
    </w:p>
    <w:p w14:paraId="15B85439" w14:textId="161DA727" w:rsidR="00FF471C" w:rsidRDefault="00FF471C" w:rsidP="00FF471C">
      <w:r>
        <w:t>Research question: C</w:t>
      </w:r>
      <w:r w:rsidRPr="00E2785D">
        <w:t>an</w:t>
      </w:r>
      <w:r>
        <w:t xml:space="preserve"> algorithms identify clothing items based on pixel intensity?</w:t>
      </w:r>
    </w:p>
    <w:p w14:paraId="5B83D9C9" w14:textId="77777777" w:rsidR="00FF471C" w:rsidRDefault="00FF471C" w:rsidP="00FF471C"/>
    <w:p w14:paraId="2E47A683" w14:textId="53C1ABD9" w:rsidR="00FF471C" w:rsidRDefault="00FF471C" w:rsidP="00FF471C">
      <w:pPr>
        <w:pStyle w:val="Heading1"/>
      </w:pPr>
      <w:r>
        <w:t>About the Data</w:t>
      </w:r>
    </w:p>
    <w:p w14:paraId="02569A82" w14:textId="76291D0E" w:rsidR="00666869" w:rsidRDefault="00666869" w:rsidP="00666869">
      <w:pPr>
        <w:rPr>
          <w:rFonts w:eastAsia="Times New Roman" w:cstheme="minorHAnsi"/>
        </w:rPr>
      </w:pPr>
      <w:r w:rsidRPr="00666869">
        <w:t>Fashion-MNIST is a dataset of article images</w:t>
      </w:r>
      <w:r w:rsidR="00BB28DA">
        <w:t xml:space="preserve"> </w:t>
      </w:r>
      <w:r w:rsidRPr="00666869">
        <w:t xml:space="preserve">consisting of a training set of 60,000 examples and a test set of 10,000 examples. Each example is a 28x28 grayscale image, associated with a label from 10 classes. </w:t>
      </w:r>
      <w:r w:rsidR="00BB28DA">
        <w:t>This dataset is intended to</w:t>
      </w:r>
      <w:r w:rsidRPr="00666869">
        <w:t xml:space="preserve"> serve as a direct drop-in replacement for the original MNIST dataset for benchmarking machine learning algorithms</w:t>
      </w:r>
      <w:sdt>
        <w:sdtPr>
          <w:id w:val="755253670"/>
          <w:citation/>
        </w:sdtPr>
        <w:sdtContent>
          <w:r w:rsidR="00A143FC">
            <w:fldChar w:fldCharType="begin"/>
          </w:r>
          <w:r w:rsidR="00A143FC">
            <w:instrText xml:space="preserve"> CITATION Zal \l 1033 </w:instrText>
          </w:r>
          <w:r w:rsidR="00A143FC">
            <w:fldChar w:fldCharType="separate"/>
          </w:r>
          <w:r w:rsidR="00A143FC">
            <w:rPr>
              <w:noProof/>
            </w:rPr>
            <w:t xml:space="preserve"> (Zalando, n.d.)</w:t>
          </w:r>
          <w:r w:rsidR="00A143FC">
            <w:fldChar w:fldCharType="end"/>
          </w:r>
        </w:sdtContent>
      </w:sdt>
      <w:r w:rsidR="00A143FC">
        <w:t>.</w:t>
      </w:r>
      <w:r w:rsidRPr="00666869">
        <w:t xml:space="preserve"> It shares the same image size and structure of training and testing splits.</w:t>
      </w:r>
      <w:r>
        <w:t xml:space="preserve"> </w:t>
      </w:r>
      <w:proofErr w:type="spellStart"/>
      <w:r w:rsidRPr="00666869">
        <w:t>Each</w:t>
      </w:r>
      <w:proofErr w:type="spellEnd"/>
      <w:r w:rsidRPr="00666869">
        <w:t xml:space="preserve"> image is 28 pixels in height and 28 pixels in width, for a total of 784 pixels in total. Each pixel has a single pixel-value associated with it, indicating the lightness or darkness of that pixel</w:t>
      </w:r>
      <w:r w:rsidR="00A143FC">
        <w:t xml:space="preserve">. A </w:t>
      </w:r>
      <w:r w:rsidRPr="00666869">
        <w:t>higher number meaning darker</w:t>
      </w:r>
      <w:r w:rsidR="00BB28DA">
        <w:t xml:space="preserve"> intensity</w:t>
      </w:r>
      <w:r w:rsidRPr="00666869">
        <w:t>. Th</w:t>
      </w:r>
      <w:r w:rsidR="00BB28DA">
        <w:t>e</w:t>
      </w:r>
      <w:r w:rsidRPr="00666869">
        <w:t xml:space="preserve"> pixel-value is an integer between 0 and 255. </w:t>
      </w:r>
      <w:r w:rsidR="00BB28DA">
        <w:t>T</w:t>
      </w:r>
      <w:r w:rsidRPr="00666869">
        <w:t>raining and test data sets have 785 columns. The first column consists of the class label</w:t>
      </w:r>
      <w:r w:rsidR="00BB28DA">
        <w:t>, which represents the article of clothing</w:t>
      </w:r>
      <w:r w:rsidRPr="00666869">
        <w:t>. The rest of the columns contain the pixel-values of the associated image.</w:t>
      </w:r>
      <w:r>
        <w:t xml:space="preserve"> </w:t>
      </w:r>
      <w:r w:rsidRPr="00666869">
        <w:rPr>
          <w:rFonts w:eastAsia="Times New Roman" w:cstheme="minorHAnsi"/>
        </w:rPr>
        <w:t>Each training and test example is assigned to one of the following labels:</w:t>
      </w:r>
    </w:p>
    <w:p w14:paraId="0FECADEC" w14:textId="77777777" w:rsidR="00666869" w:rsidRPr="00666869" w:rsidRDefault="00666869" w:rsidP="00666869"/>
    <w:tbl>
      <w:tblPr>
        <w:tblStyle w:val="TableGrid"/>
        <w:tblW w:w="0" w:type="auto"/>
        <w:jc w:val="center"/>
        <w:tblLook w:val="04A0" w:firstRow="1" w:lastRow="0" w:firstColumn="1" w:lastColumn="0" w:noHBand="0" w:noVBand="1"/>
      </w:tblPr>
      <w:tblGrid>
        <w:gridCol w:w="1068"/>
        <w:gridCol w:w="1902"/>
      </w:tblGrid>
      <w:tr w:rsidR="00666869" w:rsidRPr="00666869" w14:paraId="5095A43C" w14:textId="77777777" w:rsidTr="00666869">
        <w:trPr>
          <w:trHeight w:val="502"/>
          <w:jc w:val="center"/>
        </w:trPr>
        <w:tc>
          <w:tcPr>
            <w:tcW w:w="1068" w:type="dxa"/>
            <w:vAlign w:val="center"/>
          </w:tcPr>
          <w:p w14:paraId="71DE627B" w14:textId="1886FF51" w:rsidR="00666869" w:rsidRPr="00666869" w:rsidRDefault="00666869" w:rsidP="00666869">
            <w:pPr>
              <w:jc w:val="center"/>
              <w:textAlignment w:val="baseline"/>
              <w:rPr>
                <w:rFonts w:eastAsia="Times New Roman" w:cstheme="minorHAnsi"/>
              </w:rPr>
            </w:pPr>
            <w:r w:rsidRPr="00666869">
              <w:rPr>
                <w:rFonts w:eastAsia="Times New Roman" w:cstheme="minorHAnsi"/>
              </w:rPr>
              <w:t>Label</w:t>
            </w:r>
          </w:p>
        </w:tc>
        <w:tc>
          <w:tcPr>
            <w:tcW w:w="1902" w:type="dxa"/>
            <w:vAlign w:val="center"/>
          </w:tcPr>
          <w:p w14:paraId="7B74F2DB" w14:textId="2FB092B3" w:rsidR="00666869" w:rsidRPr="00666869" w:rsidRDefault="00666869" w:rsidP="00666869">
            <w:pPr>
              <w:jc w:val="center"/>
              <w:textAlignment w:val="baseline"/>
              <w:rPr>
                <w:rFonts w:eastAsia="Times New Roman" w:cstheme="minorHAnsi"/>
              </w:rPr>
            </w:pPr>
            <w:r w:rsidRPr="00666869">
              <w:rPr>
                <w:rFonts w:eastAsia="Times New Roman" w:cstheme="minorHAnsi"/>
              </w:rPr>
              <w:t>Clothing Item</w:t>
            </w:r>
          </w:p>
        </w:tc>
      </w:tr>
      <w:tr w:rsidR="00666869" w:rsidRPr="00666869" w14:paraId="2C2F48A2" w14:textId="77777777" w:rsidTr="00666869">
        <w:trPr>
          <w:trHeight w:val="310"/>
          <w:jc w:val="center"/>
        </w:trPr>
        <w:tc>
          <w:tcPr>
            <w:tcW w:w="1068" w:type="dxa"/>
            <w:vAlign w:val="center"/>
          </w:tcPr>
          <w:p w14:paraId="17CA6233" w14:textId="20C51CE8" w:rsidR="00666869" w:rsidRPr="00666869" w:rsidRDefault="00666869" w:rsidP="00666869">
            <w:pPr>
              <w:jc w:val="center"/>
              <w:textAlignment w:val="baseline"/>
              <w:rPr>
                <w:rFonts w:eastAsia="Times New Roman" w:cstheme="minorHAnsi"/>
              </w:rPr>
            </w:pPr>
            <w:r w:rsidRPr="00666869">
              <w:rPr>
                <w:rFonts w:eastAsia="Times New Roman" w:cstheme="minorHAnsi"/>
              </w:rPr>
              <w:t>0</w:t>
            </w:r>
          </w:p>
        </w:tc>
        <w:tc>
          <w:tcPr>
            <w:tcW w:w="1902" w:type="dxa"/>
            <w:vAlign w:val="center"/>
          </w:tcPr>
          <w:p w14:paraId="4A25EE2E" w14:textId="262F4C70" w:rsidR="00666869" w:rsidRPr="00666869" w:rsidRDefault="00666869" w:rsidP="00666869">
            <w:pPr>
              <w:jc w:val="center"/>
              <w:textAlignment w:val="baseline"/>
              <w:rPr>
                <w:rFonts w:eastAsia="Times New Roman" w:cstheme="minorHAnsi"/>
              </w:rPr>
            </w:pPr>
            <w:r w:rsidRPr="00666869">
              <w:rPr>
                <w:rFonts w:eastAsia="Times New Roman" w:cstheme="minorHAnsi"/>
              </w:rPr>
              <w:t>T-shirt/top</w:t>
            </w:r>
          </w:p>
        </w:tc>
      </w:tr>
      <w:tr w:rsidR="00666869" w:rsidRPr="00666869" w14:paraId="744260B1" w14:textId="77777777" w:rsidTr="00666869">
        <w:trPr>
          <w:trHeight w:val="502"/>
          <w:jc w:val="center"/>
        </w:trPr>
        <w:tc>
          <w:tcPr>
            <w:tcW w:w="1068" w:type="dxa"/>
            <w:vAlign w:val="center"/>
          </w:tcPr>
          <w:p w14:paraId="2D02343D" w14:textId="44F2C3AD" w:rsidR="00666869" w:rsidRPr="00666869" w:rsidRDefault="00666869" w:rsidP="00666869">
            <w:pPr>
              <w:jc w:val="center"/>
              <w:textAlignment w:val="baseline"/>
              <w:rPr>
                <w:rFonts w:eastAsia="Times New Roman" w:cstheme="minorHAnsi"/>
              </w:rPr>
            </w:pPr>
            <w:r w:rsidRPr="00666869">
              <w:rPr>
                <w:rFonts w:eastAsia="Times New Roman" w:cstheme="minorHAnsi"/>
              </w:rPr>
              <w:t>1</w:t>
            </w:r>
          </w:p>
        </w:tc>
        <w:tc>
          <w:tcPr>
            <w:tcW w:w="1902" w:type="dxa"/>
            <w:vAlign w:val="center"/>
          </w:tcPr>
          <w:p w14:paraId="489AC347" w14:textId="1571728F" w:rsidR="00666869" w:rsidRPr="00666869" w:rsidRDefault="00666869" w:rsidP="00666869">
            <w:pPr>
              <w:jc w:val="center"/>
              <w:textAlignment w:val="baseline"/>
              <w:rPr>
                <w:rFonts w:eastAsia="Times New Roman" w:cstheme="minorHAnsi"/>
              </w:rPr>
            </w:pPr>
            <w:r w:rsidRPr="00666869">
              <w:rPr>
                <w:rFonts w:eastAsia="Times New Roman" w:cstheme="minorHAnsi"/>
              </w:rPr>
              <w:t>Trouser</w:t>
            </w:r>
          </w:p>
        </w:tc>
      </w:tr>
      <w:tr w:rsidR="00666869" w:rsidRPr="00666869" w14:paraId="5A1EC347" w14:textId="77777777" w:rsidTr="00666869">
        <w:trPr>
          <w:trHeight w:val="502"/>
          <w:jc w:val="center"/>
        </w:trPr>
        <w:tc>
          <w:tcPr>
            <w:tcW w:w="1068" w:type="dxa"/>
            <w:vAlign w:val="center"/>
          </w:tcPr>
          <w:p w14:paraId="318467B4" w14:textId="3049A40F" w:rsidR="00666869" w:rsidRPr="00666869" w:rsidRDefault="00666869" w:rsidP="00666869">
            <w:pPr>
              <w:jc w:val="center"/>
              <w:textAlignment w:val="baseline"/>
              <w:rPr>
                <w:rFonts w:eastAsia="Times New Roman" w:cstheme="minorHAnsi"/>
              </w:rPr>
            </w:pPr>
            <w:r w:rsidRPr="00666869">
              <w:rPr>
                <w:rFonts w:eastAsia="Times New Roman" w:cstheme="minorHAnsi"/>
              </w:rPr>
              <w:t>2</w:t>
            </w:r>
          </w:p>
        </w:tc>
        <w:tc>
          <w:tcPr>
            <w:tcW w:w="1902" w:type="dxa"/>
            <w:vAlign w:val="center"/>
          </w:tcPr>
          <w:p w14:paraId="3F8B328B" w14:textId="16C79955" w:rsidR="00666869" w:rsidRPr="00666869" w:rsidRDefault="00666869" w:rsidP="00666869">
            <w:pPr>
              <w:jc w:val="center"/>
              <w:textAlignment w:val="baseline"/>
              <w:rPr>
                <w:rFonts w:eastAsia="Times New Roman" w:cstheme="minorHAnsi"/>
              </w:rPr>
            </w:pPr>
            <w:r w:rsidRPr="00666869">
              <w:rPr>
                <w:rFonts w:eastAsia="Times New Roman" w:cstheme="minorHAnsi"/>
              </w:rPr>
              <w:t>Pullove</w:t>
            </w:r>
            <w:r w:rsidRPr="00666869">
              <w:rPr>
                <w:rFonts w:eastAsia="Times New Roman" w:cstheme="minorHAnsi"/>
              </w:rPr>
              <w:t>r</w:t>
            </w:r>
          </w:p>
        </w:tc>
      </w:tr>
      <w:tr w:rsidR="00666869" w:rsidRPr="00666869" w14:paraId="69E89C4D" w14:textId="77777777" w:rsidTr="00666869">
        <w:trPr>
          <w:trHeight w:val="502"/>
          <w:jc w:val="center"/>
        </w:trPr>
        <w:tc>
          <w:tcPr>
            <w:tcW w:w="1068" w:type="dxa"/>
            <w:vAlign w:val="center"/>
          </w:tcPr>
          <w:p w14:paraId="69367141" w14:textId="14278F9F" w:rsidR="00666869" w:rsidRPr="00666869" w:rsidRDefault="00666869" w:rsidP="00666869">
            <w:pPr>
              <w:jc w:val="center"/>
              <w:textAlignment w:val="baseline"/>
              <w:rPr>
                <w:rFonts w:eastAsia="Times New Roman" w:cstheme="minorHAnsi"/>
              </w:rPr>
            </w:pPr>
            <w:r w:rsidRPr="00666869">
              <w:rPr>
                <w:rFonts w:eastAsia="Times New Roman" w:cstheme="minorHAnsi"/>
              </w:rPr>
              <w:t>3</w:t>
            </w:r>
          </w:p>
        </w:tc>
        <w:tc>
          <w:tcPr>
            <w:tcW w:w="1902" w:type="dxa"/>
            <w:vAlign w:val="center"/>
          </w:tcPr>
          <w:p w14:paraId="68A3AB1E" w14:textId="31AC6933" w:rsidR="00666869" w:rsidRPr="00666869" w:rsidRDefault="00666869" w:rsidP="00666869">
            <w:pPr>
              <w:jc w:val="center"/>
              <w:textAlignment w:val="baseline"/>
              <w:rPr>
                <w:rFonts w:eastAsia="Times New Roman" w:cstheme="minorHAnsi"/>
              </w:rPr>
            </w:pPr>
            <w:r w:rsidRPr="00666869">
              <w:rPr>
                <w:rFonts w:eastAsia="Times New Roman" w:cstheme="minorHAnsi"/>
              </w:rPr>
              <w:t>Dress</w:t>
            </w:r>
          </w:p>
        </w:tc>
      </w:tr>
      <w:tr w:rsidR="00666869" w:rsidRPr="00666869" w14:paraId="5B831D3D" w14:textId="77777777" w:rsidTr="00666869">
        <w:trPr>
          <w:trHeight w:val="507"/>
          <w:jc w:val="center"/>
        </w:trPr>
        <w:tc>
          <w:tcPr>
            <w:tcW w:w="1068" w:type="dxa"/>
            <w:vAlign w:val="center"/>
          </w:tcPr>
          <w:p w14:paraId="1BC12039" w14:textId="4CBD74C4" w:rsidR="00666869" w:rsidRPr="00666869" w:rsidRDefault="00666869" w:rsidP="00666869">
            <w:pPr>
              <w:jc w:val="center"/>
              <w:textAlignment w:val="baseline"/>
              <w:rPr>
                <w:rFonts w:eastAsia="Times New Roman" w:cstheme="minorHAnsi"/>
              </w:rPr>
            </w:pPr>
            <w:r w:rsidRPr="00666869">
              <w:rPr>
                <w:rFonts w:eastAsia="Times New Roman" w:cstheme="minorHAnsi"/>
              </w:rPr>
              <w:t>4</w:t>
            </w:r>
          </w:p>
        </w:tc>
        <w:tc>
          <w:tcPr>
            <w:tcW w:w="1902" w:type="dxa"/>
            <w:vAlign w:val="center"/>
          </w:tcPr>
          <w:p w14:paraId="5AFDF3E9" w14:textId="66AF1510" w:rsidR="00666869" w:rsidRPr="00666869" w:rsidRDefault="00666869" w:rsidP="00666869">
            <w:pPr>
              <w:jc w:val="center"/>
              <w:textAlignment w:val="baseline"/>
              <w:rPr>
                <w:rFonts w:eastAsia="Times New Roman" w:cstheme="minorHAnsi"/>
              </w:rPr>
            </w:pPr>
            <w:r w:rsidRPr="00666869">
              <w:rPr>
                <w:rFonts w:eastAsia="Times New Roman" w:cstheme="minorHAnsi"/>
              </w:rPr>
              <w:t>Coat</w:t>
            </w:r>
          </w:p>
        </w:tc>
      </w:tr>
      <w:tr w:rsidR="00666869" w:rsidRPr="00666869" w14:paraId="558F9514" w14:textId="77777777" w:rsidTr="00666869">
        <w:trPr>
          <w:trHeight w:val="502"/>
          <w:jc w:val="center"/>
        </w:trPr>
        <w:tc>
          <w:tcPr>
            <w:tcW w:w="1068" w:type="dxa"/>
            <w:vAlign w:val="center"/>
          </w:tcPr>
          <w:p w14:paraId="5005A711" w14:textId="1B357146" w:rsidR="00666869" w:rsidRPr="00666869" w:rsidRDefault="00666869" w:rsidP="00666869">
            <w:pPr>
              <w:jc w:val="center"/>
              <w:textAlignment w:val="baseline"/>
              <w:rPr>
                <w:rFonts w:eastAsia="Times New Roman" w:cstheme="minorHAnsi"/>
              </w:rPr>
            </w:pPr>
            <w:r w:rsidRPr="00666869">
              <w:rPr>
                <w:rFonts w:eastAsia="Times New Roman" w:cstheme="minorHAnsi"/>
              </w:rPr>
              <w:t>5</w:t>
            </w:r>
          </w:p>
        </w:tc>
        <w:tc>
          <w:tcPr>
            <w:tcW w:w="1902" w:type="dxa"/>
            <w:vAlign w:val="center"/>
          </w:tcPr>
          <w:p w14:paraId="03E72553" w14:textId="6DE516D3" w:rsidR="00666869" w:rsidRPr="00666869" w:rsidRDefault="00666869" w:rsidP="00666869">
            <w:pPr>
              <w:jc w:val="center"/>
              <w:textAlignment w:val="baseline"/>
              <w:rPr>
                <w:rFonts w:eastAsia="Times New Roman" w:cstheme="minorHAnsi"/>
              </w:rPr>
            </w:pPr>
            <w:r w:rsidRPr="00666869">
              <w:rPr>
                <w:rFonts w:eastAsia="Times New Roman" w:cstheme="minorHAnsi"/>
              </w:rPr>
              <w:t>Sandal</w:t>
            </w:r>
          </w:p>
        </w:tc>
      </w:tr>
      <w:tr w:rsidR="00666869" w:rsidRPr="00666869" w14:paraId="4E95CBF6" w14:textId="77777777" w:rsidTr="00666869">
        <w:trPr>
          <w:trHeight w:val="497"/>
          <w:jc w:val="center"/>
        </w:trPr>
        <w:tc>
          <w:tcPr>
            <w:tcW w:w="1068" w:type="dxa"/>
            <w:vAlign w:val="center"/>
          </w:tcPr>
          <w:p w14:paraId="0056F563" w14:textId="6C475DBF" w:rsidR="00666869" w:rsidRPr="00666869" w:rsidRDefault="00666869" w:rsidP="00666869">
            <w:pPr>
              <w:jc w:val="center"/>
              <w:textAlignment w:val="baseline"/>
              <w:rPr>
                <w:rFonts w:eastAsia="Times New Roman" w:cstheme="minorHAnsi"/>
              </w:rPr>
            </w:pPr>
            <w:r w:rsidRPr="00666869">
              <w:rPr>
                <w:rFonts w:eastAsia="Times New Roman" w:cstheme="minorHAnsi"/>
              </w:rPr>
              <w:t>6</w:t>
            </w:r>
          </w:p>
        </w:tc>
        <w:tc>
          <w:tcPr>
            <w:tcW w:w="1902" w:type="dxa"/>
            <w:vAlign w:val="center"/>
          </w:tcPr>
          <w:p w14:paraId="231097A1" w14:textId="39C456E1" w:rsidR="00666869" w:rsidRPr="00666869" w:rsidRDefault="00666869" w:rsidP="00666869">
            <w:pPr>
              <w:jc w:val="center"/>
              <w:textAlignment w:val="baseline"/>
              <w:rPr>
                <w:rFonts w:eastAsia="Times New Roman" w:cstheme="minorHAnsi"/>
              </w:rPr>
            </w:pPr>
            <w:r w:rsidRPr="00666869">
              <w:rPr>
                <w:rFonts w:eastAsia="Times New Roman" w:cstheme="minorHAnsi"/>
              </w:rPr>
              <w:t>Shirt</w:t>
            </w:r>
          </w:p>
        </w:tc>
      </w:tr>
      <w:tr w:rsidR="00666869" w:rsidRPr="00666869" w14:paraId="1D88084E" w14:textId="77777777" w:rsidTr="00666869">
        <w:trPr>
          <w:trHeight w:val="502"/>
          <w:jc w:val="center"/>
        </w:trPr>
        <w:tc>
          <w:tcPr>
            <w:tcW w:w="1068" w:type="dxa"/>
            <w:vAlign w:val="center"/>
          </w:tcPr>
          <w:p w14:paraId="7BDAB72D" w14:textId="42D93D57" w:rsidR="00666869" w:rsidRPr="00666869" w:rsidRDefault="00666869" w:rsidP="00666869">
            <w:pPr>
              <w:jc w:val="center"/>
              <w:textAlignment w:val="baseline"/>
              <w:rPr>
                <w:rFonts w:eastAsia="Times New Roman" w:cstheme="minorHAnsi"/>
              </w:rPr>
            </w:pPr>
            <w:r w:rsidRPr="00666869">
              <w:rPr>
                <w:rFonts w:eastAsia="Times New Roman" w:cstheme="minorHAnsi"/>
              </w:rPr>
              <w:t>7</w:t>
            </w:r>
          </w:p>
        </w:tc>
        <w:tc>
          <w:tcPr>
            <w:tcW w:w="1902" w:type="dxa"/>
            <w:vAlign w:val="center"/>
          </w:tcPr>
          <w:p w14:paraId="10B226D2" w14:textId="4FEACFC3" w:rsidR="00666869" w:rsidRPr="00666869" w:rsidRDefault="00666869" w:rsidP="00666869">
            <w:pPr>
              <w:jc w:val="center"/>
              <w:textAlignment w:val="baseline"/>
              <w:rPr>
                <w:rFonts w:eastAsia="Times New Roman" w:cstheme="minorHAnsi"/>
              </w:rPr>
            </w:pPr>
            <w:r w:rsidRPr="00666869">
              <w:rPr>
                <w:rFonts w:eastAsia="Times New Roman" w:cstheme="minorHAnsi"/>
              </w:rPr>
              <w:t>Sneaker</w:t>
            </w:r>
          </w:p>
        </w:tc>
      </w:tr>
      <w:tr w:rsidR="00666869" w:rsidRPr="00666869" w14:paraId="7460D34E" w14:textId="77777777" w:rsidTr="00666869">
        <w:trPr>
          <w:trHeight w:val="502"/>
          <w:jc w:val="center"/>
        </w:trPr>
        <w:tc>
          <w:tcPr>
            <w:tcW w:w="1068" w:type="dxa"/>
            <w:vAlign w:val="center"/>
          </w:tcPr>
          <w:p w14:paraId="315703C4" w14:textId="2C138B9F" w:rsidR="00666869" w:rsidRPr="00666869" w:rsidRDefault="00666869" w:rsidP="00666869">
            <w:pPr>
              <w:jc w:val="center"/>
              <w:textAlignment w:val="baseline"/>
              <w:rPr>
                <w:rFonts w:eastAsia="Times New Roman" w:cstheme="minorHAnsi"/>
              </w:rPr>
            </w:pPr>
            <w:r w:rsidRPr="00666869">
              <w:rPr>
                <w:rFonts w:eastAsia="Times New Roman" w:cstheme="minorHAnsi"/>
              </w:rPr>
              <w:t>8</w:t>
            </w:r>
          </w:p>
        </w:tc>
        <w:tc>
          <w:tcPr>
            <w:tcW w:w="1902" w:type="dxa"/>
            <w:vAlign w:val="center"/>
          </w:tcPr>
          <w:p w14:paraId="7238494C" w14:textId="3C8C75DA" w:rsidR="00666869" w:rsidRPr="00666869" w:rsidRDefault="00666869" w:rsidP="00666869">
            <w:pPr>
              <w:jc w:val="center"/>
              <w:textAlignment w:val="baseline"/>
              <w:rPr>
                <w:rFonts w:eastAsia="Times New Roman" w:cstheme="minorHAnsi"/>
              </w:rPr>
            </w:pPr>
            <w:r w:rsidRPr="00666869">
              <w:rPr>
                <w:rFonts w:eastAsia="Times New Roman" w:cstheme="minorHAnsi"/>
              </w:rPr>
              <w:t>Bag</w:t>
            </w:r>
          </w:p>
        </w:tc>
      </w:tr>
      <w:tr w:rsidR="00666869" w:rsidRPr="00666869" w14:paraId="26AC5530" w14:textId="77777777" w:rsidTr="00666869">
        <w:trPr>
          <w:trHeight w:val="502"/>
          <w:jc w:val="center"/>
        </w:trPr>
        <w:tc>
          <w:tcPr>
            <w:tcW w:w="1068" w:type="dxa"/>
            <w:vAlign w:val="center"/>
          </w:tcPr>
          <w:p w14:paraId="2EABCF6A" w14:textId="3C4CCBD5" w:rsidR="00666869" w:rsidRPr="00666869" w:rsidRDefault="00666869" w:rsidP="00666869">
            <w:pPr>
              <w:jc w:val="center"/>
              <w:textAlignment w:val="baseline"/>
              <w:rPr>
                <w:rFonts w:eastAsia="Times New Roman" w:cstheme="minorHAnsi"/>
              </w:rPr>
            </w:pPr>
            <w:r w:rsidRPr="00666869">
              <w:rPr>
                <w:rFonts w:eastAsia="Times New Roman" w:cstheme="minorHAnsi"/>
              </w:rPr>
              <w:t>9</w:t>
            </w:r>
          </w:p>
        </w:tc>
        <w:tc>
          <w:tcPr>
            <w:tcW w:w="1902" w:type="dxa"/>
            <w:vAlign w:val="center"/>
          </w:tcPr>
          <w:p w14:paraId="1040F2B9" w14:textId="075A6943" w:rsidR="00666869" w:rsidRPr="00666869" w:rsidRDefault="00666869" w:rsidP="00666869">
            <w:pPr>
              <w:jc w:val="center"/>
              <w:textAlignment w:val="baseline"/>
              <w:rPr>
                <w:rFonts w:eastAsia="Times New Roman" w:cstheme="minorHAnsi"/>
              </w:rPr>
            </w:pPr>
            <w:r w:rsidRPr="00666869">
              <w:rPr>
                <w:rFonts w:eastAsia="Times New Roman" w:cstheme="minorHAnsi"/>
              </w:rPr>
              <w:t>Ankle boot</w:t>
            </w:r>
          </w:p>
        </w:tc>
      </w:tr>
    </w:tbl>
    <w:p w14:paraId="68072EF1" w14:textId="77777777" w:rsidR="00666869" w:rsidRPr="00666869" w:rsidRDefault="00666869" w:rsidP="00666869">
      <w:pPr>
        <w:shd w:val="clear" w:color="auto" w:fill="FFFFFF"/>
        <w:spacing w:before="158" w:after="158"/>
        <w:textAlignment w:val="baseline"/>
        <w:rPr>
          <w:rFonts w:ascii="Arial" w:eastAsia="Times New Roman" w:hAnsi="Arial" w:cs="Arial"/>
          <w:sz w:val="21"/>
          <w:szCs w:val="21"/>
        </w:rPr>
      </w:pPr>
    </w:p>
    <w:p w14:paraId="3A4AA529" w14:textId="77777777" w:rsidR="00666869" w:rsidRPr="0095090F" w:rsidRDefault="00666869" w:rsidP="00FF471C"/>
    <w:p w14:paraId="735A0255" w14:textId="77777777" w:rsidR="00FF471C" w:rsidRDefault="00FF471C" w:rsidP="00FF471C">
      <w:pPr>
        <w:pStyle w:val="Heading1"/>
      </w:pPr>
      <w:r>
        <w:t>Data Preparation</w:t>
      </w:r>
    </w:p>
    <w:p w14:paraId="152FDA8B" w14:textId="7B767D3F" w:rsidR="007E7E40" w:rsidRDefault="006D0FF9" w:rsidP="00FF471C">
      <w:r>
        <w:t>The training and testing datasets were imported into a Python IDE (</w:t>
      </w:r>
      <w:proofErr w:type="spellStart"/>
      <w:r>
        <w:t>Jupyter</w:t>
      </w:r>
      <w:proofErr w:type="spellEnd"/>
      <w:r>
        <w:t xml:space="preserve"> Notebook) and their labels were removed and stored as separate variables. </w:t>
      </w:r>
      <w:r w:rsidR="007E7E40">
        <w:t xml:space="preserve">The shape of the training and testing set were </w:t>
      </w:r>
      <w:r w:rsidR="003178F4">
        <w:t>verified,</w:t>
      </w:r>
      <w:r w:rsidR="007E7E40">
        <w:t xml:space="preserve"> and the datasets inspected. (</w:t>
      </w:r>
      <w:r w:rsidR="007E7E40" w:rsidRPr="003178F4">
        <w:rPr>
          <w:i/>
          <w:iCs/>
        </w:rPr>
        <w:t>Table 1.)</w:t>
      </w:r>
    </w:p>
    <w:p w14:paraId="0BAFDB11" w14:textId="77777777" w:rsidR="003178F4" w:rsidRDefault="003178F4" w:rsidP="00FF471C"/>
    <w:p w14:paraId="416746A8" w14:textId="6863104E" w:rsidR="003178F4" w:rsidRDefault="003178F4" w:rsidP="00FF471C">
      <w:r>
        <w:rPr>
          <w:noProof/>
        </w:rPr>
        <w:drawing>
          <wp:inline distT="0" distB="0" distL="0" distR="0" wp14:anchorId="3B757D04" wp14:editId="6370DA60">
            <wp:extent cx="5448300" cy="222646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52120" cy="2228030"/>
                    </a:xfrm>
                    <a:prstGeom prst="rect">
                      <a:avLst/>
                    </a:prstGeom>
                  </pic:spPr>
                </pic:pic>
              </a:graphicData>
            </a:graphic>
          </wp:inline>
        </w:drawing>
      </w:r>
    </w:p>
    <w:p w14:paraId="1032D180" w14:textId="77777777" w:rsidR="007E7E40" w:rsidRDefault="007E7E40" w:rsidP="00FF471C"/>
    <w:p w14:paraId="68FBF00B" w14:textId="77777777" w:rsidR="00921123" w:rsidRDefault="007E7E40" w:rsidP="00C77958">
      <w:r>
        <w:t>A</w:t>
      </w:r>
      <w:r w:rsidR="003178F4">
        <w:t xml:space="preserve"> value of 0 </w:t>
      </w:r>
      <w:r>
        <w:t>means the pixel is turned off (pure white).</w:t>
      </w:r>
      <w:r w:rsidR="003178F4">
        <w:t xml:space="preserve"> </w:t>
      </w:r>
      <w:r w:rsidR="00C77958">
        <w:t xml:space="preserve">There is ~ a 40:1 ratio of </w:t>
      </w:r>
      <w:r w:rsidR="00C77958">
        <w:t>“</w:t>
      </w:r>
      <w:r w:rsidR="00C77958">
        <w:t>off</w:t>
      </w:r>
      <w:r w:rsidR="00C77958">
        <w:t>”</w:t>
      </w:r>
      <w:r w:rsidR="00C77958">
        <w:t xml:space="preserve"> pixels to very dark pixels in the training dataset</w:t>
      </w:r>
      <w:r w:rsidR="00C77958">
        <w:t xml:space="preserve"> (pixel intensity &gt; 250)</w:t>
      </w:r>
      <w:r w:rsidR="00C77958">
        <w:t xml:space="preserve">. </w:t>
      </w:r>
      <w:r w:rsidR="00C77958">
        <w:t>Meaning the i</w:t>
      </w:r>
      <w:r w:rsidR="00C77958">
        <w:t>mages are surrounded by a lot of white space</w:t>
      </w:r>
      <w:r w:rsidR="00C77958">
        <w:t>.</w:t>
      </w:r>
      <w:r w:rsidR="00921123">
        <w:t xml:space="preserve"> </w:t>
      </w:r>
      <w:r w:rsidR="00921123">
        <w:t xml:space="preserve">The highest intensity of a pixel was verified to be 255.  </w:t>
      </w:r>
    </w:p>
    <w:p w14:paraId="194C7CBD" w14:textId="77777777" w:rsidR="00921123" w:rsidRDefault="00921123" w:rsidP="00C77958"/>
    <w:p w14:paraId="3BA4A026" w14:textId="0F670001" w:rsidR="0087685B" w:rsidRDefault="00921123" w:rsidP="00C77958">
      <w:r>
        <w:rPr>
          <w:noProof/>
        </w:rPr>
        <w:drawing>
          <wp:inline distT="0" distB="0" distL="0" distR="0" wp14:anchorId="31DF7C34" wp14:editId="65AC9C59">
            <wp:extent cx="5943600" cy="3108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08960"/>
                    </a:xfrm>
                    <a:prstGeom prst="rect">
                      <a:avLst/>
                    </a:prstGeom>
                  </pic:spPr>
                </pic:pic>
              </a:graphicData>
            </a:graphic>
          </wp:inline>
        </w:drawing>
      </w:r>
      <w:r>
        <w:t xml:space="preserve"> </w:t>
      </w:r>
    </w:p>
    <w:p w14:paraId="0889D96A" w14:textId="2B667D32" w:rsidR="00C77958" w:rsidRDefault="00C77958" w:rsidP="00C77958"/>
    <w:p w14:paraId="15DDA62C" w14:textId="3AAB38BB" w:rsidR="00C77958" w:rsidRDefault="00C4164F" w:rsidP="00C77958">
      <w:r>
        <w:t xml:space="preserve">The dataset is perfectly balanced with all class labels having the same </w:t>
      </w:r>
      <w:r w:rsidR="008E55AA">
        <w:t xml:space="preserve">number </w:t>
      </w:r>
      <w:r>
        <w:t xml:space="preserve">of samples in the training and testing set. </w:t>
      </w:r>
    </w:p>
    <w:p w14:paraId="097A1019" w14:textId="7D77DB12" w:rsidR="0042619A" w:rsidRDefault="0042619A" w:rsidP="00C77958"/>
    <w:p w14:paraId="7A1C4CA4" w14:textId="67537A49" w:rsidR="00921123" w:rsidRDefault="00921123" w:rsidP="00C77958">
      <w:r>
        <w:rPr>
          <w:noProof/>
        </w:rPr>
        <w:lastRenderedPageBreak/>
        <w:drawing>
          <wp:inline distT="0" distB="0" distL="0" distR="0" wp14:anchorId="08874187" wp14:editId="4C0FD9D7">
            <wp:extent cx="5943600" cy="2787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87650"/>
                    </a:xfrm>
                    <a:prstGeom prst="rect">
                      <a:avLst/>
                    </a:prstGeom>
                  </pic:spPr>
                </pic:pic>
              </a:graphicData>
            </a:graphic>
          </wp:inline>
        </w:drawing>
      </w:r>
    </w:p>
    <w:p w14:paraId="603DF327" w14:textId="6DA18F0A" w:rsidR="0042619A" w:rsidRDefault="0042619A" w:rsidP="0042619A">
      <w:pPr>
        <w:pStyle w:val="Heading1"/>
      </w:pPr>
      <w:r>
        <w:t>Results</w:t>
      </w:r>
    </w:p>
    <w:p w14:paraId="69F97634" w14:textId="2238A799" w:rsidR="0042619A" w:rsidRDefault="0042619A" w:rsidP="0042619A"/>
    <w:p w14:paraId="728251F9" w14:textId="4740B8CC" w:rsidR="0042619A" w:rsidRDefault="0042619A" w:rsidP="0042619A">
      <w:pPr>
        <w:pStyle w:val="Heading2"/>
      </w:pPr>
      <w:r>
        <w:t xml:space="preserve">Linear Support Vector </w:t>
      </w:r>
      <w:r w:rsidR="008E55AA">
        <w:t>Classifier</w:t>
      </w:r>
    </w:p>
    <w:p w14:paraId="5F256DAC" w14:textId="6B6A90A1" w:rsidR="008E55AA" w:rsidRDefault="008E55AA" w:rsidP="008E55AA">
      <w:r>
        <w:t xml:space="preserve">A Linear Support Vector Classifier (SVC) is </w:t>
      </w:r>
      <w:r w:rsidR="00921123">
        <w:t xml:space="preserve">a </w:t>
      </w:r>
      <w:r w:rsidR="008310A9">
        <w:t xml:space="preserve">linear boundary </w:t>
      </w:r>
      <w:r>
        <w:t>support vector machine</w:t>
      </w:r>
      <w:r w:rsidR="008310A9">
        <w:t xml:space="preserve"> </w:t>
      </w:r>
      <w:r w:rsidR="002755B2">
        <w:t>(SVM)</w:t>
      </w:r>
      <w:r>
        <w:t xml:space="preserve">. </w:t>
      </w:r>
      <w:r w:rsidR="002755B2">
        <w:t>SVMs</w:t>
      </w:r>
      <w:r>
        <w:t xml:space="preserve"> are a classification technique that is used to run supervised machine learning. </w:t>
      </w:r>
      <w:r w:rsidR="008310A9">
        <w:t xml:space="preserve">It </w:t>
      </w:r>
      <w:r>
        <w:t xml:space="preserve">has </w:t>
      </w:r>
      <w:proofErr w:type="gramStart"/>
      <w:r>
        <w:t>its</w:t>
      </w:r>
      <w:proofErr w:type="gramEnd"/>
      <w:r>
        <w:t xml:space="preserve"> roots in statistical learning theory and has shown promising empirical results in many practical applications, including handwritten digit recognition and sentiment analysis. SVMs also work well with high-dimensional data and avoid the curse of [the] dimensionality problem. Another unique aspect of this approach is that it represents the decision boundary using a subset of the training examples, known as the support vectors.</w:t>
      </w:r>
      <w:r>
        <w:rPr>
          <w:rStyle w:val="FootnoteReference"/>
        </w:rPr>
        <w:footnoteReference w:id="1"/>
      </w:r>
      <w:r>
        <w:t xml:space="preserve"> The decision boundary is chosen by maximizing the distance between datapoints within a cluster and the boundary itself without sacrificing accuracy. This increases the chance of properly labeling unknown test data that may reside near the boundaries. </w:t>
      </w:r>
    </w:p>
    <w:p w14:paraId="2649E1F2" w14:textId="3771DCFE" w:rsidR="002755B2" w:rsidRDefault="002755B2" w:rsidP="008E55AA"/>
    <w:p w14:paraId="490B2AD9" w14:textId="77777777" w:rsidR="008310A9" w:rsidRDefault="008310A9" w:rsidP="008E55AA">
      <w:r>
        <w:t>M</w:t>
      </w:r>
      <w:r w:rsidR="002755B2">
        <w:t>odel optimization was achieved by changing the parameter “</w:t>
      </w:r>
      <w:r w:rsidR="002755B2" w:rsidRPr="002755B2">
        <w:t>dual</w:t>
      </w:r>
      <w:r w:rsidR="002755B2">
        <w:t xml:space="preserve">” from True to </w:t>
      </w:r>
      <w:r w:rsidR="002755B2" w:rsidRPr="002755B2">
        <w:t>False w</w:t>
      </w:r>
      <w:r w:rsidR="002755B2">
        <w:t xml:space="preserve">hich is prescribed if </w:t>
      </w:r>
      <w:proofErr w:type="spellStart"/>
      <w:r w:rsidR="002755B2">
        <w:t>n</w:t>
      </w:r>
      <w:r w:rsidR="002755B2" w:rsidRPr="002755B2">
        <w:t>_samples</w:t>
      </w:r>
      <w:proofErr w:type="spellEnd"/>
      <w:r w:rsidR="002755B2" w:rsidRPr="002755B2">
        <w:t xml:space="preserve"> &gt; </w:t>
      </w:r>
      <w:proofErr w:type="spellStart"/>
      <w:r w:rsidR="002755B2" w:rsidRPr="002755B2">
        <w:t>n_features</w:t>
      </w:r>
      <w:proofErr w:type="spellEnd"/>
      <w:r w:rsidR="002755B2" w:rsidRPr="002755B2">
        <w:t>.</w:t>
      </w:r>
      <w:r w:rsidR="002755B2">
        <w:t xml:space="preserve"> The “</w:t>
      </w:r>
      <w:proofErr w:type="spellStart"/>
      <w:r w:rsidR="002755B2">
        <w:t>max_iter</w:t>
      </w:r>
      <w:proofErr w:type="spellEnd"/>
      <w:r w:rsidR="002755B2">
        <w:t xml:space="preserve">” parameter were also increased to 3,000 due to failed convergence issues at lower iterations. </w:t>
      </w:r>
      <w:r w:rsidR="00A17D2C">
        <w:t>The overall training accuracy of the SVC ~87%:</w:t>
      </w:r>
    </w:p>
    <w:p w14:paraId="26D9DB73" w14:textId="77777777" w:rsidR="008310A9" w:rsidRDefault="008310A9" w:rsidP="008E55AA"/>
    <w:p w14:paraId="2637CDA6" w14:textId="3F1B42E3" w:rsidR="002755B2" w:rsidRDefault="008310A9" w:rsidP="008E55AA">
      <w:r>
        <w:rPr>
          <w:noProof/>
        </w:rPr>
        <w:lastRenderedPageBreak/>
        <w:drawing>
          <wp:inline distT="0" distB="0" distL="0" distR="0" wp14:anchorId="3B6314A5" wp14:editId="2366C234">
            <wp:extent cx="5943600" cy="3305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05175"/>
                    </a:xfrm>
                    <a:prstGeom prst="rect">
                      <a:avLst/>
                    </a:prstGeom>
                  </pic:spPr>
                </pic:pic>
              </a:graphicData>
            </a:graphic>
          </wp:inline>
        </w:drawing>
      </w:r>
      <w:r w:rsidR="00A17D2C">
        <w:t xml:space="preserve"> </w:t>
      </w:r>
    </w:p>
    <w:p w14:paraId="13E1E3D9" w14:textId="77777777" w:rsidR="008310A9" w:rsidRDefault="008310A9" w:rsidP="008E55AA"/>
    <w:p w14:paraId="601B7F97" w14:textId="1E86FFCE" w:rsidR="008E55AA" w:rsidRDefault="008310A9" w:rsidP="008E55AA">
      <w:r>
        <w:rPr>
          <w:noProof/>
        </w:rPr>
        <w:drawing>
          <wp:inline distT="0" distB="0" distL="0" distR="0" wp14:anchorId="3C105169" wp14:editId="72AEB6FA">
            <wp:extent cx="5943600" cy="45834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83430"/>
                    </a:xfrm>
                    <a:prstGeom prst="rect">
                      <a:avLst/>
                    </a:prstGeom>
                  </pic:spPr>
                </pic:pic>
              </a:graphicData>
            </a:graphic>
          </wp:inline>
        </w:drawing>
      </w:r>
    </w:p>
    <w:p w14:paraId="20C82004" w14:textId="0D456B66" w:rsidR="00F142CB" w:rsidRDefault="00F142CB" w:rsidP="00F142CB">
      <w:r>
        <w:lastRenderedPageBreak/>
        <w:t xml:space="preserve">The model did very well in terms of class precision. </w:t>
      </w:r>
      <w:r w:rsidR="004310EC">
        <w:t>Precision calculates</w:t>
      </w:r>
      <w:r w:rsidR="008310A9">
        <w:t xml:space="preserve"> what percentage of a given predicted class is </w:t>
      </w:r>
      <w:proofErr w:type="gramStart"/>
      <w:r w:rsidR="008310A9">
        <w:t xml:space="preserve">actually </w:t>
      </w:r>
      <w:r w:rsidR="004310EC">
        <w:t>correct</w:t>
      </w:r>
      <w:proofErr w:type="gramEnd"/>
      <w:r w:rsidR="004310EC">
        <w:t xml:space="preserve">. </w:t>
      </w:r>
      <w:r w:rsidR="008C4C2C">
        <w:t xml:space="preserve">With many classes having 77% - 96% of </w:t>
      </w:r>
      <w:r>
        <w:t xml:space="preserve">all the predicted values in each class </w:t>
      </w:r>
      <w:r w:rsidR="008C4C2C">
        <w:t xml:space="preserve">being </w:t>
      </w:r>
      <w:r>
        <w:t xml:space="preserve">correct; class </w:t>
      </w:r>
      <w:r w:rsidR="008C4C2C">
        <w:t xml:space="preserve">6 (shirt) was the </w:t>
      </w:r>
      <w:r>
        <w:t xml:space="preserve">outlier with </w:t>
      </w:r>
      <w:r w:rsidR="008C4C2C">
        <w:t xml:space="preserve">a precision of </w:t>
      </w:r>
      <w:r>
        <w:t>67%</w:t>
      </w:r>
      <w:r w:rsidR="008C4C2C">
        <w:t xml:space="preserve">. Concluding that there must be less distinct patterns in the </w:t>
      </w:r>
      <w:r w:rsidR="008310A9">
        <w:t xml:space="preserve">class 6 samples. </w:t>
      </w:r>
      <w:r w:rsidR="008C4C2C">
        <w:t xml:space="preserve">Shirts generally consist of rectangular shapes; a long </w:t>
      </w:r>
      <w:r w:rsidR="006D3EC4">
        <w:t xml:space="preserve">one </w:t>
      </w:r>
      <w:r w:rsidR="004310EC">
        <w:t xml:space="preserve">for the torso and two </w:t>
      </w:r>
      <w:r w:rsidR="006D3EC4">
        <w:t xml:space="preserve">tilted at a </w:t>
      </w:r>
      <w:proofErr w:type="gramStart"/>
      <w:r w:rsidR="006D3EC4">
        <w:t>45 degree</w:t>
      </w:r>
      <w:proofErr w:type="gramEnd"/>
      <w:r w:rsidR="006D3EC4">
        <w:t xml:space="preserve"> angle </w:t>
      </w:r>
      <w:r w:rsidR="004310EC">
        <w:t xml:space="preserve">for each sleeve. Such a generic identity leads to issues when trying to find distinct patterns from pixel to pixel. </w:t>
      </w:r>
      <w:r>
        <w:t xml:space="preserve"> Recall appears to be the best metric to perceive model performance in this experiment. Recall calculates </w:t>
      </w:r>
      <w:r w:rsidR="006D3EC4">
        <w:t xml:space="preserve">what percentage of the </w:t>
      </w:r>
      <w:r>
        <w:t>actual</w:t>
      </w:r>
      <w:r w:rsidR="006D3EC4">
        <w:t xml:space="preserve"> class was correctly predicted. </w:t>
      </w:r>
      <w:r>
        <w:t>This metric penalizes the model for guessin</w:t>
      </w:r>
      <w:r w:rsidR="004310EC">
        <w:t>g and gives an accurate description of how confident the model i</w:t>
      </w:r>
      <w:r w:rsidR="006D3EC4">
        <w:t>s in choosing</w:t>
      </w:r>
      <w:r w:rsidR="004310EC">
        <w:t xml:space="preserve"> a </w:t>
      </w:r>
      <w:r w:rsidR="006D3EC4">
        <w:t xml:space="preserve">distinct </w:t>
      </w:r>
      <w:r w:rsidR="004310EC">
        <w:t>class in a line-up</w:t>
      </w:r>
      <w:r>
        <w:t xml:space="preserve">. </w:t>
      </w:r>
      <w:r w:rsidRPr="009A57E0">
        <w:t>F1</w:t>
      </w:r>
      <w:r w:rsidR="006D3EC4">
        <w:t>-</w:t>
      </w:r>
      <w:r w:rsidRPr="009A57E0">
        <w:t xml:space="preserve">Score </w:t>
      </w:r>
      <w:r>
        <w:t>is a type of average that equally weights the importance of precision and recall and outputs it as a single number.</w:t>
      </w:r>
    </w:p>
    <w:p w14:paraId="3880EB22" w14:textId="77777777" w:rsidR="00F142CB" w:rsidRDefault="00F142CB" w:rsidP="00F142CB"/>
    <w:p w14:paraId="44C93B3D" w14:textId="0AAC2C20" w:rsidR="00F142CB" w:rsidRDefault="00F142CB" w:rsidP="00F142CB">
      <w:r w:rsidRPr="001A4F87">
        <w:t xml:space="preserve">Micro- and macro-averages compute slightly </w:t>
      </w:r>
      <w:r>
        <w:t>different averages</w:t>
      </w:r>
      <w:r w:rsidRPr="001A4F87">
        <w:t>, and thus their interpretation</w:t>
      </w:r>
      <w:r>
        <w:t>s</w:t>
      </w:r>
      <w:r w:rsidRPr="001A4F87">
        <w:t xml:space="preserve"> differ.</w:t>
      </w:r>
      <w:r>
        <w:t xml:space="preserve"> M</w:t>
      </w:r>
      <w:r w:rsidRPr="001A4F87">
        <w:t>acro-average compute</w:t>
      </w:r>
      <w:r>
        <w:t>s</w:t>
      </w:r>
      <w:r w:rsidRPr="001A4F87">
        <w:t xml:space="preserve"> the </w:t>
      </w:r>
      <w:r>
        <w:t xml:space="preserve">average </w:t>
      </w:r>
      <w:r w:rsidRPr="001A4F87">
        <w:t>independently for each class and then take</w:t>
      </w:r>
      <w:r>
        <w:t>s</w:t>
      </w:r>
      <w:r w:rsidRPr="001A4F87">
        <w:t xml:space="preserve"> the average (treating all classes equally), whereas a micro-average will aggregate the contributions of all classes to compute the average metric. In a </w:t>
      </w:r>
      <w:r w:rsidR="004310EC">
        <w:t xml:space="preserve">balanced </w:t>
      </w:r>
      <w:r w:rsidRPr="001A4F87">
        <w:t xml:space="preserve">multi-class classification </w:t>
      </w:r>
      <w:r>
        <w:t>such as this</w:t>
      </w:r>
      <w:r w:rsidRPr="001A4F87">
        <w:t>, m</w:t>
      </w:r>
      <w:r w:rsidR="004310EC">
        <w:t>a</w:t>
      </w:r>
      <w:r w:rsidRPr="001A4F87">
        <w:t xml:space="preserve">cro-average </w:t>
      </w:r>
      <w:r w:rsidR="004310EC">
        <w:t xml:space="preserve">works well. </w:t>
      </w:r>
      <w:r>
        <w:t xml:space="preserve">Therefore, the main grading criteria for model comparison </w:t>
      </w:r>
      <w:r w:rsidR="006D3EC4">
        <w:t xml:space="preserve">is the </w:t>
      </w:r>
      <w:r>
        <w:t>m</w:t>
      </w:r>
      <w:r w:rsidR="004310EC">
        <w:t>ac</w:t>
      </w:r>
      <w:r>
        <w:t xml:space="preserve">ro-average recall metric which is at </w:t>
      </w:r>
      <w:r w:rsidR="0076612E">
        <w:t>85</w:t>
      </w:r>
      <w:r>
        <w:t xml:space="preserve">% for the </w:t>
      </w:r>
      <w:r w:rsidR="0076612E">
        <w:t>SVC</w:t>
      </w:r>
      <w:r>
        <w:t xml:space="preserve"> model.</w:t>
      </w:r>
    </w:p>
    <w:p w14:paraId="0454AF40" w14:textId="77777777" w:rsidR="00A17D2C" w:rsidRPr="008E55AA" w:rsidRDefault="00A17D2C" w:rsidP="008E55AA"/>
    <w:p w14:paraId="4D9E06F8" w14:textId="427E27AB" w:rsidR="0042619A" w:rsidRDefault="0042619A" w:rsidP="0042619A"/>
    <w:p w14:paraId="7CC4A136" w14:textId="1E698982" w:rsidR="0042619A" w:rsidRDefault="0042619A" w:rsidP="0042619A"/>
    <w:p w14:paraId="51CD017D" w14:textId="499D328E" w:rsidR="0042619A" w:rsidRDefault="0042619A" w:rsidP="0042619A">
      <w:pPr>
        <w:pStyle w:val="Heading2"/>
      </w:pPr>
      <w:r>
        <w:t>Neural Network</w:t>
      </w:r>
    </w:p>
    <w:p w14:paraId="2EA94D26" w14:textId="4CD71FD8" w:rsidR="00521149" w:rsidRDefault="00521149" w:rsidP="00521149">
      <w:r>
        <w:t>Neural Networks (NN) are choice models that use logistic regression to represent nonlinear (multi-dimensional) behavior. They are named “neural” because they</w:t>
      </w:r>
      <w:r w:rsidR="00F22CBB">
        <w:t xml:space="preserve"> mimic the way the human brain operates. NNs can adapt to changing input; the network generates the best possible result without needing to redesign the output criterial. </w:t>
      </w:r>
      <w:r w:rsidR="00F22CBB" w:rsidRPr="00F22CBB">
        <w:t xml:space="preserve">A neural network contains layers of interconnected nodes. Each node is a perceptron and </w:t>
      </w:r>
      <w:r w:rsidR="006D3EC4">
        <w:t xml:space="preserve">resembles </w:t>
      </w:r>
      <w:r w:rsidR="00F22CBB" w:rsidRPr="00F22CBB">
        <w:t>a</w:t>
      </w:r>
      <w:r w:rsidR="00F22CBB">
        <w:t xml:space="preserve"> multiple linear regression</w:t>
      </w:r>
      <w:r w:rsidR="00F22CBB" w:rsidRPr="00F22CBB">
        <w:t>. The perceptron feeds the signal produced by a multiple linear regression into an activation function that may be nonlinear.</w:t>
      </w:r>
      <w:r w:rsidR="00C530CC">
        <w:t xml:space="preserve"> </w:t>
      </w:r>
      <w:r w:rsidR="00C530CC" w:rsidRPr="00C530CC">
        <w:t>Hidden layers fine-tune the input weightings until the neural network’s margin of error is minimal. It is hypothesized that hidden layers extrapolate salient features in the input data that have predictive power regarding the outputs. This describes feature extraction, which accomplishes a utility similar to statistical techniques such as principal component analysis.</w:t>
      </w:r>
    </w:p>
    <w:p w14:paraId="270C55A9" w14:textId="1F3EF62F" w:rsidR="00C530CC" w:rsidRDefault="00C530CC" w:rsidP="00521149"/>
    <w:p w14:paraId="293D3314" w14:textId="77777777" w:rsidR="006D3EC4" w:rsidRDefault="00C530CC" w:rsidP="00521149">
      <w:r>
        <w:t xml:space="preserve">The model was initially run with 2 hidden layers with 400 nodes each, but the structure was too complex for this dataset and yielded an overall accuracy of 10%. The baseline parameters set by </w:t>
      </w:r>
      <w:r w:rsidR="006D3EC4">
        <w:t xml:space="preserve">the python library </w:t>
      </w:r>
      <w:r>
        <w:t>sci-kit learn</w:t>
      </w:r>
      <w:r w:rsidR="006D3EC4">
        <w:t>,</w:t>
      </w:r>
      <w:r>
        <w:t xml:space="preserve"> were then used to tune the model and the accuracy jumped up to ~90%. </w:t>
      </w:r>
    </w:p>
    <w:p w14:paraId="6A876CA4" w14:textId="77777777" w:rsidR="006D3EC4" w:rsidRDefault="006D3EC4" w:rsidP="00521149">
      <w:r>
        <w:rPr>
          <w:noProof/>
        </w:rPr>
        <w:lastRenderedPageBreak/>
        <w:drawing>
          <wp:inline distT="0" distB="0" distL="0" distR="0" wp14:anchorId="4FB7499F" wp14:editId="45902B2F">
            <wp:extent cx="5943600" cy="3830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0955"/>
                    </a:xfrm>
                    <a:prstGeom prst="rect">
                      <a:avLst/>
                    </a:prstGeom>
                  </pic:spPr>
                </pic:pic>
              </a:graphicData>
            </a:graphic>
          </wp:inline>
        </w:drawing>
      </w:r>
      <w:r>
        <w:t xml:space="preserve"> </w:t>
      </w:r>
      <w:r>
        <w:br/>
      </w:r>
    </w:p>
    <w:p w14:paraId="4D772EFB" w14:textId="1657C937" w:rsidR="00C530CC" w:rsidRDefault="006D3EC4" w:rsidP="00521149">
      <w:bookmarkStart w:id="0" w:name="_GoBack"/>
      <w:r>
        <w:rPr>
          <w:noProof/>
        </w:rPr>
        <w:drawing>
          <wp:inline distT="0" distB="0" distL="0" distR="0" wp14:anchorId="6A963145" wp14:editId="386762C1">
            <wp:extent cx="5303227" cy="3886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6024" cy="3895578"/>
                    </a:xfrm>
                    <a:prstGeom prst="rect">
                      <a:avLst/>
                    </a:prstGeom>
                  </pic:spPr>
                </pic:pic>
              </a:graphicData>
            </a:graphic>
          </wp:inline>
        </w:drawing>
      </w:r>
      <w:bookmarkEnd w:id="0"/>
      <w:r>
        <w:t xml:space="preserve"> </w:t>
      </w:r>
    </w:p>
    <w:p w14:paraId="35616CED" w14:textId="759C822E" w:rsidR="00DA6D55" w:rsidRDefault="00DA6D55" w:rsidP="00521149"/>
    <w:p w14:paraId="7235F6E1" w14:textId="77777777" w:rsidR="00B43A9D" w:rsidRDefault="00B43A9D" w:rsidP="00521149"/>
    <w:p w14:paraId="64498871" w14:textId="5A1EFF53" w:rsidR="005E6D09" w:rsidRDefault="00DA6D55" w:rsidP="00521149">
      <w:r>
        <w:lastRenderedPageBreak/>
        <w:t>Class 6 (shirt) topic was again the hardest to tune with a precision of 60%. The rest of the classes ranged from 77% - 98%. The recall macro-average was 86% which is a 1 % increase from the previous model.</w:t>
      </w:r>
    </w:p>
    <w:p w14:paraId="4731BCA6" w14:textId="77777777" w:rsidR="00B43A9D" w:rsidRDefault="00B43A9D" w:rsidP="00521149"/>
    <w:p w14:paraId="6135FC97" w14:textId="62D5BF0D" w:rsidR="005E6D09" w:rsidRDefault="005E6D09" w:rsidP="005E6D09">
      <w:pPr>
        <w:pStyle w:val="Heading1"/>
      </w:pPr>
      <w:r>
        <w:t>Questions</w:t>
      </w:r>
    </w:p>
    <w:p w14:paraId="3D0F4F7B" w14:textId="2178A23A" w:rsidR="005E6D09" w:rsidRDefault="005E6D09" w:rsidP="005E6D09">
      <w:pPr>
        <w:pStyle w:val="ListParagraph"/>
        <w:numPr>
          <w:ilvl w:val="0"/>
          <w:numId w:val="2"/>
        </w:numPr>
      </w:pPr>
      <w:r>
        <w:t xml:space="preserve">What is the accuracy of each </w:t>
      </w:r>
      <w:r w:rsidR="005E3E5A">
        <w:t>method?</w:t>
      </w:r>
    </w:p>
    <w:p w14:paraId="2BF451F4" w14:textId="536436B0" w:rsidR="0044218F" w:rsidRDefault="0044218F" w:rsidP="0044218F">
      <w:pPr>
        <w:pStyle w:val="ListParagraph"/>
        <w:numPr>
          <w:ilvl w:val="1"/>
          <w:numId w:val="2"/>
        </w:numPr>
      </w:pPr>
      <w:r>
        <w:t>SVC overall accuracy: 87%</w:t>
      </w:r>
    </w:p>
    <w:p w14:paraId="4692E6D6" w14:textId="639F08FD" w:rsidR="0044218F" w:rsidRDefault="0044218F" w:rsidP="0044218F">
      <w:pPr>
        <w:pStyle w:val="ListParagraph"/>
        <w:numPr>
          <w:ilvl w:val="1"/>
          <w:numId w:val="2"/>
        </w:numPr>
      </w:pPr>
      <w:r>
        <w:t xml:space="preserve">NN overall accuracy: </w:t>
      </w:r>
      <w:r w:rsidR="00E613C4">
        <w:t>90%</w:t>
      </w:r>
    </w:p>
    <w:p w14:paraId="25B309EA" w14:textId="6728BCC1" w:rsidR="005E3E5A" w:rsidRDefault="005E3E5A" w:rsidP="005E6D09">
      <w:pPr>
        <w:pStyle w:val="ListParagraph"/>
        <w:numPr>
          <w:ilvl w:val="0"/>
          <w:numId w:val="2"/>
        </w:numPr>
      </w:pPr>
      <w:r>
        <w:t>What are the trade-offs of each approach?</w:t>
      </w:r>
    </w:p>
    <w:p w14:paraId="20DE3911" w14:textId="601DCFFA" w:rsidR="00E613C4" w:rsidRDefault="00E613C4" w:rsidP="00E613C4">
      <w:pPr>
        <w:pStyle w:val="ListParagraph"/>
        <w:numPr>
          <w:ilvl w:val="1"/>
          <w:numId w:val="2"/>
        </w:numPr>
      </w:pPr>
      <w:r>
        <w:t xml:space="preserve">The Linear SVC is more computationally </w:t>
      </w:r>
      <w:proofErr w:type="gramStart"/>
      <w:r>
        <w:t>intense</w:t>
      </w:r>
      <w:proofErr w:type="gramEnd"/>
      <w:r>
        <w:t xml:space="preserve"> and the parameters must be tuned to account for multi-output classification. The Neural Network is faster, but fine tuning the hidden nodes appears to be a lot harder than expected. With a [400 x 2] hidden layer structure only producing a 10% accuracy while a [100 x 1] </w:t>
      </w:r>
      <w:r w:rsidR="00475A96">
        <w:t>hidden layer</w:t>
      </w:r>
      <w:r>
        <w:t xml:space="preserve"> structure resulted in a 90% accuracy. </w:t>
      </w:r>
    </w:p>
    <w:p w14:paraId="696EA45E" w14:textId="7DABEDA4" w:rsidR="005E3E5A" w:rsidRDefault="005E3E5A" w:rsidP="005E6D09">
      <w:pPr>
        <w:pStyle w:val="ListParagraph"/>
        <w:numPr>
          <w:ilvl w:val="0"/>
          <w:numId w:val="2"/>
        </w:numPr>
      </w:pPr>
      <w:r>
        <w:t>What is the compute performance of each approach?</w:t>
      </w:r>
    </w:p>
    <w:p w14:paraId="47C8AA02" w14:textId="0CD5C9AA" w:rsidR="00E613C4" w:rsidRDefault="00E613C4" w:rsidP="00E613C4">
      <w:pPr>
        <w:pStyle w:val="ListParagraph"/>
        <w:numPr>
          <w:ilvl w:val="1"/>
          <w:numId w:val="2"/>
        </w:numPr>
      </w:pPr>
      <w:r>
        <w:t>Linear SVC ~15 minutes</w:t>
      </w:r>
    </w:p>
    <w:p w14:paraId="00A637A2" w14:textId="563B717C" w:rsidR="00E613C4" w:rsidRPr="005E6D09" w:rsidRDefault="00E613C4" w:rsidP="00E613C4">
      <w:pPr>
        <w:pStyle w:val="ListParagraph"/>
        <w:numPr>
          <w:ilvl w:val="1"/>
          <w:numId w:val="2"/>
        </w:numPr>
      </w:pPr>
      <w:r>
        <w:t>NN ~ 3 minutes</w:t>
      </w:r>
    </w:p>
    <w:sectPr w:rsidR="00E613C4" w:rsidRPr="005E6D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3C2A46" w14:textId="77777777" w:rsidR="00B63418" w:rsidRDefault="00B63418" w:rsidP="008E55AA">
      <w:r>
        <w:separator/>
      </w:r>
    </w:p>
  </w:endnote>
  <w:endnote w:type="continuationSeparator" w:id="0">
    <w:p w14:paraId="3A70581F" w14:textId="77777777" w:rsidR="00B63418" w:rsidRDefault="00B63418" w:rsidP="008E5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8968F7" w14:textId="77777777" w:rsidR="00B63418" w:rsidRDefault="00B63418" w:rsidP="008E55AA">
      <w:r>
        <w:separator/>
      </w:r>
    </w:p>
  </w:footnote>
  <w:footnote w:type="continuationSeparator" w:id="0">
    <w:p w14:paraId="05FDCC1F" w14:textId="77777777" w:rsidR="00B63418" w:rsidRDefault="00B63418" w:rsidP="008E55AA">
      <w:r>
        <w:continuationSeparator/>
      </w:r>
    </w:p>
  </w:footnote>
  <w:footnote w:id="1">
    <w:p w14:paraId="39ED52E0" w14:textId="77777777" w:rsidR="008E55AA" w:rsidRDefault="008E55AA" w:rsidP="008E55AA">
      <w:pPr>
        <w:pStyle w:val="FootnoteText"/>
      </w:pPr>
      <w:r>
        <w:rPr>
          <w:rStyle w:val="FootnoteReference"/>
        </w:rPr>
        <w:footnoteRef/>
      </w:r>
      <w:r>
        <w:t xml:space="preserve"> </w:t>
      </w:r>
      <w:sdt>
        <w:sdtPr>
          <w:id w:val="-937284124"/>
          <w:citation/>
        </w:sdtPr>
        <w:sdtContent>
          <w:r>
            <w:fldChar w:fldCharType="begin"/>
          </w:r>
          <w:r>
            <w:instrText xml:space="preserve"> CITATION Tan06 \l 1033 </w:instrText>
          </w:r>
          <w:r>
            <w:fldChar w:fldCharType="separate"/>
          </w:r>
          <w:r>
            <w:rPr>
              <w:noProof/>
            </w:rPr>
            <w:t>(Tan, Steinbach, &amp; Kumar, 2006)</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684A79"/>
    <w:multiLevelType w:val="hybridMultilevel"/>
    <w:tmpl w:val="AA9CAF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0363B6"/>
    <w:multiLevelType w:val="multilevel"/>
    <w:tmpl w:val="F288F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71C"/>
    <w:rsid w:val="00205081"/>
    <w:rsid w:val="002755B2"/>
    <w:rsid w:val="003178F4"/>
    <w:rsid w:val="0042619A"/>
    <w:rsid w:val="004310EC"/>
    <w:rsid w:val="0044218F"/>
    <w:rsid w:val="00475A96"/>
    <w:rsid w:val="00521149"/>
    <w:rsid w:val="005E3E5A"/>
    <w:rsid w:val="005E6D09"/>
    <w:rsid w:val="00666869"/>
    <w:rsid w:val="006D0FF9"/>
    <w:rsid w:val="006D3EC4"/>
    <w:rsid w:val="0073785C"/>
    <w:rsid w:val="0076612E"/>
    <w:rsid w:val="00776360"/>
    <w:rsid w:val="007E7E40"/>
    <w:rsid w:val="008310A9"/>
    <w:rsid w:val="0087685B"/>
    <w:rsid w:val="008C4C2C"/>
    <w:rsid w:val="008E55AA"/>
    <w:rsid w:val="00921123"/>
    <w:rsid w:val="009B1FA4"/>
    <w:rsid w:val="00A143FC"/>
    <w:rsid w:val="00A17D2C"/>
    <w:rsid w:val="00B43A9D"/>
    <w:rsid w:val="00B63418"/>
    <w:rsid w:val="00BB28DA"/>
    <w:rsid w:val="00C4164F"/>
    <w:rsid w:val="00C530CC"/>
    <w:rsid w:val="00C77958"/>
    <w:rsid w:val="00DA6D55"/>
    <w:rsid w:val="00E613C4"/>
    <w:rsid w:val="00F142CB"/>
    <w:rsid w:val="00F22CBB"/>
    <w:rsid w:val="00FF47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704CA"/>
  <w15:chartTrackingRefBased/>
  <w15:docId w15:val="{FF401094-C555-47B3-A644-80B98C48F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F471C"/>
  </w:style>
  <w:style w:type="paragraph" w:styleId="Heading1">
    <w:name w:val="heading 1"/>
    <w:basedOn w:val="Normal"/>
    <w:next w:val="Normal"/>
    <w:link w:val="Heading1Char"/>
    <w:uiPriority w:val="9"/>
    <w:qFormat/>
    <w:rsid w:val="00FF471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619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471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F471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471C"/>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66686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6668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2619A"/>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8E55AA"/>
    <w:rPr>
      <w:sz w:val="20"/>
      <w:szCs w:val="20"/>
    </w:rPr>
  </w:style>
  <w:style w:type="character" w:customStyle="1" w:styleId="FootnoteTextChar">
    <w:name w:val="Footnote Text Char"/>
    <w:basedOn w:val="DefaultParagraphFont"/>
    <w:link w:val="FootnoteText"/>
    <w:uiPriority w:val="99"/>
    <w:semiHidden/>
    <w:rsid w:val="008E55AA"/>
    <w:rPr>
      <w:sz w:val="20"/>
      <w:szCs w:val="20"/>
    </w:rPr>
  </w:style>
  <w:style w:type="character" w:styleId="FootnoteReference">
    <w:name w:val="footnote reference"/>
    <w:basedOn w:val="DefaultParagraphFont"/>
    <w:uiPriority w:val="99"/>
    <w:semiHidden/>
    <w:unhideWhenUsed/>
    <w:rsid w:val="008E55AA"/>
    <w:rPr>
      <w:vertAlign w:val="superscript"/>
    </w:rPr>
  </w:style>
  <w:style w:type="character" w:styleId="Hyperlink">
    <w:name w:val="Hyperlink"/>
    <w:basedOn w:val="DefaultParagraphFont"/>
    <w:uiPriority w:val="99"/>
    <w:unhideWhenUsed/>
    <w:rsid w:val="00F22CBB"/>
    <w:rPr>
      <w:color w:val="0563C1" w:themeColor="hyperlink"/>
      <w:u w:val="single"/>
    </w:rPr>
  </w:style>
  <w:style w:type="character" w:styleId="UnresolvedMention">
    <w:name w:val="Unresolved Mention"/>
    <w:basedOn w:val="DefaultParagraphFont"/>
    <w:uiPriority w:val="99"/>
    <w:semiHidden/>
    <w:unhideWhenUsed/>
    <w:rsid w:val="00F22CBB"/>
    <w:rPr>
      <w:color w:val="605E5C"/>
      <w:shd w:val="clear" w:color="auto" w:fill="E1DFDD"/>
    </w:rPr>
  </w:style>
  <w:style w:type="paragraph" w:styleId="ListParagraph">
    <w:name w:val="List Paragraph"/>
    <w:basedOn w:val="Normal"/>
    <w:uiPriority w:val="34"/>
    <w:qFormat/>
    <w:rsid w:val="005E6D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0227604">
      <w:bodyDiv w:val="1"/>
      <w:marLeft w:val="0"/>
      <w:marRight w:val="0"/>
      <w:marTop w:val="0"/>
      <w:marBottom w:val="0"/>
      <w:divBdr>
        <w:top w:val="none" w:sz="0" w:space="0" w:color="auto"/>
        <w:left w:val="none" w:sz="0" w:space="0" w:color="auto"/>
        <w:bottom w:val="none" w:sz="0" w:space="0" w:color="auto"/>
        <w:right w:val="none" w:sz="0" w:space="0" w:color="auto"/>
      </w:divBdr>
    </w:div>
    <w:div w:id="2077319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Zal</b:Tag>
    <b:SourceType>InternetSite</b:SourceType>
    <b:Guid>{7C222AEF-D799-4B86-9F48-04B624FBEBA0}</b:Guid>
    <b:Author>
      <b:Author>
        <b:NameList>
          <b:Person>
            <b:Last>Zalando</b:Last>
          </b:Person>
        </b:NameList>
      </b:Author>
    </b:Author>
    <b:Title>Fashion MNIST </b:Title>
    <b:InternetSiteTitle>Kaggle</b:InternetSiteTitle>
    <b:URL>https://www.kaggle.com/zalando-research/fashionmnist</b:URL>
    <b:RefOrder>1</b:RefOrder>
  </b:Source>
</b:Sources>
</file>

<file path=customXml/itemProps1.xml><?xml version="1.0" encoding="utf-8"?>
<ds:datastoreItem xmlns:ds="http://schemas.openxmlformats.org/officeDocument/2006/customXml" ds:itemID="{835FFE87-CE94-4104-B258-5940B3C4C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7</Pages>
  <Words>1029</Words>
  <Characters>5869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Darrell Nelson</dc:creator>
  <cp:keywords/>
  <dc:description/>
  <cp:lastModifiedBy>Darrell Nelson</cp:lastModifiedBy>
  <cp:revision>15</cp:revision>
  <dcterms:created xsi:type="dcterms:W3CDTF">2019-09-07T19:01:00Z</dcterms:created>
  <dcterms:modified xsi:type="dcterms:W3CDTF">2019-09-07T23:28:00Z</dcterms:modified>
</cp:coreProperties>
</file>