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B55C7C" w14:textId="77777777" w:rsidR="00D308C5" w:rsidRDefault="00907EFD" w:rsidP="00E3237E">
      <w:pPr>
        <w:pStyle w:val="NMRParagraph"/>
      </w:pPr>
      <w:r>
        <w:rPr>
          <w:noProof/>
        </w:rPr>
        <w:drawing>
          <wp:anchor distT="0" distB="0" distL="0" distR="0" simplePos="0" relativeHeight="251656704" behindDoc="0" locked="0" layoutInCell="0" allowOverlap="1" wp14:anchorId="78B55CAA" wp14:editId="78B55CAB">
            <wp:simplePos x="0" y="0"/>
            <wp:positionH relativeFrom="page">
              <wp:posOffset>731520</wp:posOffset>
            </wp:positionH>
            <wp:positionV relativeFrom="page">
              <wp:posOffset>731520</wp:posOffset>
            </wp:positionV>
            <wp:extent cx="1600200" cy="571500"/>
            <wp:effectExtent l="19050" t="0" r="0" b="0"/>
            <wp:wrapSquare wrapText="bothSides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8B55C7D" w14:textId="77777777" w:rsidR="005F5D07" w:rsidRDefault="005F5D07" w:rsidP="00E3237E">
      <w:pPr>
        <w:pStyle w:val="NMRParagraph"/>
      </w:pPr>
    </w:p>
    <w:p w14:paraId="78B55C7E" w14:textId="77777777" w:rsidR="001B6318" w:rsidRPr="00163B7A" w:rsidRDefault="008949DE" w:rsidP="00E3237E">
      <w:pPr>
        <w:pStyle w:val="NMRTitle"/>
        <w:tabs>
          <w:tab w:val="clear" w:pos="9360"/>
        </w:tabs>
        <w:rPr>
          <w:szCs w:val="40"/>
        </w:rPr>
      </w:pPr>
      <w:r>
        <w:t>White Paper</w:t>
      </w:r>
    </w:p>
    <w:p w14:paraId="78B55C7F" w14:textId="00FCC47A" w:rsidR="00235D82" w:rsidRDefault="00C461D8" w:rsidP="00163B7A">
      <w:pPr>
        <w:pStyle w:val="NMRHeading1"/>
      </w:pPr>
      <w:r>
        <w:t>Game Mechanics</w:t>
      </w:r>
      <w:r w:rsidR="00260196">
        <w:t xml:space="preserve"> and Macro Level Project Management</w:t>
      </w:r>
    </w:p>
    <w:p w14:paraId="78B55C80" w14:textId="00C51B59" w:rsidR="00163B7A" w:rsidRDefault="00907EFD" w:rsidP="00163B7A">
      <w:pPr>
        <w:pStyle w:val="NMRParagraph"/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78B55CAC" wp14:editId="78B55CAD">
            <wp:simplePos x="0" y="0"/>
            <wp:positionH relativeFrom="margin">
              <wp:posOffset>4728210</wp:posOffset>
            </wp:positionH>
            <wp:positionV relativeFrom="margin">
              <wp:posOffset>2686050</wp:posOffset>
            </wp:positionV>
            <wp:extent cx="2124075" cy="1687830"/>
            <wp:effectExtent l="19050" t="0" r="9525" b="0"/>
            <wp:wrapSquare wrapText="bothSides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687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949DE">
        <w:t xml:space="preserve">By </w:t>
      </w:r>
      <w:r w:rsidR="009B566D">
        <w:t>Darrell Pratt, Architecture Leader, GBS</w:t>
      </w:r>
      <w:r w:rsidR="00FE372B">
        <w:t>,</w:t>
      </w:r>
    </w:p>
    <w:p w14:paraId="1F7258CB" w14:textId="14609D9E" w:rsidR="00FE372B" w:rsidRPr="00163B7A" w:rsidRDefault="00FE372B" w:rsidP="00163B7A">
      <w:pPr>
        <w:pStyle w:val="NMRParagraph"/>
      </w:pPr>
      <w:r>
        <w:t>Paul Jones, Sr. Solutions Architect, GBS</w:t>
      </w:r>
    </w:p>
    <w:p w14:paraId="78B55C81" w14:textId="77777777" w:rsidR="00E3237E" w:rsidRPr="00C536AA" w:rsidRDefault="008949DE" w:rsidP="00E3237E">
      <w:pPr>
        <w:pStyle w:val="NMRHeading3"/>
      </w:pPr>
      <w:r>
        <w:t>Introduction</w:t>
      </w:r>
    </w:p>
    <w:p w14:paraId="46931056" w14:textId="05491BDC" w:rsidR="0007498F" w:rsidRDefault="00260196" w:rsidP="008949DE">
      <w:pPr>
        <w:pStyle w:val="NMRParagraphIndent1"/>
      </w:pPr>
      <w:r>
        <w:t xml:space="preserve">Whilst project management has historically </w:t>
      </w:r>
      <w:r w:rsidR="00D760D2">
        <w:t xml:space="preserve">been </w:t>
      </w:r>
      <w:r>
        <w:t>approached from either a waterfall or agile</w:t>
      </w:r>
      <w:r w:rsidR="00D760D2">
        <w:t xml:space="preserve"> methodology</w:t>
      </w:r>
      <w:r w:rsidR="003C31EF">
        <w:t>,</w:t>
      </w:r>
      <w:r>
        <w:t xml:space="preserve"> the </w:t>
      </w:r>
      <w:r w:rsidR="00D536B7">
        <w:t>higher-level</w:t>
      </w:r>
      <w:r>
        <w:t xml:space="preserve"> strategy as to how to manage multiple serial </w:t>
      </w:r>
      <w:r w:rsidR="00CE0A43">
        <w:t xml:space="preserve">or parallel </w:t>
      </w:r>
      <w:r>
        <w:t xml:space="preserve">projects in a larger organization is an open field </w:t>
      </w:r>
      <w:r w:rsidR="003C31EF">
        <w:t xml:space="preserve">in which </w:t>
      </w:r>
      <w:r>
        <w:t xml:space="preserve">to explore alternate methodologies. </w:t>
      </w:r>
    </w:p>
    <w:p w14:paraId="32BF04CB" w14:textId="49E3D376" w:rsidR="0007498F" w:rsidRDefault="00BC1758" w:rsidP="008949DE">
      <w:pPr>
        <w:pStyle w:val="NMRParagraphIndent1"/>
      </w:pPr>
      <w:r>
        <w:t>In game mechanics</w:t>
      </w:r>
      <w:r w:rsidR="00132A68">
        <w:t xml:space="preserve"> various systems</w:t>
      </w:r>
      <w:r w:rsidR="0007498F">
        <w:t xml:space="preserve"> of rewards </w:t>
      </w:r>
      <w:r w:rsidR="00132A68">
        <w:t xml:space="preserve">are </w:t>
      </w:r>
      <w:r w:rsidR="0007498F">
        <w:t>used in massively multi player games to reward a group of individuals for accomplishing some difficult task.  The system</w:t>
      </w:r>
      <w:r w:rsidR="00132A68">
        <w:t>s allow</w:t>
      </w:r>
      <w:r w:rsidR="0007498F">
        <w:t xml:space="preserve"> for a set of players to work together for a common reward but still </w:t>
      </w:r>
      <w:r w:rsidR="003C31EF">
        <w:t>permits</w:t>
      </w:r>
      <w:r w:rsidR="0007498F">
        <w:t xml:space="preserve"> for individual excellence.</w:t>
      </w:r>
    </w:p>
    <w:p w14:paraId="78B55C82" w14:textId="12E693C1" w:rsidR="00E3237E" w:rsidRPr="00235D82" w:rsidRDefault="00260196" w:rsidP="008949DE">
      <w:pPr>
        <w:pStyle w:val="NMRParagraphIndent1"/>
      </w:pPr>
      <w:r>
        <w:t>In this paper we will discuss the use of game mechanics as a way to both accelerate development</w:t>
      </w:r>
      <w:r w:rsidR="00CE0A43">
        <w:t xml:space="preserve"> through prioritization</w:t>
      </w:r>
      <w:r>
        <w:t xml:space="preserve"> and to reward the top performing employees in the organization.</w:t>
      </w:r>
    </w:p>
    <w:p w14:paraId="78B55C83" w14:textId="77777777" w:rsidR="00163B7A" w:rsidRDefault="008949DE" w:rsidP="00163B7A">
      <w:pPr>
        <w:pStyle w:val="NMRHeading3"/>
      </w:pPr>
      <w:r>
        <w:t>Problem Overview</w:t>
      </w:r>
    </w:p>
    <w:p w14:paraId="3E7E7BFE" w14:textId="238DA911" w:rsidR="00A22C78" w:rsidRPr="00A22C78" w:rsidRDefault="00746A34" w:rsidP="00A22C78">
      <w:pPr>
        <w:pStyle w:val="NMRParagraphIndent1"/>
      </w:pPr>
      <w:r>
        <w:t xml:space="preserve">The typical structure of a large software development organization has tended to lean towards a </w:t>
      </w:r>
      <w:r w:rsidR="00CC69DF">
        <w:t>collective</w:t>
      </w:r>
      <w:r w:rsidR="004C3233">
        <w:t xml:space="preserve"> of</w:t>
      </w:r>
      <w:r>
        <w:t xml:space="preserve"> compartmentalized </w:t>
      </w:r>
      <w:r w:rsidR="004C3233">
        <w:t>project teams</w:t>
      </w:r>
      <w:r>
        <w:t>.  Employees or resources remain in a sedentary state in niches of technology and are not generally exposed to the larger challenges at hand within the organization.</w:t>
      </w:r>
      <w:r w:rsidR="00BE62A3">
        <w:t xml:space="preserve"> As a result of this macro level structure, resources are not rewarded for efforts on past projects and generally have </w:t>
      </w:r>
      <w:r w:rsidR="00C17C2F">
        <w:t>reduced</w:t>
      </w:r>
      <w:r w:rsidR="00BE62A3">
        <w:t xml:space="preserve"> ability to move throughout the organization.  This presents multiple issues for the organization at a higher level.  </w:t>
      </w:r>
      <w:r w:rsidR="00AF6821">
        <w:t>Most importantly, d</w:t>
      </w:r>
      <w:r w:rsidR="00BE62A3">
        <w:t xml:space="preserve">omain level knowledge is generally created and sequestered to a small number or single resources and </w:t>
      </w:r>
      <w:r w:rsidR="00AF6821">
        <w:t>can</w:t>
      </w:r>
      <w:r w:rsidR="00BE62A3">
        <w:t xml:space="preserve"> be lost easily over time. </w:t>
      </w:r>
      <w:r w:rsidR="00AF6821">
        <w:t xml:space="preserve"> </w:t>
      </w:r>
    </w:p>
    <w:p w14:paraId="78B55C8D" w14:textId="6E9F2910" w:rsidR="00163B7A" w:rsidRDefault="004C3233" w:rsidP="00842733">
      <w:pPr>
        <w:pStyle w:val="NMRHeading3"/>
      </w:pPr>
      <w:r>
        <w:t>A Game Theory</w:t>
      </w:r>
      <w:r w:rsidR="00DB404D">
        <w:t xml:space="preserve"> Approach</w:t>
      </w:r>
    </w:p>
    <w:p w14:paraId="7179B5E6" w14:textId="01F43997" w:rsidR="0007498F" w:rsidRPr="0007498F" w:rsidRDefault="0007498F" w:rsidP="0007498F">
      <w:pPr>
        <w:pStyle w:val="NMRParagraphIndent1"/>
      </w:pPr>
      <w:r>
        <w:t xml:space="preserve">At a macro level, the </w:t>
      </w:r>
      <w:r w:rsidR="00132A68">
        <w:t>game mechanics</w:t>
      </w:r>
      <w:bookmarkStart w:id="0" w:name="_GoBack"/>
      <w:bookmarkEnd w:id="0"/>
      <w:r>
        <w:t xml:space="preserve"> approach can be applied as a </w:t>
      </w:r>
      <w:r w:rsidR="00465C42">
        <w:t>concise</w:t>
      </w:r>
      <w:r>
        <w:t xml:space="preserve"> set of rules that </w:t>
      </w:r>
      <w:r w:rsidR="00897482">
        <w:t xml:space="preserve">provide a simple set of goals for teams and individuals to </w:t>
      </w:r>
      <w:r w:rsidR="00465C42">
        <w:t>achieve rewards for the successful completion of high quality projects.  These rules can be defined as follows:</w:t>
      </w:r>
    </w:p>
    <w:p w14:paraId="78B55C8F" w14:textId="75FC2E85" w:rsidR="00DB404D" w:rsidRPr="00842733" w:rsidRDefault="00E4038A" w:rsidP="00842733">
      <w:pPr>
        <w:pStyle w:val="NList1"/>
      </w:pPr>
      <w:r>
        <w:lastRenderedPageBreak/>
        <w:t>Total number of points assigned to project based upon complexity and time frame of project.  Assigned by leadership team.</w:t>
      </w:r>
    </w:p>
    <w:p w14:paraId="78B55C90" w14:textId="1B8B991A" w:rsidR="00DB404D" w:rsidRPr="00842733" w:rsidRDefault="00E4038A" w:rsidP="00842733">
      <w:pPr>
        <w:pStyle w:val="NList1"/>
      </w:pPr>
      <w:r>
        <w:t>Successful completion of a project determined by metrics assigned by leadership team but standardized across the organization.</w:t>
      </w:r>
      <w:r w:rsidR="00C83EB5">
        <w:t xml:space="preserve"> Budget, timeline, velocity and defect rate should be considered key items.</w:t>
      </w:r>
    </w:p>
    <w:p w14:paraId="78B55C91" w14:textId="4C025740" w:rsidR="00DB404D" w:rsidRDefault="00C83EB5" w:rsidP="00842733">
      <w:pPr>
        <w:pStyle w:val="NList1"/>
      </w:pPr>
      <w:r>
        <w:t xml:space="preserve">Individual points from dragon kill point total delivered based upon the </w:t>
      </w:r>
      <w:r w:rsidR="008A7EBF">
        <w:t>experience level of the role of resource on project.</w:t>
      </w:r>
    </w:p>
    <w:p w14:paraId="3E573A9D" w14:textId="7EBFC1C3" w:rsidR="008A7EBF" w:rsidRDefault="008A7EBF" w:rsidP="00842733">
      <w:pPr>
        <w:pStyle w:val="NList1"/>
      </w:pPr>
      <w:r>
        <w:t>Points can be gifted from one member to another on the team and point accruals can be used to “buy” into new projects.</w:t>
      </w:r>
    </w:p>
    <w:p w14:paraId="1D79403E" w14:textId="31A9D2B5" w:rsidR="008A7EBF" w:rsidRPr="00842733" w:rsidRDefault="008A7EBF" w:rsidP="00842733">
      <w:pPr>
        <w:pStyle w:val="NList1"/>
      </w:pPr>
      <w:r>
        <w:t>Point total levels allow resources to achieve new skill levels and gain physical rewards.</w:t>
      </w:r>
      <w:r w:rsidR="00CF757E">
        <w:t xml:space="preserve"> </w:t>
      </w:r>
      <w:r w:rsidR="00CF757E">
        <w:tab/>
      </w:r>
    </w:p>
    <w:p w14:paraId="2C331271" w14:textId="77777777" w:rsidR="008A7EBF" w:rsidRDefault="008A7EBF" w:rsidP="00842733">
      <w:pPr>
        <w:pStyle w:val="NMRParagraphIndent1"/>
      </w:pPr>
    </w:p>
    <w:p w14:paraId="41F4EDD9" w14:textId="4526E7D0" w:rsidR="008E7600" w:rsidRDefault="008E7600" w:rsidP="00842733">
      <w:pPr>
        <w:pStyle w:val="NMRParagraphIndent1"/>
      </w:pPr>
      <w:r>
        <w:t xml:space="preserve">These rules are used to reward members of the team based upon the position within the group they occupied for a given project (lead developer, lead architect, project manager, release manager).  </w:t>
      </w:r>
      <w:proofErr w:type="gramStart"/>
      <w:r>
        <w:t>The accumulated points could then be used by any individual to “buy” into an upcoming project within the organization</w:t>
      </w:r>
      <w:proofErr w:type="gramEnd"/>
      <w:r>
        <w:t>.</w:t>
      </w:r>
    </w:p>
    <w:p w14:paraId="79F5857D" w14:textId="748D481E" w:rsidR="008E7600" w:rsidRDefault="008E7600" w:rsidP="00842733">
      <w:pPr>
        <w:pStyle w:val="NMRParagraphIndent1"/>
      </w:pPr>
      <w:r>
        <w:t>Projects should be given a set of reward points as tasks are given points in game mechanics.  These points are agreed upon by a group of individuals at the program management and VP levels with input from the various architecture teams.  Effectively a difficult project could be scored as a high number either based upon timelines or technical requirements.</w:t>
      </w:r>
    </w:p>
    <w:p w14:paraId="079B86C1" w14:textId="77777777" w:rsidR="008E7600" w:rsidRDefault="008E7600" w:rsidP="00842733">
      <w:pPr>
        <w:pStyle w:val="NMRParagraphIndent1"/>
      </w:pPr>
    </w:p>
    <w:p w14:paraId="02C47A28" w14:textId="77777777" w:rsidR="000472DE" w:rsidRDefault="000472DE" w:rsidP="00842733">
      <w:pPr>
        <w:pStyle w:val="NMRParagraphIndent1"/>
      </w:pPr>
    </w:p>
    <w:p w14:paraId="78B55CA3" w14:textId="77777777" w:rsidR="00DB404D" w:rsidRPr="00DB404D" w:rsidRDefault="00DB404D" w:rsidP="007B6B89">
      <w:pPr>
        <w:pStyle w:val="NMRHeading3"/>
      </w:pPr>
      <w:r w:rsidRPr="00DB404D">
        <w:t>Conclusion</w:t>
      </w:r>
    </w:p>
    <w:p w14:paraId="78B55CA4" w14:textId="5163B7AC" w:rsidR="00DB404D" w:rsidRPr="00DB404D" w:rsidRDefault="00497420" w:rsidP="005B3CA6">
      <w:pPr>
        <w:pStyle w:val="NMRParagraphIndent1"/>
      </w:pPr>
      <w:r>
        <w:t>TBD</w:t>
      </w:r>
    </w:p>
    <w:p w14:paraId="78B55CA8" w14:textId="77777777" w:rsidR="00257A37" w:rsidRDefault="00907EFD" w:rsidP="00163B7A">
      <w:pPr>
        <w:pStyle w:val="Default"/>
        <w:framePr w:w="3331" w:wrap="auto" w:vAnchor="page" w:hAnchor="page" w:x="9008" w:y="14225"/>
      </w:pPr>
      <w:r>
        <w:rPr>
          <w:rFonts w:ascii="DCCCK E+ Bliss Pro" w:hAnsi="DCCCK E+ Bliss Pro" w:cs="DCCCK E+ Bliss Pro"/>
          <w:noProof/>
          <w:color w:val="545861"/>
          <w:sz w:val="12"/>
          <w:szCs w:val="12"/>
        </w:rPr>
        <w:drawing>
          <wp:inline distT="0" distB="0" distL="0" distR="0" wp14:anchorId="78B55CAE" wp14:editId="78B55CAF">
            <wp:extent cx="1600200" cy="5715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57A37">
        <w:rPr>
          <w:rFonts w:ascii="DCCCK E+ Bliss Pro" w:hAnsi="DCCCK E+ Bliss Pro" w:cs="DCCCK E+ Bliss Pro"/>
          <w:color w:val="545861"/>
          <w:sz w:val="12"/>
          <w:szCs w:val="12"/>
        </w:rPr>
        <w:t xml:space="preserve"> </w:t>
      </w:r>
    </w:p>
    <w:p w14:paraId="78B55CA9" w14:textId="77777777" w:rsidR="00163B7A" w:rsidRDefault="00163B7A" w:rsidP="00E3237E">
      <w:pPr>
        <w:pStyle w:val="NMRParagraph"/>
      </w:pPr>
    </w:p>
    <w:sectPr w:rsidR="00163B7A" w:rsidSect="00163B7A">
      <w:headerReference w:type="default" r:id="rId16"/>
      <w:footerReference w:type="default" r:id="rId17"/>
      <w:endnotePr>
        <w:numFmt w:val="decimal"/>
      </w:endnotePr>
      <w:pgSz w:w="12240" w:h="15840"/>
      <w:pgMar w:top="1440" w:right="810" w:bottom="1440" w:left="117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  <wne:keymap wne:kcmPrimary="0445">
      <wne:acd wne:acdName="acd3"/>
    </wne:keymap>
    <wne:keymap wne:kcmPrimary="0451">
      <wne:acd wne:acdName="acd2"/>
    </wne:keymap>
    <wne:keymap wne:kcmPrimary="0457">
      <wne:acd wne:acdName="acd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</wne:acdManifest>
  </wne:toolbars>
  <wne:acds>
    <wne:acd wne:argValue="AgBOAF8AQgB1AGwAbABlAHQAIAAxAA==" wne:acdName="acd0" wne:fciIndexBasedOn="0065"/>
    <wne:acd wne:argValue="AgBOAF8AQgB1AGwAbABlAHQAIAAyAA==" wne:acdName="acd1" wne:fciIndexBasedOn="0065"/>
    <wne:acd wne:argValue="AgBOAF8ATABpAHMAdAAgADEA" wne:acdName="acd2" wne:fciIndexBasedOn="0065"/>
    <wne:acd wne:argValue="AgBOAF8ATABpAHMAdAAgADEAIABJAG4AZABlAG4AdAA=" wne:acdName="acd3" wne:fciIndexBasedOn="0065"/>
    <wne:acd wne:argValue="AgBOAF8ATABpAHMAdAAgADIA" wne:acdName="acd4" wne:fciIndexBasedOn="0065"/>
  </wne:acds>
</wne:tcg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4D12CE" w14:textId="77777777" w:rsidR="00497420" w:rsidRDefault="00497420" w:rsidP="00E3237E">
      <w:pPr>
        <w:spacing w:after="0" w:line="240" w:lineRule="auto"/>
      </w:pPr>
      <w:r>
        <w:separator/>
      </w:r>
    </w:p>
  </w:endnote>
  <w:endnote w:type="continuationSeparator" w:id="0">
    <w:p w14:paraId="6EB64B9A" w14:textId="77777777" w:rsidR="00497420" w:rsidRDefault="00497420" w:rsidP="00E32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DCCCH E+ Bliss Pro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CCCK E+ Bliss Pro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8B55CB5" w14:textId="77777777" w:rsidR="00497420" w:rsidRPr="00E3237E" w:rsidRDefault="00497420" w:rsidP="00056163">
    <w:pPr>
      <w:pStyle w:val="NMRCopyright"/>
      <w:tabs>
        <w:tab w:val="right" w:pos="10170"/>
      </w:tabs>
    </w:pPr>
    <w:r>
      <w:t xml:space="preserve">Copyright © 20012 The Nielsen Company. All rights reserved. </w:t>
    </w:r>
    <w:r>
      <w:tab/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132A68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66C6EE" w14:textId="77777777" w:rsidR="00497420" w:rsidRDefault="00497420" w:rsidP="00E3237E">
      <w:pPr>
        <w:spacing w:after="0" w:line="240" w:lineRule="auto"/>
      </w:pPr>
      <w:r>
        <w:separator/>
      </w:r>
    </w:p>
  </w:footnote>
  <w:footnote w:type="continuationSeparator" w:id="0">
    <w:p w14:paraId="684616A5" w14:textId="77777777" w:rsidR="00497420" w:rsidRDefault="00497420" w:rsidP="00E323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sdt>
    <w:sdtPr>
      <w:id w:val="107571766"/>
      <w:docPartObj>
        <w:docPartGallery w:val="Watermarks"/>
        <w:docPartUnique/>
      </w:docPartObj>
    </w:sdtPr>
    <w:sdtEndPr/>
    <w:sdtContent>
      <w:p w14:paraId="78B55CB4" w14:textId="77777777" w:rsidR="00497420" w:rsidRDefault="00132A68">
        <w:pPr>
          <w:pStyle w:val="Header"/>
        </w:pPr>
        <w:r>
          <w:rPr>
            <w:noProof/>
            <w:lang w:eastAsia="zh-TW"/>
          </w:rPr>
          <w:pict w14:anchorId="78B55CB6">
            <v:shapetype id="_x0000_t136" coordsize="21600,21600" o:spt="136" adj="10800" path="m@7,0l@8,0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87C60"/>
    <w:multiLevelType w:val="hybridMultilevel"/>
    <w:tmpl w:val="6C92BA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">
    <w:nsid w:val="02E70F85"/>
    <w:multiLevelType w:val="hybridMultilevel"/>
    <w:tmpl w:val="893A09C6"/>
    <w:lvl w:ilvl="0" w:tplc="AEAA2534">
      <w:start w:val="1"/>
      <w:numFmt w:val="bullet"/>
      <w:pStyle w:val="NBullet2"/>
      <w:lvlText w:val="o"/>
      <w:lvlJc w:val="left"/>
      <w:pPr>
        <w:ind w:left="1800" w:hanging="360"/>
      </w:pPr>
      <w:rPr>
        <w:rFonts w:ascii="Courier New" w:hAnsi="Courier New" w:hint="default"/>
        <w:color w:val="009DD9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28812B4"/>
    <w:multiLevelType w:val="hybridMultilevel"/>
    <w:tmpl w:val="5526EBE0"/>
    <w:lvl w:ilvl="0" w:tplc="04090013">
      <w:start w:val="1"/>
      <w:numFmt w:val="upperRoman"/>
      <w:lvlText w:val="%1."/>
      <w:lvlJc w:val="righ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>
    <w:nsid w:val="14DA36A9"/>
    <w:multiLevelType w:val="hybridMultilevel"/>
    <w:tmpl w:val="2E70C3C6"/>
    <w:lvl w:ilvl="0" w:tplc="37203B6C">
      <w:start w:val="1"/>
      <w:numFmt w:val="decimal"/>
      <w:pStyle w:val="NList1Indent"/>
      <w:lvlText w:val="%1."/>
      <w:lvlJc w:val="left"/>
      <w:pPr>
        <w:ind w:left="1800" w:hanging="360"/>
      </w:pPr>
      <w:rPr>
        <w:rFonts w:ascii="Arial Narrow" w:hAnsi="Arial Narrow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DD9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6F4199C"/>
    <w:multiLevelType w:val="hybridMultilevel"/>
    <w:tmpl w:val="3198E860"/>
    <w:lvl w:ilvl="0" w:tplc="606EEF7E">
      <w:start w:val="1"/>
      <w:numFmt w:val="decimal"/>
      <w:pStyle w:val="NList2"/>
      <w:lvlText w:val="%1."/>
      <w:lvlJc w:val="left"/>
      <w:pPr>
        <w:ind w:left="1800" w:hanging="360"/>
      </w:pPr>
      <w:rPr>
        <w:rFonts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9DD9"/>
        <w:spacing w:val="0"/>
        <w:kern w:val="0"/>
        <w:position w:val="0"/>
        <w:sz w:val="20"/>
        <w:u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9E675F8"/>
    <w:multiLevelType w:val="hybridMultilevel"/>
    <w:tmpl w:val="85A45902"/>
    <w:lvl w:ilvl="0" w:tplc="9D02E1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778037B"/>
    <w:multiLevelType w:val="hybridMultilevel"/>
    <w:tmpl w:val="E4A2BB84"/>
    <w:lvl w:ilvl="0" w:tplc="65922440">
      <w:start w:val="1"/>
      <w:numFmt w:val="decimal"/>
      <w:pStyle w:val="NList1"/>
      <w:lvlText w:val="%1."/>
      <w:lvlJc w:val="left"/>
      <w:pPr>
        <w:ind w:left="1800" w:hanging="360"/>
      </w:pPr>
      <w:rPr>
        <w:rFonts w:hint="default"/>
        <w:color w:val="009DD9"/>
        <w:sz w:val="20"/>
        <w:u w:val="none" w:color="009DD9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54963F02"/>
    <w:multiLevelType w:val="hybridMultilevel"/>
    <w:tmpl w:val="F1945A14"/>
    <w:lvl w:ilvl="0" w:tplc="4B7AE904">
      <w:start w:val="1"/>
      <w:numFmt w:val="upperLetter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9050A2"/>
    <w:multiLevelType w:val="hybridMultilevel"/>
    <w:tmpl w:val="500E837C"/>
    <w:lvl w:ilvl="0" w:tplc="3BB64818">
      <w:start w:val="1"/>
      <w:numFmt w:val="bullet"/>
      <w:pStyle w:val="NBullet1"/>
      <w:lvlText w:val=""/>
      <w:lvlJc w:val="left"/>
      <w:pPr>
        <w:ind w:left="1440" w:hanging="360"/>
      </w:pPr>
      <w:rPr>
        <w:rFonts w:ascii="Symbol" w:hAnsi="Symbol" w:hint="default"/>
        <w:color w:val="009DD9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612631AE"/>
    <w:multiLevelType w:val="hybridMultilevel"/>
    <w:tmpl w:val="2C54F8F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7"/>
  </w:num>
  <w:num w:numId="5">
    <w:abstractNumId w:val="8"/>
  </w:num>
  <w:num w:numId="6">
    <w:abstractNumId w:val="1"/>
  </w:num>
  <w:num w:numId="7">
    <w:abstractNumId w:val="5"/>
  </w:num>
  <w:num w:numId="8">
    <w:abstractNumId w:val="6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characterSpacingControl w:val="doNotCompress"/>
  <w:hdrShapeDefaults>
    <o:shapedefaults v:ext="edit" spidmax="2052" fill="f" fillcolor="white" stroke="f" strokecolor="#76b900">
      <v:fill color="white" on="f"/>
      <v:stroke color="#76b900" on="f"/>
      <o:colormru v:ext="edit" colors="#76b900"/>
    </o:shapedefaults>
    <o:shapelayout v:ext="edit">
      <o:idmap v:ext="edit" data="2"/>
    </o:shapelayout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EC1"/>
    <w:rsid w:val="00002F4D"/>
    <w:rsid w:val="0003171E"/>
    <w:rsid w:val="000472DE"/>
    <w:rsid w:val="00056163"/>
    <w:rsid w:val="0007498F"/>
    <w:rsid w:val="00080C0E"/>
    <w:rsid w:val="000870AC"/>
    <w:rsid w:val="0009155C"/>
    <w:rsid w:val="000C63FF"/>
    <w:rsid w:val="000F46C7"/>
    <w:rsid w:val="00122B25"/>
    <w:rsid w:val="00132A68"/>
    <w:rsid w:val="00135686"/>
    <w:rsid w:val="001469B3"/>
    <w:rsid w:val="00163B7A"/>
    <w:rsid w:val="001B517B"/>
    <w:rsid w:val="001B6318"/>
    <w:rsid w:val="001C4F67"/>
    <w:rsid w:val="001C7EE2"/>
    <w:rsid w:val="001E3496"/>
    <w:rsid w:val="002110A5"/>
    <w:rsid w:val="00213DCF"/>
    <w:rsid w:val="00235D82"/>
    <w:rsid w:val="00257A37"/>
    <w:rsid w:val="00260196"/>
    <w:rsid w:val="002C7D1A"/>
    <w:rsid w:val="002E7BA5"/>
    <w:rsid w:val="002F38F4"/>
    <w:rsid w:val="002F6FDE"/>
    <w:rsid w:val="0031492B"/>
    <w:rsid w:val="0038011A"/>
    <w:rsid w:val="0038150B"/>
    <w:rsid w:val="003843DB"/>
    <w:rsid w:val="0039162B"/>
    <w:rsid w:val="003B16B5"/>
    <w:rsid w:val="003B6CE8"/>
    <w:rsid w:val="003C31EF"/>
    <w:rsid w:val="003E0C08"/>
    <w:rsid w:val="003E1147"/>
    <w:rsid w:val="003F16EE"/>
    <w:rsid w:val="00427C34"/>
    <w:rsid w:val="00453AE9"/>
    <w:rsid w:val="00455084"/>
    <w:rsid w:val="00457546"/>
    <w:rsid w:val="00462CDA"/>
    <w:rsid w:val="00465C42"/>
    <w:rsid w:val="004718C0"/>
    <w:rsid w:val="00497420"/>
    <w:rsid w:val="004974FE"/>
    <w:rsid w:val="004C2C68"/>
    <w:rsid w:val="004C3233"/>
    <w:rsid w:val="004C6315"/>
    <w:rsid w:val="004D53D0"/>
    <w:rsid w:val="00543AB6"/>
    <w:rsid w:val="00580990"/>
    <w:rsid w:val="005A1B54"/>
    <w:rsid w:val="005B3CA6"/>
    <w:rsid w:val="005D65A8"/>
    <w:rsid w:val="005F5D07"/>
    <w:rsid w:val="0062482C"/>
    <w:rsid w:val="00633578"/>
    <w:rsid w:val="00633E8D"/>
    <w:rsid w:val="006868CA"/>
    <w:rsid w:val="006942E8"/>
    <w:rsid w:val="006B351A"/>
    <w:rsid w:val="006B7AE1"/>
    <w:rsid w:val="006D0524"/>
    <w:rsid w:val="006D466D"/>
    <w:rsid w:val="006F4A81"/>
    <w:rsid w:val="00743E2B"/>
    <w:rsid w:val="00745C28"/>
    <w:rsid w:val="00746A34"/>
    <w:rsid w:val="007A51DC"/>
    <w:rsid w:val="007B6B89"/>
    <w:rsid w:val="008351D2"/>
    <w:rsid w:val="00842733"/>
    <w:rsid w:val="00894551"/>
    <w:rsid w:val="008949DE"/>
    <w:rsid w:val="00897482"/>
    <w:rsid w:val="008A7EBF"/>
    <w:rsid w:val="008D5795"/>
    <w:rsid w:val="008E7600"/>
    <w:rsid w:val="00904EAA"/>
    <w:rsid w:val="00907EFD"/>
    <w:rsid w:val="00926E26"/>
    <w:rsid w:val="00946E5D"/>
    <w:rsid w:val="00975E1C"/>
    <w:rsid w:val="009A08AC"/>
    <w:rsid w:val="009B566D"/>
    <w:rsid w:val="009E4086"/>
    <w:rsid w:val="00A22C78"/>
    <w:rsid w:val="00A261C0"/>
    <w:rsid w:val="00A355B6"/>
    <w:rsid w:val="00A556FD"/>
    <w:rsid w:val="00A71978"/>
    <w:rsid w:val="00A76FD5"/>
    <w:rsid w:val="00A92639"/>
    <w:rsid w:val="00A949DE"/>
    <w:rsid w:val="00AC27A2"/>
    <w:rsid w:val="00AD24CB"/>
    <w:rsid w:val="00AD7CE1"/>
    <w:rsid w:val="00AF6821"/>
    <w:rsid w:val="00B34064"/>
    <w:rsid w:val="00B36E95"/>
    <w:rsid w:val="00B46C4E"/>
    <w:rsid w:val="00B73DE1"/>
    <w:rsid w:val="00BB76A6"/>
    <w:rsid w:val="00BC1758"/>
    <w:rsid w:val="00BD37DC"/>
    <w:rsid w:val="00BE172E"/>
    <w:rsid w:val="00BE62A3"/>
    <w:rsid w:val="00C02EA0"/>
    <w:rsid w:val="00C04CB1"/>
    <w:rsid w:val="00C17C2F"/>
    <w:rsid w:val="00C461D8"/>
    <w:rsid w:val="00C536AA"/>
    <w:rsid w:val="00C55360"/>
    <w:rsid w:val="00C61CF0"/>
    <w:rsid w:val="00C83EB5"/>
    <w:rsid w:val="00C91B67"/>
    <w:rsid w:val="00CB0299"/>
    <w:rsid w:val="00CC69DF"/>
    <w:rsid w:val="00CE0A43"/>
    <w:rsid w:val="00CF757E"/>
    <w:rsid w:val="00D23A9C"/>
    <w:rsid w:val="00D308C5"/>
    <w:rsid w:val="00D33EC1"/>
    <w:rsid w:val="00D536B7"/>
    <w:rsid w:val="00D62A05"/>
    <w:rsid w:val="00D62DD3"/>
    <w:rsid w:val="00D760D2"/>
    <w:rsid w:val="00DB02B7"/>
    <w:rsid w:val="00DB3E64"/>
    <w:rsid w:val="00DB404D"/>
    <w:rsid w:val="00E13171"/>
    <w:rsid w:val="00E223FE"/>
    <w:rsid w:val="00E22DF0"/>
    <w:rsid w:val="00E27B18"/>
    <w:rsid w:val="00E3237E"/>
    <w:rsid w:val="00E4038A"/>
    <w:rsid w:val="00E50847"/>
    <w:rsid w:val="00E67171"/>
    <w:rsid w:val="00EA4604"/>
    <w:rsid w:val="00EC2926"/>
    <w:rsid w:val="00EF1DFE"/>
    <w:rsid w:val="00EF54E9"/>
    <w:rsid w:val="00EF6E3F"/>
    <w:rsid w:val="00F0745F"/>
    <w:rsid w:val="00FC76EE"/>
    <w:rsid w:val="00FD3443"/>
    <w:rsid w:val="00FE372B"/>
    <w:rsid w:val="00FF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 fill="f" fillcolor="white" stroke="f" strokecolor="#76b900">
      <v:fill color="white" on="f"/>
      <v:stroke color="#76b900" on="f"/>
      <o:colormru v:ext="edit" colors="#76b900"/>
    </o:shapedefaults>
    <o:shapelayout v:ext="edit">
      <o:idmap v:ext="edit" data="1"/>
    </o:shapelayout>
  </w:shapeDefaults>
  <w:decimalSymbol w:val="."/>
  <w:listSeparator w:val=","/>
  <w14:docId w14:val="78B55C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9D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308C5"/>
    <w:pPr>
      <w:widowControl w:val="0"/>
      <w:autoSpaceDE w:val="0"/>
      <w:autoSpaceDN w:val="0"/>
      <w:adjustRightInd w:val="0"/>
    </w:pPr>
    <w:rPr>
      <w:rFonts w:ascii="DCCCH E+ Bliss Pro" w:hAnsi="DCCCH E+ Bliss Pro" w:cs="DCCCH E+ Bliss Pro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308C5"/>
    <w:pPr>
      <w:spacing w:after="0" w:line="240" w:lineRule="auto"/>
      <w:ind w:left="720"/>
    </w:pPr>
    <w:rPr>
      <w:rFonts w:ascii="Times New Roman" w:eastAsia="Calibri" w:hAnsi="Times New Roman"/>
      <w:sz w:val="24"/>
      <w:szCs w:val="24"/>
    </w:rPr>
  </w:style>
  <w:style w:type="paragraph" w:customStyle="1" w:styleId="CM5">
    <w:name w:val="CM5"/>
    <w:basedOn w:val="Default"/>
    <w:next w:val="Default"/>
    <w:uiPriority w:val="99"/>
    <w:rsid w:val="00FC76EE"/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rsid w:val="00FC76EE"/>
    <w:rPr>
      <w:rFonts w:cs="Times New Roman"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3FE"/>
    <w:rPr>
      <w:rFonts w:ascii="Tahoma" w:hAnsi="Tahoma" w:cs="Tahoma"/>
      <w:sz w:val="16"/>
      <w:szCs w:val="16"/>
    </w:rPr>
  </w:style>
  <w:style w:type="paragraph" w:customStyle="1" w:styleId="CM4">
    <w:name w:val="CM4"/>
    <w:basedOn w:val="Default"/>
    <w:next w:val="Default"/>
    <w:uiPriority w:val="99"/>
    <w:rsid w:val="00257A37"/>
    <w:rPr>
      <w:rFonts w:cs="Times New Roman"/>
      <w:color w:val="auto"/>
    </w:rPr>
  </w:style>
  <w:style w:type="character" w:styleId="Hyperlink">
    <w:name w:val="Hyperlink"/>
    <w:basedOn w:val="DefaultParagraphFont"/>
    <w:uiPriority w:val="99"/>
    <w:unhideWhenUsed/>
    <w:rsid w:val="0009155C"/>
    <w:rPr>
      <w:color w:val="0000FF"/>
      <w:u w:val="single"/>
    </w:rPr>
  </w:style>
  <w:style w:type="paragraph" w:customStyle="1" w:styleId="NMRTitle">
    <w:name w:val="NMR_Title"/>
    <w:qFormat/>
    <w:rsid w:val="00163B7A"/>
    <w:pPr>
      <w:tabs>
        <w:tab w:val="left" w:pos="9360"/>
      </w:tabs>
      <w:spacing w:line="20" w:lineRule="atLeast"/>
      <w:ind w:right="-547"/>
    </w:pPr>
    <w:rPr>
      <w:rFonts w:ascii="Trebuchet MS" w:hAnsi="Trebuchet MS" w:cs="DCCCH E+ Bliss Pro"/>
      <w:b/>
      <w:color w:val="00AEEF"/>
      <w:sz w:val="80"/>
      <w:szCs w:val="80"/>
    </w:rPr>
  </w:style>
  <w:style w:type="paragraph" w:customStyle="1" w:styleId="NMRHeading1">
    <w:name w:val="NMR_Heading 1"/>
    <w:qFormat/>
    <w:rsid w:val="00E3237E"/>
    <w:pPr>
      <w:spacing w:before="240" w:after="240"/>
      <w:ind w:right="2304"/>
    </w:pPr>
    <w:rPr>
      <w:rFonts w:ascii="Arial" w:hAnsi="Arial" w:cs="Arial"/>
      <w:color w:val="707276"/>
      <w:sz w:val="40"/>
      <w:szCs w:val="40"/>
    </w:rPr>
  </w:style>
  <w:style w:type="paragraph" w:customStyle="1" w:styleId="NMRParagraph">
    <w:name w:val="NMR_Paragraph"/>
    <w:qFormat/>
    <w:rsid w:val="008949DE"/>
    <w:pPr>
      <w:spacing w:before="240" w:line="280" w:lineRule="exact"/>
      <w:ind w:right="2304"/>
    </w:pPr>
    <w:rPr>
      <w:rFonts w:ascii="Arial" w:hAnsi="Arial" w:cs="Arial"/>
      <w:color w:val="707276"/>
      <w:sz w:val="24"/>
      <w:szCs w:val="28"/>
    </w:rPr>
  </w:style>
  <w:style w:type="paragraph" w:customStyle="1" w:styleId="NMRParagraphIndent1">
    <w:name w:val="NMR_Paragraph Indent 1"/>
    <w:basedOn w:val="NMRParagraph"/>
    <w:qFormat/>
    <w:rsid w:val="00FF67A0"/>
    <w:pPr>
      <w:spacing w:before="0" w:after="120" w:line="240" w:lineRule="exact"/>
      <w:ind w:left="720"/>
    </w:pPr>
    <w:rPr>
      <w:sz w:val="20"/>
    </w:rPr>
  </w:style>
  <w:style w:type="paragraph" w:customStyle="1" w:styleId="NMRHeading2">
    <w:name w:val="NMR_Heading 2"/>
    <w:next w:val="NMRParagraph"/>
    <w:qFormat/>
    <w:rsid w:val="00163B7A"/>
    <w:rPr>
      <w:rFonts w:ascii="Arial" w:hAnsi="Arial" w:cs="Arial"/>
      <w:color w:val="707276"/>
      <w:sz w:val="28"/>
      <w:szCs w:val="28"/>
    </w:rPr>
  </w:style>
  <w:style w:type="paragraph" w:customStyle="1" w:styleId="NMRHeading3">
    <w:name w:val="NMR_Heading 3"/>
    <w:next w:val="NMRParagraphIndent1"/>
    <w:qFormat/>
    <w:rsid w:val="00842733"/>
    <w:pPr>
      <w:spacing w:before="360" w:after="240"/>
      <w:ind w:right="2074"/>
    </w:pPr>
    <w:rPr>
      <w:rFonts w:ascii="Trebuchet MS" w:hAnsi="Trebuchet MS" w:cs="Arial"/>
      <w:b/>
      <w:color w:val="00AEEF"/>
      <w:sz w:val="24"/>
      <w:szCs w:val="28"/>
    </w:rPr>
  </w:style>
  <w:style w:type="paragraph" w:customStyle="1" w:styleId="NMRCopyright">
    <w:name w:val="NMR_Copyright"/>
    <w:basedOn w:val="NMRParagraph"/>
    <w:qFormat/>
    <w:rsid w:val="00E3237E"/>
    <w:rPr>
      <w:sz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E323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237E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E323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237E"/>
    <w:rPr>
      <w:sz w:val="22"/>
      <w:szCs w:val="22"/>
    </w:rPr>
  </w:style>
  <w:style w:type="paragraph" w:customStyle="1" w:styleId="NMRCallout">
    <w:name w:val="NMR_Callout"/>
    <w:basedOn w:val="Normal"/>
    <w:qFormat/>
    <w:rsid w:val="00E3237E"/>
    <w:pPr>
      <w:spacing w:after="0" w:line="360" w:lineRule="auto"/>
    </w:pPr>
    <w:rPr>
      <w:rFonts w:ascii="Arial" w:hAnsi="Arial"/>
      <w:iCs/>
      <w:color w:val="FFFFFF"/>
      <w:sz w:val="20"/>
      <w:szCs w:val="28"/>
    </w:rPr>
  </w:style>
  <w:style w:type="paragraph" w:customStyle="1" w:styleId="NMRCalloutHead">
    <w:name w:val="NMR_Callout Head"/>
    <w:basedOn w:val="NMRCallout"/>
    <w:qFormat/>
    <w:rsid w:val="00E3237E"/>
    <w:rPr>
      <w:sz w:val="28"/>
    </w:rPr>
  </w:style>
  <w:style w:type="paragraph" w:customStyle="1" w:styleId="NBullet1">
    <w:name w:val="N_Bullet 1"/>
    <w:basedOn w:val="Normal"/>
    <w:qFormat/>
    <w:rsid w:val="00135686"/>
    <w:pPr>
      <w:numPr>
        <w:numId w:val="5"/>
      </w:numPr>
      <w:tabs>
        <w:tab w:val="left" w:pos="720"/>
        <w:tab w:val="left" w:pos="1080"/>
        <w:tab w:val="left" w:pos="1440"/>
        <w:tab w:val="left" w:pos="1800"/>
        <w:tab w:val="left" w:pos="2160"/>
        <w:tab w:val="left" w:pos="2880"/>
      </w:tabs>
      <w:suppressAutoHyphens/>
      <w:spacing w:after="120" w:line="280" w:lineRule="exact"/>
      <w:ind w:right="2304"/>
    </w:pPr>
    <w:rPr>
      <w:rFonts w:ascii="Arial" w:eastAsia="Calibri" w:hAnsi="Arial"/>
      <w:color w:val="707276"/>
      <w:sz w:val="20"/>
    </w:rPr>
  </w:style>
  <w:style w:type="paragraph" w:customStyle="1" w:styleId="NBullet2">
    <w:name w:val="N_Bullet 2"/>
    <w:basedOn w:val="Normal"/>
    <w:qFormat/>
    <w:rsid w:val="00E22DF0"/>
    <w:pPr>
      <w:numPr>
        <w:numId w:val="6"/>
      </w:numPr>
      <w:tabs>
        <w:tab w:val="left" w:pos="720"/>
        <w:tab w:val="left" w:pos="1080"/>
        <w:tab w:val="left" w:pos="1440"/>
        <w:tab w:val="left" w:pos="1800"/>
        <w:tab w:val="left" w:pos="2160"/>
        <w:tab w:val="left" w:pos="2880"/>
      </w:tabs>
      <w:suppressAutoHyphens/>
      <w:spacing w:after="120" w:line="280" w:lineRule="exact"/>
      <w:ind w:right="2304"/>
    </w:pPr>
    <w:rPr>
      <w:rFonts w:ascii="Arial" w:eastAsia="Calibri" w:hAnsi="Arial"/>
      <w:color w:val="707276"/>
      <w:sz w:val="20"/>
    </w:rPr>
  </w:style>
  <w:style w:type="paragraph" w:customStyle="1" w:styleId="NList1">
    <w:name w:val="N_List 1"/>
    <w:basedOn w:val="Normal"/>
    <w:qFormat/>
    <w:rsid w:val="006868CA"/>
    <w:pPr>
      <w:numPr>
        <w:numId w:val="8"/>
      </w:numPr>
      <w:tabs>
        <w:tab w:val="left" w:pos="720"/>
        <w:tab w:val="left" w:pos="1080"/>
        <w:tab w:val="left" w:pos="1440"/>
        <w:tab w:val="left" w:pos="2160"/>
        <w:tab w:val="left" w:pos="2880"/>
      </w:tabs>
      <w:suppressAutoHyphens/>
      <w:spacing w:after="120" w:line="280" w:lineRule="exact"/>
      <w:ind w:left="1440"/>
    </w:pPr>
    <w:rPr>
      <w:rFonts w:ascii="Arial" w:eastAsia="Calibri" w:hAnsi="Arial"/>
      <w:color w:val="707276"/>
      <w:sz w:val="20"/>
    </w:rPr>
  </w:style>
  <w:style w:type="paragraph" w:customStyle="1" w:styleId="NList1Indent">
    <w:name w:val="N_List 1 Indent"/>
    <w:basedOn w:val="Normal"/>
    <w:qFormat/>
    <w:rsid w:val="00842733"/>
    <w:pPr>
      <w:numPr>
        <w:numId w:val="9"/>
      </w:numPr>
      <w:tabs>
        <w:tab w:val="left" w:pos="720"/>
        <w:tab w:val="left" w:pos="1080"/>
        <w:tab w:val="left" w:pos="1440"/>
        <w:tab w:val="left" w:pos="1800"/>
        <w:tab w:val="left" w:pos="2160"/>
        <w:tab w:val="left" w:pos="2880"/>
      </w:tabs>
      <w:suppressAutoHyphens/>
      <w:spacing w:before="120" w:after="120" w:line="280" w:lineRule="exact"/>
    </w:pPr>
    <w:rPr>
      <w:rFonts w:ascii="Arial" w:eastAsia="Calibri" w:hAnsi="Arial"/>
      <w:sz w:val="20"/>
    </w:rPr>
  </w:style>
  <w:style w:type="paragraph" w:customStyle="1" w:styleId="NList2">
    <w:name w:val="N_List 2"/>
    <w:basedOn w:val="Normal"/>
    <w:qFormat/>
    <w:rsid w:val="00842733"/>
    <w:pPr>
      <w:numPr>
        <w:numId w:val="10"/>
      </w:numPr>
      <w:tabs>
        <w:tab w:val="left" w:pos="720"/>
        <w:tab w:val="left" w:pos="1080"/>
        <w:tab w:val="left" w:pos="1440"/>
        <w:tab w:val="left" w:pos="1800"/>
        <w:tab w:val="left" w:pos="2160"/>
        <w:tab w:val="left" w:pos="2880"/>
      </w:tabs>
      <w:suppressAutoHyphens/>
      <w:spacing w:after="120" w:line="280" w:lineRule="exact"/>
    </w:pPr>
    <w:rPr>
      <w:rFonts w:ascii="Arial" w:eastAsia="Calibri" w:hAnsi="Arial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46C4E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unhideWhenUsed/>
    <w:rsid w:val="008E7600"/>
    <w:pPr>
      <w:spacing w:after="0" w:line="240" w:lineRule="auto"/>
    </w:pPr>
    <w:rPr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8E7600"/>
    <w:rPr>
      <w:sz w:val="24"/>
      <w:szCs w:val="24"/>
    </w:rPr>
  </w:style>
  <w:style w:type="character" w:styleId="EndnoteReference">
    <w:name w:val="endnote reference"/>
    <w:basedOn w:val="DefaultParagraphFont"/>
    <w:uiPriority w:val="99"/>
    <w:unhideWhenUsed/>
    <w:rsid w:val="008E7600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9D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308C5"/>
    <w:pPr>
      <w:widowControl w:val="0"/>
      <w:autoSpaceDE w:val="0"/>
      <w:autoSpaceDN w:val="0"/>
      <w:adjustRightInd w:val="0"/>
    </w:pPr>
    <w:rPr>
      <w:rFonts w:ascii="DCCCH E+ Bliss Pro" w:hAnsi="DCCCH E+ Bliss Pro" w:cs="DCCCH E+ Bliss Pro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308C5"/>
    <w:pPr>
      <w:spacing w:after="0" w:line="240" w:lineRule="auto"/>
      <w:ind w:left="720"/>
    </w:pPr>
    <w:rPr>
      <w:rFonts w:ascii="Times New Roman" w:eastAsia="Calibri" w:hAnsi="Times New Roman"/>
      <w:sz w:val="24"/>
      <w:szCs w:val="24"/>
    </w:rPr>
  </w:style>
  <w:style w:type="paragraph" w:customStyle="1" w:styleId="CM5">
    <w:name w:val="CM5"/>
    <w:basedOn w:val="Default"/>
    <w:next w:val="Default"/>
    <w:uiPriority w:val="99"/>
    <w:rsid w:val="00FC76EE"/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rsid w:val="00FC76EE"/>
    <w:rPr>
      <w:rFonts w:cs="Times New Roman"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3FE"/>
    <w:rPr>
      <w:rFonts w:ascii="Tahoma" w:hAnsi="Tahoma" w:cs="Tahoma"/>
      <w:sz w:val="16"/>
      <w:szCs w:val="16"/>
    </w:rPr>
  </w:style>
  <w:style w:type="paragraph" w:customStyle="1" w:styleId="CM4">
    <w:name w:val="CM4"/>
    <w:basedOn w:val="Default"/>
    <w:next w:val="Default"/>
    <w:uiPriority w:val="99"/>
    <w:rsid w:val="00257A37"/>
    <w:rPr>
      <w:rFonts w:cs="Times New Roman"/>
      <w:color w:val="auto"/>
    </w:rPr>
  </w:style>
  <w:style w:type="character" w:styleId="Hyperlink">
    <w:name w:val="Hyperlink"/>
    <w:basedOn w:val="DefaultParagraphFont"/>
    <w:uiPriority w:val="99"/>
    <w:unhideWhenUsed/>
    <w:rsid w:val="0009155C"/>
    <w:rPr>
      <w:color w:val="0000FF"/>
      <w:u w:val="single"/>
    </w:rPr>
  </w:style>
  <w:style w:type="paragraph" w:customStyle="1" w:styleId="NMRTitle">
    <w:name w:val="NMR_Title"/>
    <w:qFormat/>
    <w:rsid w:val="00163B7A"/>
    <w:pPr>
      <w:tabs>
        <w:tab w:val="left" w:pos="9360"/>
      </w:tabs>
      <w:spacing w:line="20" w:lineRule="atLeast"/>
      <w:ind w:right="-547"/>
    </w:pPr>
    <w:rPr>
      <w:rFonts w:ascii="Trebuchet MS" w:hAnsi="Trebuchet MS" w:cs="DCCCH E+ Bliss Pro"/>
      <w:b/>
      <w:color w:val="00AEEF"/>
      <w:sz w:val="80"/>
      <w:szCs w:val="80"/>
    </w:rPr>
  </w:style>
  <w:style w:type="paragraph" w:customStyle="1" w:styleId="NMRHeading1">
    <w:name w:val="NMR_Heading 1"/>
    <w:qFormat/>
    <w:rsid w:val="00E3237E"/>
    <w:pPr>
      <w:spacing w:before="240" w:after="240"/>
      <w:ind w:right="2304"/>
    </w:pPr>
    <w:rPr>
      <w:rFonts w:ascii="Arial" w:hAnsi="Arial" w:cs="Arial"/>
      <w:color w:val="707276"/>
      <w:sz w:val="40"/>
      <w:szCs w:val="40"/>
    </w:rPr>
  </w:style>
  <w:style w:type="paragraph" w:customStyle="1" w:styleId="NMRParagraph">
    <w:name w:val="NMR_Paragraph"/>
    <w:qFormat/>
    <w:rsid w:val="008949DE"/>
    <w:pPr>
      <w:spacing w:before="240" w:line="280" w:lineRule="exact"/>
      <w:ind w:right="2304"/>
    </w:pPr>
    <w:rPr>
      <w:rFonts w:ascii="Arial" w:hAnsi="Arial" w:cs="Arial"/>
      <w:color w:val="707276"/>
      <w:sz w:val="24"/>
      <w:szCs w:val="28"/>
    </w:rPr>
  </w:style>
  <w:style w:type="paragraph" w:customStyle="1" w:styleId="NMRParagraphIndent1">
    <w:name w:val="NMR_Paragraph Indent 1"/>
    <w:basedOn w:val="NMRParagraph"/>
    <w:qFormat/>
    <w:rsid w:val="00FF67A0"/>
    <w:pPr>
      <w:spacing w:before="0" w:after="120" w:line="240" w:lineRule="exact"/>
      <w:ind w:left="720"/>
    </w:pPr>
    <w:rPr>
      <w:sz w:val="20"/>
    </w:rPr>
  </w:style>
  <w:style w:type="paragraph" w:customStyle="1" w:styleId="NMRHeading2">
    <w:name w:val="NMR_Heading 2"/>
    <w:next w:val="NMRParagraph"/>
    <w:qFormat/>
    <w:rsid w:val="00163B7A"/>
    <w:rPr>
      <w:rFonts w:ascii="Arial" w:hAnsi="Arial" w:cs="Arial"/>
      <w:color w:val="707276"/>
      <w:sz w:val="28"/>
      <w:szCs w:val="28"/>
    </w:rPr>
  </w:style>
  <w:style w:type="paragraph" w:customStyle="1" w:styleId="NMRHeading3">
    <w:name w:val="NMR_Heading 3"/>
    <w:next w:val="NMRParagraphIndent1"/>
    <w:qFormat/>
    <w:rsid w:val="00842733"/>
    <w:pPr>
      <w:spacing w:before="360" w:after="240"/>
      <w:ind w:right="2074"/>
    </w:pPr>
    <w:rPr>
      <w:rFonts w:ascii="Trebuchet MS" w:hAnsi="Trebuchet MS" w:cs="Arial"/>
      <w:b/>
      <w:color w:val="00AEEF"/>
      <w:sz w:val="24"/>
      <w:szCs w:val="28"/>
    </w:rPr>
  </w:style>
  <w:style w:type="paragraph" w:customStyle="1" w:styleId="NMRCopyright">
    <w:name w:val="NMR_Copyright"/>
    <w:basedOn w:val="NMRParagraph"/>
    <w:qFormat/>
    <w:rsid w:val="00E3237E"/>
    <w:rPr>
      <w:sz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E323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237E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E323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237E"/>
    <w:rPr>
      <w:sz w:val="22"/>
      <w:szCs w:val="22"/>
    </w:rPr>
  </w:style>
  <w:style w:type="paragraph" w:customStyle="1" w:styleId="NMRCallout">
    <w:name w:val="NMR_Callout"/>
    <w:basedOn w:val="Normal"/>
    <w:qFormat/>
    <w:rsid w:val="00E3237E"/>
    <w:pPr>
      <w:spacing w:after="0" w:line="360" w:lineRule="auto"/>
    </w:pPr>
    <w:rPr>
      <w:rFonts w:ascii="Arial" w:hAnsi="Arial"/>
      <w:iCs/>
      <w:color w:val="FFFFFF"/>
      <w:sz w:val="20"/>
      <w:szCs w:val="28"/>
    </w:rPr>
  </w:style>
  <w:style w:type="paragraph" w:customStyle="1" w:styleId="NMRCalloutHead">
    <w:name w:val="NMR_Callout Head"/>
    <w:basedOn w:val="NMRCallout"/>
    <w:qFormat/>
    <w:rsid w:val="00E3237E"/>
    <w:rPr>
      <w:sz w:val="28"/>
    </w:rPr>
  </w:style>
  <w:style w:type="paragraph" w:customStyle="1" w:styleId="NBullet1">
    <w:name w:val="N_Bullet 1"/>
    <w:basedOn w:val="Normal"/>
    <w:qFormat/>
    <w:rsid w:val="00135686"/>
    <w:pPr>
      <w:numPr>
        <w:numId w:val="5"/>
      </w:numPr>
      <w:tabs>
        <w:tab w:val="left" w:pos="720"/>
        <w:tab w:val="left" w:pos="1080"/>
        <w:tab w:val="left" w:pos="1440"/>
        <w:tab w:val="left" w:pos="1800"/>
        <w:tab w:val="left" w:pos="2160"/>
        <w:tab w:val="left" w:pos="2880"/>
      </w:tabs>
      <w:suppressAutoHyphens/>
      <w:spacing w:after="120" w:line="280" w:lineRule="exact"/>
      <w:ind w:right="2304"/>
    </w:pPr>
    <w:rPr>
      <w:rFonts w:ascii="Arial" w:eastAsia="Calibri" w:hAnsi="Arial"/>
      <w:color w:val="707276"/>
      <w:sz w:val="20"/>
    </w:rPr>
  </w:style>
  <w:style w:type="paragraph" w:customStyle="1" w:styleId="NBullet2">
    <w:name w:val="N_Bullet 2"/>
    <w:basedOn w:val="Normal"/>
    <w:qFormat/>
    <w:rsid w:val="00E22DF0"/>
    <w:pPr>
      <w:numPr>
        <w:numId w:val="6"/>
      </w:numPr>
      <w:tabs>
        <w:tab w:val="left" w:pos="720"/>
        <w:tab w:val="left" w:pos="1080"/>
        <w:tab w:val="left" w:pos="1440"/>
        <w:tab w:val="left" w:pos="1800"/>
        <w:tab w:val="left" w:pos="2160"/>
        <w:tab w:val="left" w:pos="2880"/>
      </w:tabs>
      <w:suppressAutoHyphens/>
      <w:spacing w:after="120" w:line="280" w:lineRule="exact"/>
      <w:ind w:right="2304"/>
    </w:pPr>
    <w:rPr>
      <w:rFonts w:ascii="Arial" w:eastAsia="Calibri" w:hAnsi="Arial"/>
      <w:color w:val="707276"/>
      <w:sz w:val="20"/>
    </w:rPr>
  </w:style>
  <w:style w:type="paragraph" w:customStyle="1" w:styleId="NList1">
    <w:name w:val="N_List 1"/>
    <w:basedOn w:val="Normal"/>
    <w:qFormat/>
    <w:rsid w:val="006868CA"/>
    <w:pPr>
      <w:numPr>
        <w:numId w:val="8"/>
      </w:numPr>
      <w:tabs>
        <w:tab w:val="left" w:pos="720"/>
        <w:tab w:val="left" w:pos="1080"/>
        <w:tab w:val="left" w:pos="1440"/>
        <w:tab w:val="left" w:pos="2160"/>
        <w:tab w:val="left" w:pos="2880"/>
      </w:tabs>
      <w:suppressAutoHyphens/>
      <w:spacing w:after="120" w:line="280" w:lineRule="exact"/>
      <w:ind w:left="1440"/>
    </w:pPr>
    <w:rPr>
      <w:rFonts w:ascii="Arial" w:eastAsia="Calibri" w:hAnsi="Arial"/>
      <w:color w:val="707276"/>
      <w:sz w:val="20"/>
    </w:rPr>
  </w:style>
  <w:style w:type="paragraph" w:customStyle="1" w:styleId="NList1Indent">
    <w:name w:val="N_List 1 Indent"/>
    <w:basedOn w:val="Normal"/>
    <w:qFormat/>
    <w:rsid w:val="00842733"/>
    <w:pPr>
      <w:numPr>
        <w:numId w:val="9"/>
      </w:numPr>
      <w:tabs>
        <w:tab w:val="left" w:pos="720"/>
        <w:tab w:val="left" w:pos="1080"/>
        <w:tab w:val="left" w:pos="1440"/>
        <w:tab w:val="left" w:pos="1800"/>
        <w:tab w:val="left" w:pos="2160"/>
        <w:tab w:val="left" w:pos="2880"/>
      </w:tabs>
      <w:suppressAutoHyphens/>
      <w:spacing w:before="120" w:after="120" w:line="280" w:lineRule="exact"/>
    </w:pPr>
    <w:rPr>
      <w:rFonts w:ascii="Arial" w:eastAsia="Calibri" w:hAnsi="Arial"/>
      <w:sz w:val="20"/>
    </w:rPr>
  </w:style>
  <w:style w:type="paragraph" w:customStyle="1" w:styleId="NList2">
    <w:name w:val="N_List 2"/>
    <w:basedOn w:val="Normal"/>
    <w:qFormat/>
    <w:rsid w:val="00842733"/>
    <w:pPr>
      <w:numPr>
        <w:numId w:val="10"/>
      </w:numPr>
      <w:tabs>
        <w:tab w:val="left" w:pos="720"/>
        <w:tab w:val="left" w:pos="1080"/>
        <w:tab w:val="left" w:pos="1440"/>
        <w:tab w:val="left" w:pos="1800"/>
        <w:tab w:val="left" w:pos="2160"/>
        <w:tab w:val="left" w:pos="2880"/>
      </w:tabs>
      <w:suppressAutoHyphens/>
      <w:spacing w:after="120" w:line="280" w:lineRule="exact"/>
    </w:pPr>
    <w:rPr>
      <w:rFonts w:ascii="Arial" w:eastAsia="Calibri" w:hAnsi="Arial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46C4E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unhideWhenUsed/>
    <w:rsid w:val="008E7600"/>
    <w:pPr>
      <w:spacing w:after="0" w:line="240" w:lineRule="auto"/>
    </w:pPr>
    <w:rPr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8E7600"/>
    <w:rPr>
      <w:sz w:val="24"/>
      <w:szCs w:val="24"/>
    </w:rPr>
  </w:style>
  <w:style w:type="character" w:styleId="EndnoteReference">
    <w:name w:val="endnote reference"/>
    <w:basedOn w:val="DefaultParagraphFont"/>
    <w:uiPriority w:val="99"/>
    <w:unhideWhenUsed/>
    <w:rsid w:val="008E760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notes" Target="footnotes.xml"/><Relationship Id="rId12" Type="http://schemas.openxmlformats.org/officeDocument/2006/relationships/endnotes" Target="endnotes.xml"/><Relationship Id="rId13" Type="http://schemas.openxmlformats.org/officeDocument/2006/relationships/image" Target="media/image1.jpeg"/><Relationship Id="rId14" Type="http://schemas.openxmlformats.org/officeDocument/2006/relationships/image" Target="media/image2.png"/><Relationship Id="rId15" Type="http://schemas.openxmlformats.org/officeDocument/2006/relationships/image" Target="media/image3.jpeg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microsoft.com/office/2006/relationships/keyMapCustomizations" Target="customizations.xml"/><Relationship Id="rId2" Type="http://schemas.openxmlformats.org/officeDocument/2006/relationships/customXml" Target="../customXml/item1.xml"/><Relationship Id="rId3" Type="http://schemas.openxmlformats.org/officeDocument/2006/relationships/customXml" Target="../customXml/item2.xml"/><Relationship Id="rId4" Type="http://schemas.openxmlformats.org/officeDocument/2006/relationships/customXml" Target="../customXml/item3.xml"/><Relationship Id="rId5" Type="http://schemas.openxmlformats.org/officeDocument/2006/relationships/customXml" Target="../customXml/item4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microsoft.com/office/2007/relationships/stylesWithEffects" Target="stylesWithEffects.xml"/><Relationship Id="rId9" Type="http://schemas.openxmlformats.org/officeDocument/2006/relationships/settings" Target="settings.xml"/><Relationship Id="rId10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293C15E3D8384CAA6DEFFEACD2352D" ma:contentTypeVersion="3" ma:contentTypeDescription="Create a new document." ma:contentTypeScope="" ma:versionID="5dfec918853338fca0678ba2e0e49e69">
  <xsd:schema xmlns:xsd="http://www.w3.org/2001/XMLSchema" xmlns:p="http://schemas.microsoft.com/office/2006/metadata/properties" xmlns:ns2="ea7ec9a4-77ba-4264-bb3a-15d654c9cacd" targetNamespace="http://schemas.microsoft.com/office/2006/metadata/properties" ma:root="true" ma:fieldsID="e66e55323d688ab063518897a260dd19" ns2:_="">
    <xsd:import namespace="ea7ec9a4-77ba-4264-bb3a-15d654c9cacd"/>
    <xsd:element name="properties">
      <xsd:complexType>
        <xsd:sequence>
          <xsd:element name="documentManagement">
            <xsd:complexType>
              <xsd:all>
                <xsd:element ref="ns2:Topic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ea7ec9a4-77ba-4264-bb3a-15d654c9cacd" elementFormDefault="qualified">
    <xsd:import namespace="http://schemas.microsoft.com/office/2006/documentManagement/types"/>
    <xsd:element name="Topic" ma:index="8" nillable="true" ma:displayName="Topic" ma:description="Use the topic field to organize your library content and display in the summary view." ma:format="RadioButtons" ma:internalName="Topic">
      <xsd:simpleType>
        <xsd:restriction base="dms:Choice">
          <xsd:enumeration value="Academic"/>
          <xsd:enumeration value="Assessment"/>
          <xsd:enumeration value="Innovative"/>
          <xsd:enumeration value="Inquiring"/>
          <xsd:enumeration value="Supportive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10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 ma:index="9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Topic xmlns="ea7ec9a4-77ba-4264-bb3a-15d654c9cacd">Academic</Topic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DF8640-7891-40AC-920C-EDA1657E3F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E2C675-995F-40C3-86DB-6F5AB1A0C4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7ec9a4-77ba-4264-bb3a-15d654c9cacd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6443519B-FAE7-44DE-9997-F7F32E04A419}">
  <ds:schemaRefs>
    <ds:schemaRef ds:uri="http://schemas.microsoft.com/office/2006/metadata/properties"/>
    <ds:schemaRef ds:uri="ea7ec9a4-77ba-4264-bb3a-15d654c9cacd"/>
  </ds:schemaRefs>
</ds:datastoreItem>
</file>

<file path=customXml/itemProps4.xml><?xml version="1.0" encoding="utf-8"?>
<ds:datastoreItem xmlns:ds="http://schemas.openxmlformats.org/officeDocument/2006/customXml" ds:itemID="{033EB993-66DC-1644-B8C0-00BC8D373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486</Words>
  <Characters>2776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Influence of measurement on the measure</vt:lpstr>
    </vt:vector>
  </TitlesOfParts>
  <Manager/>
  <Company>Nielsen</Company>
  <LinksUpToDate>false</LinksUpToDate>
  <CharactersWithSpaces>3256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Beyond Big Data</dc:title>
  <dc:subject/>
  <dc:creator>Darrell Pratt</dc:creator>
  <cp:keywords/>
  <dc:description/>
  <cp:lastModifiedBy>James Pratt</cp:lastModifiedBy>
  <cp:revision>29</cp:revision>
  <cp:lastPrinted>2012-09-20T19:04:00Z</cp:lastPrinted>
  <dcterms:created xsi:type="dcterms:W3CDTF">2013-03-06T21:40:00Z</dcterms:created>
  <dcterms:modified xsi:type="dcterms:W3CDTF">2013-05-16T20:08:00Z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0x010100D6293C15E3D8384CAA6DEFFEACD2352D</vt:lpwstr>
  </property>
  <property fmtid="{D5CDD505-2E9C-101B-9397-08002B2CF9AE}" pid="3" name="WorkflowCreationPath">
    <vt:lpwstr>8018e255-8cf0-4fd7-aa45-246c5b83a044,4;0636bb33-d6f0-4a9a-8858-ea9cdc482c49,6;</vt:lpwstr>
  </property>
  <property fmtid="{D5CDD505-2E9C-101B-9397-08002B2CF9AE}" pid="4" name="N2 Leader">
    <vt:lpwstr>Raman, Kalyan3127</vt:lpwstr>
  </property>
  <property fmtid="{D5CDD505-2E9C-101B-9397-08002B2CF9AE}" pid="5" name="Status (Previous)">
    <vt:lpwstr>Step 6 – Intellectual Property Review</vt:lpwstr>
  </property>
  <property fmtid="{D5CDD505-2E9C-101B-9397-08002B2CF9AE}" pid="6" name="Author0">
    <vt:lpwstr>Iyer, Shankar2946</vt:lpwstr>
  </property>
  <property fmtid="{D5CDD505-2E9C-101B-9397-08002B2CF9AE}" pid="7" name="Status">
    <vt:lpwstr>Step 7 - White Paper Approved and Internally Published</vt:lpwstr>
  </property>
  <property fmtid="{D5CDD505-2E9C-101B-9397-08002B2CF9AE}" pid="8" name="Year Submitted">
    <vt:lpwstr>2012</vt:lpwstr>
  </property>
</Properties>
</file>