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1FFB03" w14:textId="77777777" w:rsidR="002F137B" w:rsidRPr="00A94AA9" w:rsidRDefault="002F137B">
      <w:pPr>
        <w:pStyle w:val="BodyText"/>
        <w:spacing w:before="10"/>
        <w:rPr>
          <w:sz w:val="47"/>
        </w:rPr>
      </w:pPr>
    </w:p>
    <w:p w14:paraId="40ED69DF" w14:textId="77777777" w:rsidR="002F137B" w:rsidRPr="00A94AA9" w:rsidRDefault="006400FA">
      <w:pPr>
        <w:ind w:left="120" w:right="-15"/>
        <w:rPr>
          <w:sz w:val="40"/>
        </w:rPr>
      </w:pPr>
      <w:r w:rsidRPr="00A94AA9">
        <w:rPr>
          <w:sz w:val="40"/>
        </w:rPr>
        <w:t>Wireshark Lab: Ethernet and</w:t>
      </w:r>
      <w:r w:rsidRPr="00A94AA9">
        <w:rPr>
          <w:spacing w:val="-6"/>
          <w:sz w:val="40"/>
        </w:rPr>
        <w:t xml:space="preserve"> </w:t>
      </w:r>
      <w:r w:rsidRPr="00A94AA9">
        <w:rPr>
          <w:sz w:val="40"/>
        </w:rPr>
        <w:t>ARP</w:t>
      </w:r>
    </w:p>
    <w:p w14:paraId="6F036A4C" w14:textId="77777777" w:rsidR="002F137B" w:rsidRPr="00A94AA9" w:rsidRDefault="002F137B">
      <w:pPr>
        <w:pStyle w:val="BodyText"/>
        <w:rPr>
          <w:sz w:val="40"/>
        </w:rPr>
      </w:pPr>
    </w:p>
    <w:p w14:paraId="7111E117" w14:textId="77777777" w:rsidR="002F137B" w:rsidRPr="00A94AA9" w:rsidRDefault="002F137B">
      <w:pPr>
        <w:pStyle w:val="BodyText"/>
        <w:rPr>
          <w:sz w:val="40"/>
        </w:rPr>
      </w:pPr>
    </w:p>
    <w:p w14:paraId="55F51662" w14:textId="77777777" w:rsidR="002F137B" w:rsidRPr="00A94AA9" w:rsidRDefault="002F137B">
      <w:pPr>
        <w:pStyle w:val="BodyText"/>
        <w:rPr>
          <w:sz w:val="40"/>
        </w:rPr>
      </w:pPr>
    </w:p>
    <w:p w14:paraId="36687E26" w14:textId="77777777" w:rsidR="002F137B" w:rsidRPr="00A94AA9" w:rsidRDefault="002F137B">
      <w:pPr>
        <w:pStyle w:val="BodyText"/>
        <w:spacing w:before="8"/>
        <w:rPr>
          <w:sz w:val="39"/>
        </w:rPr>
      </w:pPr>
    </w:p>
    <w:p w14:paraId="61BC5BC2" w14:textId="77777777" w:rsidR="002F137B" w:rsidRPr="00A94AA9" w:rsidRDefault="006400FA">
      <w:pPr>
        <w:spacing w:before="1"/>
        <w:ind w:left="120" w:right="-15"/>
        <w:rPr>
          <w:sz w:val="20"/>
        </w:rPr>
      </w:pPr>
      <w:r w:rsidRPr="00A94AA9">
        <w:rPr>
          <w:sz w:val="20"/>
        </w:rPr>
        <w:t>Version: 2.0</w:t>
      </w:r>
    </w:p>
    <w:p w14:paraId="12190728" w14:textId="77777777" w:rsidR="002F137B" w:rsidRPr="00A94AA9" w:rsidRDefault="006400FA">
      <w:pPr>
        <w:ind w:left="120" w:right="-15"/>
        <w:rPr>
          <w:sz w:val="20"/>
        </w:rPr>
      </w:pPr>
      <w:r w:rsidRPr="00A94AA9">
        <w:rPr>
          <w:sz w:val="20"/>
        </w:rPr>
        <w:t>© 2007 J.F. Kurose, K.W. Ross. All Rights Reserved</w:t>
      </w:r>
    </w:p>
    <w:p w14:paraId="65344FAA" w14:textId="77777777" w:rsidR="002F137B" w:rsidRPr="00A94AA9" w:rsidRDefault="006400FA">
      <w:pPr>
        <w:pStyle w:val="BodyText"/>
        <w:ind w:left="120"/>
        <w:rPr>
          <w:sz w:val="20"/>
        </w:rPr>
      </w:pPr>
      <w:r w:rsidRPr="00A94AA9">
        <w:br w:type="column"/>
      </w:r>
      <w:r w:rsidRPr="00A94AA9">
        <w:rPr>
          <w:noProof/>
          <w:sz w:val="20"/>
        </w:rPr>
        <w:drawing>
          <wp:inline distT="0" distB="0" distL="0" distR="0" wp14:anchorId="6DC7014A" wp14:editId="06895F69">
            <wp:extent cx="1366567" cy="168621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366567" cy="1686210"/>
                    </a:xfrm>
                    <a:prstGeom prst="rect">
                      <a:avLst/>
                    </a:prstGeom>
                  </pic:spPr>
                </pic:pic>
              </a:graphicData>
            </a:graphic>
          </wp:inline>
        </w:drawing>
      </w:r>
    </w:p>
    <w:p w14:paraId="22E10733" w14:textId="77777777" w:rsidR="002F137B" w:rsidRPr="00A94AA9" w:rsidRDefault="006400FA">
      <w:pPr>
        <w:spacing w:before="42"/>
        <w:ind w:left="232" w:right="118" w:hanging="86"/>
        <w:rPr>
          <w:sz w:val="20"/>
        </w:rPr>
      </w:pPr>
      <w:r w:rsidRPr="00A94AA9">
        <w:rPr>
          <w:sz w:val="16"/>
        </w:rPr>
        <w:t>Computer Networking: A Top- down Approach, 4</w:t>
      </w:r>
      <w:r w:rsidRPr="00A94AA9">
        <w:rPr>
          <w:position w:val="8"/>
          <w:sz w:val="10"/>
        </w:rPr>
        <w:t xml:space="preserve">th </w:t>
      </w:r>
      <w:r w:rsidRPr="00A94AA9">
        <w:rPr>
          <w:sz w:val="16"/>
        </w:rPr>
        <w:t>edition</w:t>
      </w:r>
      <w:r w:rsidRPr="00A94AA9">
        <w:rPr>
          <w:sz w:val="20"/>
        </w:rPr>
        <w:t>.</w:t>
      </w:r>
    </w:p>
    <w:p w14:paraId="2DDDEC38" w14:textId="77777777" w:rsidR="002F137B" w:rsidRPr="00A94AA9" w:rsidRDefault="002F137B">
      <w:pPr>
        <w:rPr>
          <w:sz w:val="20"/>
        </w:rPr>
        <w:sectPr w:rsidR="002F137B" w:rsidRPr="00A94AA9">
          <w:type w:val="continuous"/>
          <w:pgSz w:w="12240" w:h="15840"/>
          <w:pgMar w:top="1440" w:right="1700" w:bottom="280" w:left="1680" w:header="720" w:footer="720" w:gutter="0"/>
          <w:cols w:num="2" w:space="720" w:equalWidth="0">
            <w:col w:w="6145" w:space="314"/>
            <w:col w:w="2401"/>
          </w:cols>
        </w:sectPr>
      </w:pPr>
    </w:p>
    <w:p w14:paraId="35BBFF21" w14:textId="77777777" w:rsidR="002F137B" w:rsidRPr="00A94AA9" w:rsidRDefault="002F137B">
      <w:pPr>
        <w:pStyle w:val="BodyText"/>
        <w:rPr>
          <w:sz w:val="20"/>
        </w:rPr>
      </w:pPr>
    </w:p>
    <w:p w14:paraId="08376637" w14:textId="77777777" w:rsidR="002F137B" w:rsidRPr="00A94AA9" w:rsidRDefault="002F137B">
      <w:pPr>
        <w:pStyle w:val="BodyText"/>
        <w:spacing w:before="11"/>
        <w:rPr>
          <w:sz w:val="19"/>
        </w:rPr>
      </w:pPr>
    </w:p>
    <w:p w14:paraId="5058FB8F" w14:textId="77777777" w:rsidR="002F137B" w:rsidRPr="00A94AA9" w:rsidRDefault="006400FA">
      <w:pPr>
        <w:pStyle w:val="BodyText"/>
        <w:ind w:left="120" w:right="200"/>
      </w:pPr>
      <w:r w:rsidRPr="00A94AA9">
        <w:t>In this lab, we’ll investigate the Ethernet protocol and the ARP protocol. Before beginning this lab, you’ll probably want to review sections 5.5 (Ethernet), 5.4.1 (link- layer addressing) and 5.4.2 (ARP) in the text. RFC 826 (</w:t>
      </w:r>
      <w:r w:rsidRPr="00A94AA9">
        <w:rPr>
          <w:color w:val="0000FF"/>
          <w:u w:val="single" w:color="0000FF"/>
        </w:rPr>
        <w:t>ftp://ftp.rfc-editor.org/in- notes/std/std37.txt</w:t>
      </w:r>
      <w:r w:rsidRPr="00A94AA9">
        <w:t>) contains the gory details of the ARP protocol, which is used by an IP device to determine the IP address of a remote interface whose Ethernet address is known.</w:t>
      </w:r>
    </w:p>
    <w:p w14:paraId="00B783E8" w14:textId="77777777" w:rsidR="002F137B" w:rsidRPr="00A94AA9" w:rsidRDefault="002F137B">
      <w:pPr>
        <w:pStyle w:val="BodyText"/>
        <w:spacing w:before="1"/>
        <w:rPr>
          <w:sz w:val="28"/>
        </w:rPr>
      </w:pPr>
    </w:p>
    <w:p w14:paraId="1B4BFE6D" w14:textId="77777777" w:rsidR="002F137B" w:rsidRPr="00A94AA9" w:rsidRDefault="006400FA">
      <w:pPr>
        <w:pStyle w:val="Heading1"/>
        <w:numPr>
          <w:ilvl w:val="0"/>
          <w:numId w:val="5"/>
        </w:numPr>
        <w:tabs>
          <w:tab w:val="left" w:pos="432"/>
        </w:tabs>
        <w:ind w:hanging="311"/>
        <w:rPr>
          <w:rFonts w:ascii="Times New Roman" w:hAnsi="Times New Roman" w:cs="Times New Roman"/>
        </w:rPr>
      </w:pPr>
      <w:r w:rsidRPr="00A94AA9">
        <w:rPr>
          <w:rFonts w:ascii="Times New Roman" w:hAnsi="Times New Roman" w:cs="Times New Roman"/>
        </w:rPr>
        <w:t>Capturing and analyzing Ethernet</w:t>
      </w:r>
      <w:r w:rsidRPr="00A94AA9">
        <w:rPr>
          <w:rFonts w:ascii="Times New Roman" w:hAnsi="Times New Roman" w:cs="Times New Roman"/>
          <w:spacing w:val="-10"/>
        </w:rPr>
        <w:t xml:space="preserve"> </w:t>
      </w:r>
      <w:r w:rsidRPr="00A94AA9">
        <w:rPr>
          <w:rFonts w:ascii="Times New Roman" w:hAnsi="Times New Roman" w:cs="Times New Roman"/>
        </w:rPr>
        <w:t>frames</w:t>
      </w:r>
    </w:p>
    <w:p w14:paraId="4D6C5658" w14:textId="77777777" w:rsidR="002F137B" w:rsidRPr="00A94AA9" w:rsidRDefault="006400FA">
      <w:pPr>
        <w:pStyle w:val="BodyText"/>
        <w:spacing w:before="239"/>
        <w:ind w:left="120" w:right="200"/>
      </w:pPr>
      <w:r w:rsidRPr="00A94AA9">
        <w:t>Let’s begin by capturing a set of Ethernet frames to study.  Do the following</w:t>
      </w:r>
      <w:r w:rsidRPr="00A94AA9">
        <w:rPr>
          <w:position w:val="11"/>
          <w:sz w:val="16"/>
        </w:rPr>
        <w:t>1</w:t>
      </w:r>
      <w:r w:rsidRPr="00A94AA9">
        <w:t>:</w:t>
      </w:r>
    </w:p>
    <w:p w14:paraId="50393C88" w14:textId="77777777" w:rsidR="002F137B" w:rsidRPr="00A94AA9" w:rsidRDefault="002F137B">
      <w:pPr>
        <w:pStyle w:val="BodyText"/>
      </w:pPr>
    </w:p>
    <w:p w14:paraId="3ED4055F" w14:textId="77777777" w:rsidR="002F137B" w:rsidRPr="00A94AA9" w:rsidRDefault="006400FA">
      <w:pPr>
        <w:pStyle w:val="ListParagraph"/>
        <w:numPr>
          <w:ilvl w:val="1"/>
          <w:numId w:val="5"/>
        </w:numPr>
        <w:tabs>
          <w:tab w:val="left" w:pos="839"/>
          <w:tab w:val="left" w:pos="840"/>
        </w:tabs>
        <w:spacing w:before="1"/>
        <w:ind w:right="308"/>
        <w:rPr>
          <w:sz w:val="24"/>
        </w:rPr>
      </w:pPr>
      <w:r w:rsidRPr="00A94AA9">
        <w:rPr>
          <w:sz w:val="24"/>
        </w:rPr>
        <w:t>First, make sure your browser’s cache is empty. (To do this under Netscape 7.0, select Edit-&gt;Preferences-&gt;Advanced-&gt;Cache and clear the memory and disk cache. For Internet Explorer, select Tools-&gt;Internet Options-&gt;Delete Files. For Firefox select Tools-&gt;Clear Private</w:t>
      </w:r>
      <w:r w:rsidRPr="00A94AA9">
        <w:rPr>
          <w:spacing w:val="-3"/>
          <w:sz w:val="24"/>
        </w:rPr>
        <w:t xml:space="preserve"> </w:t>
      </w:r>
      <w:r w:rsidRPr="00A94AA9">
        <w:rPr>
          <w:sz w:val="24"/>
        </w:rPr>
        <w:t>Data.</w:t>
      </w:r>
    </w:p>
    <w:p w14:paraId="66DEF0CA" w14:textId="77777777" w:rsidR="002F137B" w:rsidRPr="00A94AA9" w:rsidRDefault="006400FA">
      <w:pPr>
        <w:pStyle w:val="ListParagraph"/>
        <w:numPr>
          <w:ilvl w:val="1"/>
          <w:numId w:val="5"/>
        </w:numPr>
        <w:tabs>
          <w:tab w:val="left" w:pos="839"/>
          <w:tab w:val="left" w:pos="840"/>
        </w:tabs>
        <w:spacing w:line="293" w:lineRule="exact"/>
        <w:rPr>
          <w:sz w:val="24"/>
        </w:rPr>
      </w:pPr>
      <w:r w:rsidRPr="00A94AA9">
        <w:rPr>
          <w:sz w:val="24"/>
        </w:rPr>
        <w:t>Start up the Wireshark packet</w:t>
      </w:r>
      <w:r w:rsidRPr="00A94AA9">
        <w:rPr>
          <w:spacing w:val="-10"/>
          <w:sz w:val="24"/>
        </w:rPr>
        <w:t xml:space="preserve"> </w:t>
      </w:r>
      <w:r w:rsidRPr="00A94AA9">
        <w:rPr>
          <w:sz w:val="24"/>
        </w:rPr>
        <w:t>sniffer</w:t>
      </w:r>
    </w:p>
    <w:p w14:paraId="11C86913" w14:textId="77777777" w:rsidR="002F137B" w:rsidRPr="00A94AA9" w:rsidRDefault="006400FA">
      <w:pPr>
        <w:pStyle w:val="ListParagraph"/>
        <w:numPr>
          <w:ilvl w:val="1"/>
          <w:numId w:val="5"/>
        </w:numPr>
        <w:tabs>
          <w:tab w:val="left" w:pos="839"/>
          <w:tab w:val="left" w:pos="840"/>
        </w:tabs>
        <w:ind w:right="1340"/>
        <w:rPr>
          <w:sz w:val="24"/>
        </w:rPr>
      </w:pPr>
      <w:r w:rsidRPr="00A94AA9">
        <w:rPr>
          <w:sz w:val="24"/>
        </w:rPr>
        <w:t xml:space="preserve">Enter the following URL into your browser </w:t>
      </w:r>
      <w:hyperlink r:id="rId7">
        <w:r w:rsidRPr="00A94AA9">
          <w:rPr>
            <w:w w:val="95"/>
            <w:sz w:val="24"/>
          </w:rPr>
          <w:t>http://gaia.cs.umass.edu/wireshark-labs/HTTP-ethereal-lab-file3.html</w:t>
        </w:r>
      </w:hyperlink>
      <w:r w:rsidRPr="00A94AA9">
        <w:rPr>
          <w:w w:val="95"/>
          <w:sz w:val="24"/>
        </w:rPr>
        <w:t xml:space="preserve"> </w:t>
      </w:r>
      <w:r w:rsidRPr="00A94AA9">
        <w:rPr>
          <w:sz w:val="24"/>
        </w:rPr>
        <w:t>Your browser should display the rather lengthy US Bill of</w:t>
      </w:r>
      <w:r w:rsidRPr="00A94AA9">
        <w:rPr>
          <w:spacing w:val="-8"/>
          <w:sz w:val="24"/>
        </w:rPr>
        <w:t xml:space="preserve"> </w:t>
      </w:r>
      <w:r w:rsidRPr="00A94AA9">
        <w:rPr>
          <w:sz w:val="24"/>
        </w:rPr>
        <w:t>Rights.</w:t>
      </w:r>
    </w:p>
    <w:p w14:paraId="5073C2C3" w14:textId="77777777" w:rsidR="002F137B" w:rsidRPr="00A94AA9" w:rsidRDefault="002F137B">
      <w:pPr>
        <w:pStyle w:val="BodyText"/>
        <w:rPr>
          <w:sz w:val="20"/>
        </w:rPr>
      </w:pPr>
    </w:p>
    <w:p w14:paraId="040389E9" w14:textId="77777777" w:rsidR="002F137B" w:rsidRPr="00A94AA9" w:rsidRDefault="002F137B">
      <w:pPr>
        <w:pStyle w:val="BodyText"/>
        <w:rPr>
          <w:sz w:val="20"/>
        </w:rPr>
      </w:pPr>
    </w:p>
    <w:p w14:paraId="16CE65AC" w14:textId="77777777" w:rsidR="002F137B" w:rsidRPr="00A94AA9" w:rsidRDefault="002F137B">
      <w:pPr>
        <w:pStyle w:val="BodyText"/>
        <w:rPr>
          <w:sz w:val="20"/>
        </w:rPr>
      </w:pPr>
    </w:p>
    <w:p w14:paraId="071F298A" w14:textId="77777777" w:rsidR="002F137B" w:rsidRPr="00A94AA9" w:rsidRDefault="002F137B">
      <w:pPr>
        <w:pStyle w:val="BodyText"/>
        <w:rPr>
          <w:sz w:val="20"/>
        </w:rPr>
      </w:pPr>
    </w:p>
    <w:p w14:paraId="5189537F" w14:textId="77777777" w:rsidR="002F137B" w:rsidRPr="00A94AA9" w:rsidRDefault="002F137B">
      <w:pPr>
        <w:pStyle w:val="BodyText"/>
        <w:rPr>
          <w:sz w:val="20"/>
        </w:rPr>
      </w:pPr>
    </w:p>
    <w:p w14:paraId="1C550A1A" w14:textId="77777777" w:rsidR="002F137B" w:rsidRPr="00A94AA9" w:rsidRDefault="002F137B">
      <w:pPr>
        <w:pStyle w:val="BodyText"/>
        <w:rPr>
          <w:sz w:val="20"/>
        </w:rPr>
      </w:pPr>
    </w:p>
    <w:p w14:paraId="05714E8E" w14:textId="77777777" w:rsidR="002F137B" w:rsidRPr="00A94AA9" w:rsidRDefault="002F137B">
      <w:pPr>
        <w:pStyle w:val="BodyText"/>
        <w:rPr>
          <w:sz w:val="20"/>
        </w:rPr>
      </w:pPr>
    </w:p>
    <w:p w14:paraId="66DF5F85" w14:textId="77777777" w:rsidR="002F137B" w:rsidRPr="00A94AA9" w:rsidRDefault="002F137B">
      <w:pPr>
        <w:pStyle w:val="BodyText"/>
        <w:rPr>
          <w:sz w:val="20"/>
        </w:rPr>
      </w:pPr>
    </w:p>
    <w:p w14:paraId="22606B87" w14:textId="77777777" w:rsidR="002F137B" w:rsidRPr="00A94AA9" w:rsidRDefault="002F137B">
      <w:pPr>
        <w:pStyle w:val="BodyText"/>
        <w:rPr>
          <w:sz w:val="20"/>
        </w:rPr>
      </w:pPr>
    </w:p>
    <w:p w14:paraId="6809D755" w14:textId="718D5BFA" w:rsidR="002F137B" w:rsidRPr="00A94AA9" w:rsidRDefault="00F10A25">
      <w:pPr>
        <w:pStyle w:val="BodyText"/>
        <w:spacing w:before="3"/>
        <w:rPr>
          <w:sz w:val="13"/>
        </w:rPr>
      </w:pPr>
      <w:r>
        <w:rPr>
          <w:noProof/>
        </w:rPr>
        <mc:AlternateContent>
          <mc:Choice Requires="wps">
            <w:drawing>
              <wp:anchor distT="0" distB="0" distL="0" distR="0" simplePos="0" relativeHeight="251658240" behindDoc="0" locked="0" layoutInCell="1" allowOverlap="1" wp14:anchorId="5F1DE56E" wp14:editId="2119B04E">
                <wp:simplePos x="0" y="0"/>
                <wp:positionH relativeFrom="page">
                  <wp:posOffset>1143000</wp:posOffset>
                </wp:positionH>
                <wp:positionV relativeFrom="paragraph">
                  <wp:posOffset>125730</wp:posOffset>
                </wp:positionV>
                <wp:extent cx="1828800" cy="0"/>
                <wp:effectExtent l="9525" t="6350" r="9525" b="12700"/>
                <wp:wrapTopAndBottom/>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798DF" id="Line 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9.9pt" to="234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" strokeweight=".6pt">
                <w10:wrap type="topAndBottom" anchorx="page"/>
              </v:line>
            </w:pict>
          </mc:Fallback>
        </mc:AlternateContent>
      </w:r>
    </w:p>
    <w:p w14:paraId="5C96C80C" w14:textId="77777777" w:rsidR="002F137B" w:rsidRPr="00A94AA9" w:rsidRDefault="006400FA">
      <w:pPr>
        <w:pStyle w:val="ListParagraph"/>
        <w:numPr>
          <w:ilvl w:val="0"/>
          <w:numId w:val="4"/>
        </w:numPr>
        <w:tabs>
          <w:tab w:val="left" w:pos="261"/>
        </w:tabs>
        <w:spacing w:before="38" w:line="242" w:lineRule="auto"/>
        <w:ind w:right="184" w:firstLine="0"/>
        <w:rPr>
          <w:sz w:val="20"/>
        </w:rPr>
      </w:pPr>
      <w:r w:rsidRPr="00A94AA9">
        <w:rPr>
          <w:sz w:val="20"/>
        </w:rPr>
        <w:t xml:space="preserve">If you are unable to run Wireshark live on a computer, you can download the zip file </w:t>
      </w:r>
      <w:hyperlink r:id="rId8">
        <w:r w:rsidRPr="00A94AA9">
          <w:rPr>
            <w:color w:val="0000FF"/>
            <w:sz w:val="20"/>
            <w:u w:val="single" w:color="0000FF"/>
          </w:rPr>
          <w:t xml:space="preserve">http://gaia.cs.umass.edu/wireshark-labs/wireshark-traces.zip </w:t>
        </w:r>
      </w:hyperlink>
      <w:r w:rsidRPr="00A94AA9">
        <w:rPr>
          <w:sz w:val="20"/>
        </w:rPr>
        <w:t>and extract the file ethernet--ethereal-trace-1. The traces in this zip file were collected by Wireshark running on one of the author’s computers, while performing the steps indicated in the Wireshark lab. Once you have downloaded the trace, you can load it into Wireshark and view the trace using the File pull down menu, choosing Open, and then selecting the ethernet-ethereal-trace-1 trace file. You can then use this trace file to answer the questions</w:t>
      </w:r>
      <w:r w:rsidRPr="00A94AA9">
        <w:rPr>
          <w:spacing w:val="5"/>
          <w:sz w:val="20"/>
        </w:rPr>
        <w:t xml:space="preserve"> </w:t>
      </w:r>
      <w:r w:rsidRPr="00A94AA9">
        <w:rPr>
          <w:sz w:val="20"/>
        </w:rPr>
        <w:t>below.</w:t>
      </w:r>
    </w:p>
    <w:p w14:paraId="1F854AFB" w14:textId="77777777" w:rsidR="002F137B" w:rsidRPr="00A94AA9" w:rsidRDefault="002F137B">
      <w:pPr>
        <w:spacing w:line="242" w:lineRule="auto"/>
        <w:rPr>
          <w:sz w:val="20"/>
        </w:rPr>
        <w:sectPr w:rsidR="002F137B" w:rsidRPr="00A94AA9">
          <w:type w:val="continuous"/>
          <w:pgSz w:w="12240" w:h="15840"/>
          <w:pgMar w:top="1440" w:right="1700" w:bottom="280" w:left="1680" w:header="720" w:footer="720" w:gutter="0"/>
          <w:cols w:space="720"/>
        </w:sectPr>
      </w:pPr>
    </w:p>
    <w:p w14:paraId="579A31C2" w14:textId="77777777" w:rsidR="002F137B" w:rsidRPr="00A94AA9" w:rsidRDefault="006400FA">
      <w:pPr>
        <w:pStyle w:val="ListParagraph"/>
        <w:numPr>
          <w:ilvl w:val="1"/>
          <w:numId w:val="4"/>
        </w:numPr>
        <w:tabs>
          <w:tab w:val="left" w:pos="819"/>
          <w:tab w:val="left" w:pos="820"/>
        </w:tabs>
        <w:spacing w:before="37"/>
        <w:ind w:right="146"/>
        <w:rPr>
          <w:sz w:val="24"/>
        </w:rPr>
      </w:pPr>
      <w:r w:rsidRPr="00A94AA9">
        <w:rPr>
          <w:sz w:val="24"/>
        </w:rPr>
        <w:lastRenderedPageBreak/>
        <w:t>Stop Wireshark packet capture. First, find the packet numbers (the leftmost column in the upper Wireshark window) of the HTTP GET message that was sent from your computer to gaia.cs.umass.edu, as well as the beginning of the HTTP response message sent to your computer by gaia.cs.umass.edu. You should see a screen that looks something like this (where packet 4 in the screen shot below contains the HTTP GET</w:t>
      </w:r>
      <w:r w:rsidRPr="00A94AA9">
        <w:rPr>
          <w:spacing w:val="-3"/>
          <w:sz w:val="24"/>
        </w:rPr>
        <w:t xml:space="preserve"> </w:t>
      </w:r>
      <w:r w:rsidRPr="00A94AA9">
        <w:rPr>
          <w:sz w:val="24"/>
        </w:rPr>
        <w:t>message)</w:t>
      </w:r>
    </w:p>
    <w:p w14:paraId="5173D09E" w14:textId="77777777" w:rsidR="002F137B" w:rsidRPr="00A94AA9" w:rsidRDefault="006400FA">
      <w:pPr>
        <w:pStyle w:val="BodyText"/>
        <w:spacing w:before="10"/>
        <w:rPr>
          <w:sz w:val="20"/>
        </w:rPr>
      </w:pPr>
      <w:r w:rsidRPr="00A94AA9">
        <w:rPr>
          <w:noProof/>
        </w:rPr>
        <w:drawing>
          <wp:anchor distT="0" distB="0" distL="0" distR="0" simplePos="0" relativeHeight="251657216" behindDoc="0" locked="0" layoutInCell="1" allowOverlap="1" wp14:anchorId="18F7A633" wp14:editId="6FAFA1F4">
            <wp:simplePos x="0" y="0"/>
            <wp:positionH relativeFrom="page">
              <wp:posOffset>1146810</wp:posOffset>
            </wp:positionH>
            <wp:positionV relativeFrom="paragraph">
              <wp:posOffset>177346</wp:posOffset>
            </wp:positionV>
            <wp:extent cx="5412517" cy="5840158"/>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5412517" cy="5840158"/>
                    </a:xfrm>
                    <a:prstGeom prst="rect">
                      <a:avLst/>
                    </a:prstGeom>
                  </pic:spPr>
                </pic:pic>
              </a:graphicData>
            </a:graphic>
          </wp:anchor>
        </w:drawing>
      </w:r>
    </w:p>
    <w:p w14:paraId="631721E0" w14:textId="77777777" w:rsidR="002F137B" w:rsidRPr="00A94AA9" w:rsidRDefault="002F137B">
      <w:pPr>
        <w:rPr>
          <w:sz w:val="20"/>
        </w:rPr>
        <w:sectPr w:rsidR="002F137B" w:rsidRPr="00A94AA9">
          <w:pgSz w:w="12240" w:h="15840"/>
          <w:pgMar w:top="1400" w:right="1700" w:bottom="280" w:left="1700" w:header="720" w:footer="720" w:gutter="0"/>
          <w:cols w:space="720"/>
        </w:sectPr>
      </w:pPr>
    </w:p>
    <w:p w14:paraId="097B7E79" w14:textId="77777777" w:rsidR="002F137B" w:rsidRPr="00A94AA9" w:rsidRDefault="006400FA">
      <w:pPr>
        <w:pStyle w:val="ListParagraph"/>
        <w:numPr>
          <w:ilvl w:val="1"/>
          <w:numId w:val="4"/>
        </w:numPr>
        <w:tabs>
          <w:tab w:val="left" w:pos="819"/>
          <w:tab w:val="left" w:pos="820"/>
        </w:tabs>
        <w:spacing w:before="37"/>
        <w:ind w:right="105"/>
        <w:rPr>
          <w:sz w:val="24"/>
        </w:rPr>
      </w:pPr>
      <w:r w:rsidRPr="00A94AA9">
        <w:rPr>
          <w:sz w:val="24"/>
        </w:rPr>
        <w:lastRenderedPageBreak/>
        <w:t>Since this lab is about Ethernet and ARP, we’re not interested in IP or higher- layer protocols. So let’s change Wireshark’s “listing of captured packets” window so that it shows information only about protocols below IP. To have Wireshark do this, select Analyze-&gt;Enabled Protocols. Then uncheck the IP box and select OK. You should now see an Wireshark window that looks</w:t>
      </w:r>
      <w:r w:rsidRPr="00A94AA9">
        <w:rPr>
          <w:spacing w:val="-5"/>
          <w:sz w:val="24"/>
        </w:rPr>
        <w:t xml:space="preserve"> </w:t>
      </w:r>
      <w:r w:rsidRPr="00A94AA9">
        <w:rPr>
          <w:sz w:val="24"/>
        </w:rPr>
        <w:t>like:</w:t>
      </w:r>
    </w:p>
    <w:p w14:paraId="61AF913E" w14:textId="77777777" w:rsidR="002F137B" w:rsidRPr="00A94AA9" w:rsidRDefault="006400FA">
      <w:pPr>
        <w:pStyle w:val="BodyText"/>
        <w:spacing w:before="10"/>
        <w:rPr>
          <w:sz w:val="20"/>
        </w:rPr>
      </w:pPr>
      <w:r w:rsidRPr="00A94AA9">
        <w:rPr>
          <w:noProof/>
        </w:rPr>
        <w:drawing>
          <wp:anchor distT="0" distB="0" distL="0" distR="0" simplePos="0" relativeHeight="251662336" behindDoc="0" locked="0" layoutInCell="1" allowOverlap="1" wp14:anchorId="3FE50D05" wp14:editId="51314A90">
            <wp:simplePos x="0" y="0"/>
            <wp:positionH relativeFrom="page">
              <wp:posOffset>1143000</wp:posOffset>
            </wp:positionH>
            <wp:positionV relativeFrom="paragraph">
              <wp:posOffset>177346</wp:posOffset>
            </wp:positionV>
            <wp:extent cx="5479542" cy="537591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5479542" cy="5375910"/>
                    </a:xfrm>
                    <a:prstGeom prst="rect">
                      <a:avLst/>
                    </a:prstGeom>
                  </pic:spPr>
                </pic:pic>
              </a:graphicData>
            </a:graphic>
          </wp:anchor>
        </w:drawing>
      </w:r>
    </w:p>
    <w:p w14:paraId="2763D496" w14:textId="77777777" w:rsidR="002F137B" w:rsidRPr="00A94AA9" w:rsidRDefault="002F137B">
      <w:pPr>
        <w:pStyle w:val="BodyText"/>
        <w:spacing w:before="2"/>
        <w:rPr>
          <w:sz w:val="21"/>
        </w:rPr>
      </w:pPr>
    </w:p>
    <w:p w14:paraId="3BDF48E6" w14:textId="77777777" w:rsidR="002F137B" w:rsidRPr="00A94AA9" w:rsidRDefault="006400FA">
      <w:pPr>
        <w:pStyle w:val="BodyText"/>
        <w:ind w:left="100" w:right="148"/>
      </w:pPr>
      <w:r w:rsidRPr="00A94AA9">
        <w:t>In order to answer the following questions, you’ll need to look into the packet details and packet contents windows (the middle and lower display windows in Wireshark).</w:t>
      </w:r>
    </w:p>
    <w:p w14:paraId="7FFC6130" w14:textId="77777777" w:rsidR="002F137B" w:rsidRPr="00A94AA9" w:rsidRDefault="002F137B">
      <w:pPr>
        <w:pStyle w:val="BodyText"/>
      </w:pPr>
    </w:p>
    <w:p w14:paraId="10297324" w14:textId="77777777" w:rsidR="002F137B" w:rsidRPr="00A94AA9" w:rsidRDefault="006400FA">
      <w:pPr>
        <w:pStyle w:val="BodyText"/>
        <w:ind w:left="100" w:right="148"/>
      </w:pPr>
      <w:r w:rsidRPr="00A94AA9">
        <w:t>Select the Ethernet frame containing the HTTP GET message. (Recall that the HTTP GET message is carried inside of a TCP segment, which is carried inside of an IP datagram, which is carried inside of an Ethernet frame; reread section 1.7.2 in the text if you find this nesting a bit confusing). Expand the Ethernet II information in the packet details window. Note that the contents of the Ethernet frame (header as well as payload) are displayed in the packet contents window.</w:t>
      </w:r>
    </w:p>
    <w:p w14:paraId="2132D391" w14:textId="77777777" w:rsidR="002F137B" w:rsidRPr="00A94AA9" w:rsidRDefault="002F137B">
      <w:pPr>
        <w:sectPr w:rsidR="002F137B" w:rsidRPr="00A94AA9">
          <w:pgSz w:w="12240" w:h="15840"/>
          <w:pgMar w:top="1400" w:right="1700" w:bottom="280" w:left="1700" w:header="720" w:footer="720" w:gutter="0"/>
          <w:cols w:space="720"/>
        </w:sectPr>
      </w:pPr>
    </w:p>
    <w:p w14:paraId="35EB30F3" w14:textId="77777777" w:rsidR="002F137B" w:rsidRPr="00A94AA9" w:rsidRDefault="002F137B">
      <w:pPr>
        <w:pStyle w:val="BodyText"/>
        <w:spacing w:before="5"/>
        <w:rPr>
          <w:sz w:val="12"/>
        </w:rPr>
      </w:pPr>
    </w:p>
    <w:p w14:paraId="1AC1BADD" w14:textId="77777777" w:rsidR="002F137B" w:rsidRPr="00A94AA9" w:rsidRDefault="006400FA">
      <w:pPr>
        <w:pStyle w:val="BodyText"/>
        <w:spacing w:before="69"/>
        <w:ind w:left="100" w:right="148"/>
      </w:pPr>
      <w:r w:rsidRPr="00A94AA9">
        <w:t>Answer the following questions, based on the contents of the Ethernet frame containing the HTTP GET message. Whenever possible, when answering a question you should hand in a printout of the packet(s) within the trace that you used to answer the question asked. Annotate the printout to explain your answer. To print a packet, use File-&gt;Print, choose Selected packet only, choose Packet summary line, and select the minimum amount of packet detail that you need to answer the question.</w:t>
      </w:r>
    </w:p>
    <w:p w14:paraId="152A68EF" w14:textId="77777777" w:rsidR="002F137B" w:rsidRPr="00A94AA9" w:rsidRDefault="002F137B">
      <w:pPr>
        <w:pStyle w:val="BodyText"/>
      </w:pPr>
    </w:p>
    <w:p w14:paraId="17085897" w14:textId="77777777" w:rsidR="002F137B" w:rsidRPr="00A94AA9" w:rsidRDefault="006400FA">
      <w:pPr>
        <w:pStyle w:val="ListParagraph"/>
        <w:numPr>
          <w:ilvl w:val="0"/>
          <w:numId w:val="3"/>
        </w:numPr>
        <w:tabs>
          <w:tab w:val="left" w:pos="820"/>
        </w:tabs>
        <w:rPr>
          <w:sz w:val="24"/>
        </w:rPr>
      </w:pPr>
      <w:r w:rsidRPr="00A94AA9">
        <w:rPr>
          <w:sz w:val="24"/>
        </w:rPr>
        <w:t>What is the 48-bit Ethernet address of your</w:t>
      </w:r>
      <w:r w:rsidRPr="00A94AA9">
        <w:rPr>
          <w:spacing w:val="-11"/>
          <w:sz w:val="24"/>
        </w:rPr>
        <w:t xml:space="preserve"> </w:t>
      </w:r>
      <w:r w:rsidRPr="00A94AA9">
        <w:rPr>
          <w:sz w:val="24"/>
        </w:rPr>
        <w:t>computer?</w:t>
      </w:r>
    </w:p>
    <w:p w14:paraId="363B6270" w14:textId="77777777" w:rsidR="002F137B" w:rsidRPr="00A94AA9" w:rsidRDefault="006400FA">
      <w:pPr>
        <w:pStyle w:val="ListParagraph"/>
        <w:numPr>
          <w:ilvl w:val="0"/>
          <w:numId w:val="3"/>
        </w:numPr>
        <w:tabs>
          <w:tab w:val="left" w:pos="820"/>
        </w:tabs>
        <w:ind w:right="98"/>
        <w:rPr>
          <w:sz w:val="24"/>
        </w:rPr>
      </w:pPr>
      <w:r w:rsidRPr="00A94AA9">
        <w:rPr>
          <w:sz w:val="24"/>
        </w:rPr>
        <w:t>What is the 48-bit destination address in the Ethernet frame? Is this the Etherne</w:t>
      </w:r>
      <w:r w:rsidR="004B2D06" w:rsidRPr="00A94AA9">
        <w:rPr>
          <w:sz w:val="24"/>
        </w:rPr>
        <w:t>t address of gaia.cs.umass.edu</w:t>
      </w:r>
      <w:r w:rsidRPr="00A94AA9">
        <w:rPr>
          <w:sz w:val="24"/>
        </w:rPr>
        <w:t xml:space="preserve">. </w:t>
      </w:r>
    </w:p>
    <w:p w14:paraId="1F3C2467" w14:textId="77777777" w:rsidR="004B2D06" w:rsidRPr="00A94AA9" w:rsidRDefault="004B2D06" w:rsidP="004B2D06">
      <w:pPr>
        <w:pStyle w:val="ListParagraph"/>
        <w:tabs>
          <w:tab w:val="left" w:pos="820"/>
        </w:tabs>
        <w:ind w:right="98" w:firstLine="0"/>
        <w:rPr>
          <w:sz w:val="24"/>
        </w:rPr>
      </w:pPr>
    </w:p>
    <w:p w14:paraId="614D425B" w14:textId="77777777" w:rsidR="00A94AA9" w:rsidRPr="00A94AA9" w:rsidRDefault="00A94AA9">
      <w:pPr>
        <w:pStyle w:val="ListParagraph"/>
        <w:numPr>
          <w:ilvl w:val="0"/>
          <w:numId w:val="3"/>
        </w:numPr>
        <w:tabs>
          <w:tab w:val="left" w:pos="820"/>
        </w:tabs>
        <w:ind w:right="171"/>
        <w:rPr>
          <w:sz w:val="24"/>
        </w:rPr>
      </w:pPr>
      <w:r w:rsidRPr="00A94AA9">
        <w:t>How large is the ARP header for a request? What about for a</w:t>
      </w:r>
      <w:r w:rsidRPr="00A94AA9">
        <w:rPr>
          <w:spacing w:val="-27"/>
        </w:rPr>
        <w:t xml:space="preserve"> </w:t>
      </w:r>
      <w:r w:rsidRPr="00A94AA9">
        <w:t>reply?</w:t>
      </w:r>
    </w:p>
    <w:p w14:paraId="6BF78D13" w14:textId="77777777" w:rsidR="00A94AA9" w:rsidRPr="00A94AA9" w:rsidRDefault="00A94AA9" w:rsidP="00A94AA9">
      <w:pPr>
        <w:pStyle w:val="ListParagraph"/>
        <w:rPr>
          <w:sz w:val="24"/>
        </w:rPr>
      </w:pPr>
    </w:p>
    <w:p w14:paraId="12EC00F3" w14:textId="77777777" w:rsidR="002F137B" w:rsidRPr="00A94AA9" w:rsidRDefault="006400FA">
      <w:pPr>
        <w:pStyle w:val="ListParagraph"/>
        <w:numPr>
          <w:ilvl w:val="0"/>
          <w:numId w:val="3"/>
        </w:numPr>
        <w:tabs>
          <w:tab w:val="left" w:pos="820"/>
        </w:tabs>
        <w:ind w:right="171"/>
        <w:rPr>
          <w:sz w:val="24"/>
        </w:rPr>
      </w:pPr>
      <w:r w:rsidRPr="00A94AA9">
        <w:rPr>
          <w:sz w:val="24"/>
        </w:rPr>
        <w:t>Give the hexadecimal value for the two-byte Frame type field. What do the bit(s) whose value is 1 mean within the flag</w:t>
      </w:r>
      <w:r w:rsidRPr="00A94AA9">
        <w:rPr>
          <w:spacing w:val="-10"/>
          <w:sz w:val="24"/>
        </w:rPr>
        <w:t xml:space="preserve"> </w:t>
      </w:r>
      <w:r w:rsidRPr="00A94AA9">
        <w:rPr>
          <w:sz w:val="24"/>
        </w:rPr>
        <w:t>field?</w:t>
      </w:r>
    </w:p>
    <w:p w14:paraId="02ED2540" w14:textId="77777777" w:rsidR="002F137B" w:rsidRPr="00A94AA9" w:rsidRDefault="006400FA">
      <w:pPr>
        <w:pStyle w:val="ListParagraph"/>
        <w:numPr>
          <w:ilvl w:val="0"/>
          <w:numId w:val="3"/>
        </w:numPr>
        <w:tabs>
          <w:tab w:val="left" w:pos="820"/>
        </w:tabs>
        <w:ind w:right="211"/>
        <w:rPr>
          <w:sz w:val="24"/>
        </w:rPr>
      </w:pPr>
      <w:r w:rsidRPr="00A94AA9">
        <w:rPr>
          <w:sz w:val="24"/>
        </w:rPr>
        <w:t>How many bytes from the very start of the Ethernet frame does the ASCII “G” in “GET” appear in the Ethernet</w:t>
      </w:r>
      <w:r w:rsidRPr="00A94AA9">
        <w:rPr>
          <w:spacing w:val="-8"/>
          <w:sz w:val="24"/>
        </w:rPr>
        <w:t xml:space="preserve"> </w:t>
      </w:r>
      <w:r w:rsidRPr="00A94AA9">
        <w:rPr>
          <w:sz w:val="24"/>
        </w:rPr>
        <w:t>frame?</w:t>
      </w:r>
    </w:p>
    <w:p w14:paraId="5EBAB9DA" w14:textId="77777777" w:rsidR="004B2D06" w:rsidRPr="00A94AA9" w:rsidRDefault="006400FA" w:rsidP="00A94AA9">
      <w:pPr>
        <w:pStyle w:val="ListParagraph"/>
        <w:numPr>
          <w:ilvl w:val="0"/>
          <w:numId w:val="3"/>
        </w:numPr>
        <w:tabs>
          <w:tab w:val="left" w:pos="820"/>
        </w:tabs>
        <w:rPr>
          <w:sz w:val="24"/>
        </w:rPr>
      </w:pPr>
      <w:r w:rsidRPr="00A94AA9">
        <w:rPr>
          <w:sz w:val="24"/>
        </w:rPr>
        <w:t>What is the hexadecimal value of the CRC field in this Ethernet</w:t>
      </w:r>
      <w:r w:rsidRPr="00A94AA9">
        <w:rPr>
          <w:spacing w:val="-28"/>
          <w:sz w:val="24"/>
        </w:rPr>
        <w:t xml:space="preserve"> </w:t>
      </w:r>
      <w:r w:rsidRPr="00A94AA9">
        <w:rPr>
          <w:sz w:val="24"/>
        </w:rPr>
        <w:t>frame?</w:t>
      </w:r>
    </w:p>
    <w:p w14:paraId="3C78C37A" w14:textId="77777777" w:rsidR="004B2D06" w:rsidRPr="00A94AA9" w:rsidRDefault="004B2D06" w:rsidP="004B2D06">
      <w:pPr>
        <w:pStyle w:val="BodyText"/>
        <w:spacing w:before="6"/>
        <w:rPr>
          <w:sz w:val="26"/>
        </w:rPr>
      </w:pPr>
    </w:p>
    <w:p w14:paraId="7FF003A5" w14:textId="77777777" w:rsidR="004B2D06" w:rsidRPr="00A94AA9" w:rsidRDefault="004B2D06" w:rsidP="004B2D06">
      <w:pPr>
        <w:pStyle w:val="ListParagraph"/>
        <w:numPr>
          <w:ilvl w:val="0"/>
          <w:numId w:val="3"/>
        </w:numPr>
        <w:tabs>
          <w:tab w:val="left" w:pos="820"/>
        </w:tabs>
        <w:rPr>
          <w:sz w:val="24"/>
        </w:rPr>
      </w:pPr>
      <w:r w:rsidRPr="00A94AA9">
        <w:t>Is the ARP reply broadcast (like the ARP request) or</w:t>
      </w:r>
      <w:r w:rsidRPr="00A94AA9">
        <w:rPr>
          <w:spacing w:val="-19"/>
        </w:rPr>
        <w:t xml:space="preserve"> </w:t>
      </w:r>
      <w:r w:rsidRPr="00A94AA9">
        <w:t>not?</w:t>
      </w:r>
    </w:p>
    <w:p w14:paraId="35C8D976" w14:textId="77777777" w:rsidR="00A94AA9" w:rsidRPr="00A94AA9" w:rsidRDefault="00A94AA9" w:rsidP="00A94AA9">
      <w:pPr>
        <w:pStyle w:val="ListParagraph"/>
        <w:rPr>
          <w:sz w:val="24"/>
        </w:rPr>
      </w:pPr>
    </w:p>
    <w:p w14:paraId="754B5BE8" w14:textId="77777777" w:rsidR="00A94AA9" w:rsidRPr="00A94AA9" w:rsidRDefault="00A94AA9" w:rsidP="00A94AA9">
      <w:pPr>
        <w:pStyle w:val="ListParagraph"/>
        <w:numPr>
          <w:ilvl w:val="0"/>
          <w:numId w:val="3"/>
        </w:numPr>
        <w:tabs>
          <w:tab w:val="left" w:pos="821"/>
        </w:tabs>
      </w:pPr>
      <w:r w:rsidRPr="00A94AA9">
        <w:t>What Ethernet Type value which indicates that ARP is the higher layer</w:t>
      </w:r>
      <w:r w:rsidRPr="00A94AA9">
        <w:rPr>
          <w:spacing w:val="-29"/>
        </w:rPr>
        <w:t xml:space="preserve"> </w:t>
      </w:r>
      <w:r w:rsidRPr="00A94AA9">
        <w:t>protocol?</w:t>
      </w:r>
    </w:p>
    <w:p w14:paraId="6711BD87" w14:textId="77777777" w:rsidR="00A94AA9" w:rsidRPr="00A94AA9" w:rsidRDefault="00A94AA9" w:rsidP="00A94AA9">
      <w:pPr>
        <w:pStyle w:val="ListParagraph"/>
        <w:tabs>
          <w:tab w:val="left" w:pos="820"/>
        </w:tabs>
        <w:ind w:firstLine="0"/>
        <w:rPr>
          <w:sz w:val="24"/>
        </w:rPr>
      </w:pPr>
    </w:p>
    <w:p w14:paraId="2EA0D3C3" w14:textId="77777777" w:rsidR="002F137B" w:rsidRPr="00A94AA9" w:rsidRDefault="002F137B">
      <w:pPr>
        <w:pStyle w:val="BodyText"/>
      </w:pPr>
    </w:p>
    <w:p w14:paraId="6AE8B302" w14:textId="77777777" w:rsidR="002F137B" w:rsidRPr="00A94AA9" w:rsidRDefault="002F137B">
      <w:pPr>
        <w:pStyle w:val="BodyText"/>
      </w:pPr>
    </w:p>
    <w:p w14:paraId="7C284564" w14:textId="77777777" w:rsidR="002F137B" w:rsidRPr="00A94AA9" w:rsidRDefault="006400FA">
      <w:pPr>
        <w:pStyle w:val="BodyText"/>
        <w:ind w:left="100" w:right="855"/>
      </w:pPr>
      <w:r w:rsidRPr="00A94AA9">
        <w:t>Next, answer the following questions, based on the contents of the Ethernet frame containing the first byte of the HTTP response message.</w:t>
      </w:r>
    </w:p>
    <w:p w14:paraId="2FFAFC4C" w14:textId="77777777" w:rsidR="002F137B" w:rsidRPr="00A94AA9" w:rsidRDefault="006400FA">
      <w:pPr>
        <w:pStyle w:val="ListParagraph"/>
        <w:numPr>
          <w:ilvl w:val="0"/>
          <w:numId w:val="3"/>
        </w:numPr>
        <w:tabs>
          <w:tab w:val="left" w:pos="820"/>
        </w:tabs>
        <w:ind w:right="186"/>
        <w:rPr>
          <w:sz w:val="24"/>
        </w:rPr>
      </w:pPr>
      <w:r w:rsidRPr="00A94AA9">
        <w:rPr>
          <w:sz w:val="24"/>
        </w:rPr>
        <w:t>What is the value of the Ethernet source address? Is this the address of your computer, or of gaia.cs.umass.edu (Hint: the answer is no). What device has this as its Ethernet</w:t>
      </w:r>
      <w:r w:rsidRPr="00A94AA9">
        <w:rPr>
          <w:spacing w:val="-3"/>
          <w:sz w:val="24"/>
        </w:rPr>
        <w:t xml:space="preserve"> </w:t>
      </w:r>
      <w:r w:rsidRPr="00A94AA9">
        <w:rPr>
          <w:sz w:val="24"/>
        </w:rPr>
        <w:t>address?</w:t>
      </w:r>
    </w:p>
    <w:p w14:paraId="4AADC9E6" w14:textId="77777777" w:rsidR="002F137B" w:rsidRPr="00A94AA9" w:rsidRDefault="006400FA">
      <w:pPr>
        <w:pStyle w:val="ListParagraph"/>
        <w:numPr>
          <w:ilvl w:val="0"/>
          <w:numId w:val="3"/>
        </w:numPr>
        <w:tabs>
          <w:tab w:val="left" w:pos="820"/>
        </w:tabs>
        <w:ind w:right="127"/>
        <w:rPr>
          <w:sz w:val="24"/>
        </w:rPr>
      </w:pPr>
      <w:r w:rsidRPr="00A94AA9">
        <w:rPr>
          <w:sz w:val="24"/>
        </w:rPr>
        <w:t>What is the destination address in the Ethernet frame? Is this the Ethernet address of your computer?</w:t>
      </w:r>
    </w:p>
    <w:p w14:paraId="082751AD" w14:textId="77777777" w:rsidR="002F137B" w:rsidRPr="00A94AA9" w:rsidRDefault="006400FA">
      <w:pPr>
        <w:pStyle w:val="ListParagraph"/>
        <w:numPr>
          <w:ilvl w:val="0"/>
          <w:numId w:val="3"/>
        </w:numPr>
        <w:tabs>
          <w:tab w:val="left" w:pos="820"/>
        </w:tabs>
        <w:ind w:right="171"/>
        <w:rPr>
          <w:sz w:val="24"/>
        </w:rPr>
      </w:pPr>
      <w:r w:rsidRPr="00A94AA9">
        <w:rPr>
          <w:sz w:val="24"/>
        </w:rPr>
        <w:t>Give the hexadecimal value for the two-byte Frame type field. What do the bit(s) whose value is 1 mean within the flag</w:t>
      </w:r>
      <w:r w:rsidRPr="00A94AA9">
        <w:rPr>
          <w:spacing w:val="-10"/>
          <w:sz w:val="24"/>
        </w:rPr>
        <w:t xml:space="preserve"> </w:t>
      </w:r>
      <w:r w:rsidRPr="00A94AA9">
        <w:rPr>
          <w:sz w:val="24"/>
        </w:rPr>
        <w:t>field?</w:t>
      </w:r>
    </w:p>
    <w:p w14:paraId="67751A82" w14:textId="77777777" w:rsidR="002F137B" w:rsidRPr="00A94AA9" w:rsidRDefault="006400FA">
      <w:pPr>
        <w:pStyle w:val="ListParagraph"/>
        <w:numPr>
          <w:ilvl w:val="0"/>
          <w:numId w:val="3"/>
        </w:numPr>
        <w:tabs>
          <w:tab w:val="left" w:pos="820"/>
        </w:tabs>
        <w:ind w:right="211"/>
        <w:rPr>
          <w:sz w:val="24"/>
        </w:rPr>
      </w:pPr>
      <w:r w:rsidRPr="00A94AA9">
        <w:rPr>
          <w:sz w:val="24"/>
        </w:rPr>
        <w:t>How many bytes from the very start of the Ethernet frame does the ASCII “O” in “OK” (i.e., the HTTP response code) appear in the Ethernet</w:t>
      </w:r>
      <w:r w:rsidRPr="00A94AA9">
        <w:rPr>
          <w:spacing w:val="-9"/>
          <w:sz w:val="24"/>
        </w:rPr>
        <w:t xml:space="preserve"> </w:t>
      </w:r>
      <w:r w:rsidRPr="00A94AA9">
        <w:rPr>
          <w:sz w:val="24"/>
        </w:rPr>
        <w:t>frame?</w:t>
      </w:r>
    </w:p>
    <w:p w14:paraId="1286E411" w14:textId="77777777" w:rsidR="002F137B" w:rsidRPr="00A94AA9" w:rsidRDefault="006400FA">
      <w:pPr>
        <w:pStyle w:val="ListParagraph"/>
        <w:numPr>
          <w:ilvl w:val="0"/>
          <w:numId w:val="3"/>
        </w:numPr>
        <w:tabs>
          <w:tab w:val="left" w:pos="820"/>
        </w:tabs>
        <w:rPr>
          <w:sz w:val="24"/>
        </w:rPr>
      </w:pPr>
      <w:r w:rsidRPr="00A94AA9">
        <w:rPr>
          <w:sz w:val="24"/>
        </w:rPr>
        <w:t>What is the hexadecimal value of the CRC field in this Ethernet</w:t>
      </w:r>
      <w:r w:rsidRPr="00A94AA9">
        <w:rPr>
          <w:spacing w:val="-28"/>
          <w:sz w:val="24"/>
        </w:rPr>
        <w:t xml:space="preserve"> </w:t>
      </w:r>
      <w:r w:rsidRPr="00A94AA9">
        <w:rPr>
          <w:sz w:val="24"/>
        </w:rPr>
        <w:t>frame?</w:t>
      </w:r>
    </w:p>
    <w:p w14:paraId="5BE816CC" w14:textId="77777777" w:rsidR="002F137B" w:rsidRPr="00A94AA9" w:rsidRDefault="002F137B">
      <w:pPr>
        <w:rPr>
          <w:sz w:val="24"/>
        </w:rPr>
        <w:sectPr w:rsidR="002F137B" w:rsidRPr="00A94AA9">
          <w:pgSz w:w="12240" w:h="15840"/>
          <w:pgMar w:top="1500" w:right="1700" w:bottom="280" w:left="1700" w:header="720" w:footer="720" w:gutter="0"/>
          <w:cols w:space="720"/>
        </w:sectPr>
      </w:pPr>
    </w:p>
    <w:p w14:paraId="71BF79E8" w14:textId="77777777" w:rsidR="002F137B" w:rsidRPr="00A94AA9" w:rsidRDefault="006400FA">
      <w:pPr>
        <w:pStyle w:val="Heading1"/>
        <w:numPr>
          <w:ilvl w:val="0"/>
          <w:numId w:val="2"/>
        </w:numPr>
        <w:tabs>
          <w:tab w:val="left" w:pos="412"/>
        </w:tabs>
        <w:spacing w:before="39"/>
        <w:ind w:hanging="311"/>
        <w:rPr>
          <w:rFonts w:ascii="Times New Roman" w:hAnsi="Times New Roman" w:cs="Times New Roman"/>
        </w:rPr>
      </w:pPr>
      <w:r w:rsidRPr="00A94AA9">
        <w:rPr>
          <w:rFonts w:ascii="Times New Roman" w:hAnsi="Times New Roman" w:cs="Times New Roman"/>
        </w:rPr>
        <w:lastRenderedPageBreak/>
        <w:t>The Address Resolution</w:t>
      </w:r>
      <w:r w:rsidRPr="00A94AA9">
        <w:rPr>
          <w:rFonts w:ascii="Times New Roman" w:hAnsi="Times New Roman" w:cs="Times New Roman"/>
          <w:spacing w:val="-8"/>
        </w:rPr>
        <w:t xml:space="preserve"> </w:t>
      </w:r>
      <w:r w:rsidRPr="00A94AA9">
        <w:rPr>
          <w:rFonts w:ascii="Times New Roman" w:hAnsi="Times New Roman" w:cs="Times New Roman"/>
        </w:rPr>
        <w:t>Protocol</w:t>
      </w:r>
    </w:p>
    <w:p w14:paraId="59B4A567" w14:textId="77777777" w:rsidR="002F137B" w:rsidRPr="00A94AA9" w:rsidRDefault="002F137B">
      <w:pPr>
        <w:pStyle w:val="BodyText"/>
        <w:spacing w:before="8"/>
        <w:rPr>
          <w:sz w:val="23"/>
        </w:rPr>
      </w:pPr>
    </w:p>
    <w:p w14:paraId="023A3E75" w14:textId="77777777" w:rsidR="002F137B" w:rsidRPr="00A94AA9" w:rsidRDefault="006400FA">
      <w:pPr>
        <w:pStyle w:val="BodyText"/>
        <w:spacing w:before="1"/>
        <w:ind w:left="100" w:right="115"/>
      </w:pPr>
      <w:r w:rsidRPr="00A94AA9">
        <w:t>In this section, we’ll observe the ARP protocol in action. We strongly recommend that you re-read section 5.4.2 in the text before proceeding.</w:t>
      </w:r>
    </w:p>
    <w:p w14:paraId="0F7AC069" w14:textId="77777777" w:rsidR="002F137B" w:rsidRPr="00A94AA9" w:rsidRDefault="002F137B">
      <w:pPr>
        <w:pStyle w:val="BodyText"/>
        <w:spacing w:before="1"/>
      </w:pPr>
    </w:p>
    <w:p w14:paraId="73342E92" w14:textId="77777777" w:rsidR="002F137B" w:rsidRPr="00A94AA9" w:rsidRDefault="006400FA">
      <w:pPr>
        <w:pStyle w:val="Heading2"/>
        <w:rPr>
          <w:rFonts w:ascii="Times New Roman" w:hAnsi="Times New Roman" w:cs="Times New Roman"/>
          <w:b w:val="0"/>
        </w:rPr>
      </w:pPr>
      <w:r w:rsidRPr="00A94AA9">
        <w:rPr>
          <w:rFonts w:ascii="Times New Roman" w:hAnsi="Times New Roman" w:cs="Times New Roman"/>
          <w:b w:val="0"/>
        </w:rPr>
        <w:t>ARP Caching</w:t>
      </w:r>
    </w:p>
    <w:p w14:paraId="33EB9140" w14:textId="77777777" w:rsidR="002F137B" w:rsidRPr="00A94AA9" w:rsidRDefault="002F137B">
      <w:pPr>
        <w:pStyle w:val="BodyText"/>
        <w:spacing w:before="10"/>
        <w:rPr>
          <w:sz w:val="23"/>
        </w:rPr>
      </w:pPr>
    </w:p>
    <w:p w14:paraId="6F30019D" w14:textId="77777777" w:rsidR="002F137B" w:rsidRPr="00A94AA9" w:rsidRDefault="006400FA">
      <w:pPr>
        <w:pStyle w:val="BodyText"/>
        <w:ind w:left="100" w:right="115"/>
      </w:pPr>
      <w:r w:rsidRPr="00A94AA9">
        <w:t>Recall that the ARP protocol typically maintains a cache of IP-to-Ethernet address translation pairs on your comnputer  The arp command (in both MSDOS and Linux/Unix) is used to view and manipulate the contents of this cache. Since the arp command and the ARP protocol have the same name, it’s understandably easy to confuse them. But keep in mind that they are different - the arp command is used to view and manipulate the ARP cache contents, while the ARP protocol defines the format and meaning of the messages sent and received, and defines the actions taken on message transmission and receipt.</w:t>
      </w:r>
    </w:p>
    <w:p w14:paraId="1FBADB2C" w14:textId="77777777" w:rsidR="002F137B" w:rsidRPr="00A94AA9" w:rsidRDefault="002F137B">
      <w:pPr>
        <w:pStyle w:val="BodyText"/>
      </w:pPr>
    </w:p>
    <w:p w14:paraId="5E76F9A1" w14:textId="77777777" w:rsidR="002F137B" w:rsidRPr="00A94AA9" w:rsidRDefault="006400FA">
      <w:pPr>
        <w:pStyle w:val="BodyText"/>
        <w:ind w:left="100" w:right="115"/>
      </w:pPr>
      <w:r w:rsidRPr="00A94AA9">
        <w:t>Let’s take a look at the contents of the ARP cache on your computer:</w:t>
      </w:r>
    </w:p>
    <w:p w14:paraId="15537CBE" w14:textId="77777777" w:rsidR="002F137B" w:rsidRPr="00A94AA9" w:rsidRDefault="002F137B">
      <w:pPr>
        <w:pStyle w:val="BodyText"/>
      </w:pPr>
    </w:p>
    <w:p w14:paraId="3EE5440A" w14:textId="77777777" w:rsidR="002F137B" w:rsidRPr="00A94AA9" w:rsidRDefault="006400FA">
      <w:pPr>
        <w:pStyle w:val="ListParagraph"/>
        <w:numPr>
          <w:ilvl w:val="1"/>
          <w:numId w:val="2"/>
        </w:numPr>
        <w:tabs>
          <w:tab w:val="left" w:pos="819"/>
          <w:tab w:val="left" w:pos="820"/>
        </w:tabs>
        <w:spacing w:before="1"/>
        <w:ind w:right="223"/>
        <w:rPr>
          <w:sz w:val="24"/>
        </w:rPr>
      </w:pPr>
      <w:r w:rsidRPr="00A94AA9">
        <w:rPr>
          <w:sz w:val="24"/>
        </w:rPr>
        <w:t>MS-DOS. The arp command is in c:\windows\system32, so type either “arp” or “c:\windows\system32\arp” in the MS-DOS command line (without quotation marks).</w:t>
      </w:r>
    </w:p>
    <w:p w14:paraId="7C700441" w14:textId="77777777" w:rsidR="002F137B" w:rsidRPr="00A94AA9" w:rsidRDefault="006400FA">
      <w:pPr>
        <w:pStyle w:val="ListParagraph"/>
        <w:numPr>
          <w:ilvl w:val="1"/>
          <w:numId w:val="2"/>
        </w:numPr>
        <w:tabs>
          <w:tab w:val="left" w:pos="819"/>
          <w:tab w:val="left" w:pos="820"/>
        </w:tabs>
        <w:ind w:right="679"/>
        <w:rPr>
          <w:sz w:val="24"/>
        </w:rPr>
      </w:pPr>
      <w:r w:rsidRPr="00A94AA9">
        <w:rPr>
          <w:sz w:val="24"/>
        </w:rPr>
        <w:t>Linux/Unix. The executable for the arp command can be in various places. Popular locations are /sbin/arp (for linux) and /usr/etc/arp (for some Unix variants).</w:t>
      </w:r>
    </w:p>
    <w:p w14:paraId="70601C89" w14:textId="77777777" w:rsidR="002F137B" w:rsidRPr="00A94AA9" w:rsidRDefault="002F137B">
      <w:pPr>
        <w:pStyle w:val="BodyText"/>
      </w:pPr>
    </w:p>
    <w:p w14:paraId="32339567" w14:textId="77777777" w:rsidR="002F137B" w:rsidRPr="00A94AA9" w:rsidRDefault="006400FA">
      <w:pPr>
        <w:pStyle w:val="BodyText"/>
        <w:ind w:left="100" w:right="135"/>
      </w:pPr>
      <w:r w:rsidRPr="00A94AA9">
        <w:t>The arp command with no arguments will display the contents of the ARP cache on your computer.  Run the arp command.</w:t>
      </w:r>
    </w:p>
    <w:p w14:paraId="7FF75DF7" w14:textId="77777777" w:rsidR="002F137B" w:rsidRPr="00A94AA9" w:rsidRDefault="002F137B">
      <w:pPr>
        <w:pStyle w:val="BodyText"/>
        <w:spacing w:before="10"/>
        <w:rPr>
          <w:sz w:val="23"/>
        </w:rPr>
      </w:pPr>
    </w:p>
    <w:p w14:paraId="4FDCCCDB" w14:textId="77777777" w:rsidR="00A94AA9" w:rsidRPr="00A94AA9" w:rsidRDefault="006400FA" w:rsidP="00A94AA9">
      <w:pPr>
        <w:pStyle w:val="ListParagraph"/>
        <w:numPr>
          <w:ilvl w:val="0"/>
          <w:numId w:val="1"/>
        </w:numPr>
        <w:tabs>
          <w:tab w:val="left" w:pos="820"/>
        </w:tabs>
        <w:ind w:right="193"/>
        <w:rPr>
          <w:sz w:val="24"/>
        </w:rPr>
      </w:pPr>
      <w:r w:rsidRPr="00A94AA9">
        <w:rPr>
          <w:sz w:val="24"/>
        </w:rPr>
        <w:t>Write down the contents of your computer’s ARP cache. What is the meaning of each column</w:t>
      </w:r>
      <w:r w:rsidRPr="00A94AA9">
        <w:rPr>
          <w:spacing w:val="-2"/>
          <w:sz w:val="24"/>
        </w:rPr>
        <w:t xml:space="preserve"> </w:t>
      </w:r>
      <w:r w:rsidRPr="00A94AA9">
        <w:rPr>
          <w:sz w:val="24"/>
        </w:rPr>
        <w:t>value?</w:t>
      </w:r>
    </w:p>
    <w:p w14:paraId="64ABDEC6" w14:textId="77777777" w:rsidR="002F137B" w:rsidRPr="00A94AA9" w:rsidRDefault="002F137B">
      <w:pPr>
        <w:pStyle w:val="BodyText"/>
      </w:pPr>
    </w:p>
    <w:p w14:paraId="308E3D61" w14:textId="77777777" w:rsidR="002F137B" w:rsidRPr="00A94AA9" w:rsidRDefault="006400FA">
      <w:pPr>
        <w:pStyle w:val="BodyText"/>
        <w:ind w:left="100" w:right="82"/>
      </w:pPr>
      <w:r w:rsidRPr="00A94AA9">
        <w:t>In order to observe your computer sending and receiving ARP messages, we’ll need to clear the ARP cache, since otherwise your computer is likely to find a needed IP-Ethernet address translation pair in its cache and consequently not need to send out an ARP message.</w:t>
      </w:r>
    </w:p>
    <w:p w14:paraId="5BD577D8" w14:textId="77777777" w:rsidR="002F137B" w:rsidRPr="00A94AA9" w:rsidRDefault="002F137B">
      <w:pPr>
        <w:pStyle w:val="BodyText"/>
      </w:pPr>
    </w:p>
    <w:p w14:paraId="27638FDB" w14:textId="77777777" w:rsidR="002F137B" w:rsidRPr="00A94AA9" w:rsidRDefault="006400FA">
      <w:pPr>
        <w:pStyle w:val="ListParagraph"/>
        <w:numPr>
          <w:ilvl w:val="1"/>
          <w:numId w:val="2"/>
        </w:numPr>
        <w:tabs>
          <w:tab w:val="left" w:pos="820"/>
        </w:tabs>
        <w:spacing w:before="1"/>
        <w:ind w:right="201"/>
        <w:jc w:val="both"/>
        <w:rPr>
          <w:sz w:val="24"/>
        </w:rPr>
      </w:pPr>
      <w:r w:rsidRPr="00A94AA9">
        <w:rPr>
          <w:sz w:val="24"/>
        </w:rPr>
        <w:t>MS-DOS. The MS-DOS arp –d * command will clear your ARP cache. The –d flag indicates a deletion operation, and the * is the wildcard that says to delete</w:t>
      </w:r>
      <w:r w:rsidRPr="00A94AA9">
        <w:rPr>
          <w:spacing w:val="-16"/>
          <w:sz w:val="24"/>
        </w:rPr>
        <w:t xml:space="preserve"> </w:t>
      </w:r>
      <w:r w:rsidRPr="00A94AA9">
        <w:rPr>
          <w:sz w:val="24"/>
        </w:rPr>
        <w:t>all table</w:t>
      </w:r>
      <w:r w:rsidRPr="00A94AA9">
        <w:rPr>
          <w:spacing w:val="-3"/>
          <w:sz w:val="24"/>
        </w:rPr>
        <w:t xml:space="preserve"> </w:t>
      </w:r>
      <w:r w:rsidRPr="00A94AA9">
        <w:rPr>
          <w:sz w:val="24"/>
        </w:rPr>
        <w:t>entries.</w:t>
      </w:r>
    </w:p>
    <w:p w14:paraId="31929E19" w14:textId="77777777" w:rsidR="002F137B" w:rsidRPr="00A94AA9" w:rsidRDefault="006400FA">
      <w:pPr>
        <w:pStyle w:val="ListParagraph"/>
        <w:numPr>
          <w:ilvl w:val="1"/>
          <w:numId w:val="2"/>
        </w:numPr>
        <w:tabs>
          <w:tab w:val="left" w:pos="819"/>
          <w:tab w:val="left" w:pos="820"/>
        </w:tabs>
        <w:ind w:right="213"/>
        <w:rPr>
          <w:sz w:val="24"/>
        </w:rPr>
      </w:pPr>
      <w:r w:rsidRPr="00A94AA9">
        <w:rPr>
          <w:sz w:val="24"/>
        </w:rPr>
        <w:t>Linux/Unix. The arp –d * will clear your ARP cache. In order to run this command you’ll need root privileges. If you don’t have root privileges and can’t run Wireshark on a Windows machine, you can skip the trace collection part of this lab and just use the trace discussed in footnote</w:t>
      </w:r>
      <w:r w:rsidRPr="00A94AA9">
        <w:rPr>
          <w:spacing w:val="-14"/>
          <w:sz w:val="24"/>
        </w:rPr>
        <w:t xml:space="preserve"> </w:t>
      </w:r>
      <w:r w:rsidRPr="00A94AA9">
        <w:rPr>
          <w:sz w:val="24"/>
        </w:rPr>
        <w:t>1.</w:t>
      </w:r>
    </w:p>
    <w:p w14:paraId="60C8013E" w14:textId="77777777" w:rsidR="002F137B" w:rsidRPr="00A94AA9" w:rsidRDefault="002F137B">
      <w:pPr>
        <w:rPr>
          <w:sz w:val="24"/>
        </w:rPr>
        <w:sectPr w:rsidR="002F137B" w:rsidRPr="00A94AA9">
          <w:pgSz w:w="12240" w:h="15840"/>
          <w:pgMar w:top="1400" w:right="1720" w:bottom="280" w:left="1700" w:header="720" w:footer="720" w:gutter="0"/>
          <w:cols w:space="720"/>
        </w:sectPr>
      </w:pPr>
    </w:p>
    <w:p w14:paraId="73E49165" w14:textId="77777777" w:rsidR="002F137B" w:rsidRPr="00A94AA9" w:rsidRDefault="006400FA">
      <w:pPr>
        <w:pStyle w:val="Heading2"/>
        <w:spacing w:before="58"/>
        <w:ind w:left="120" w:right="148"/>
        <w:rPr>
          <w:rFonts w:ascii="Times New Roman" w:hAnsi="Times New Roman" w:cs="Times New Roman"/>
          <w:b w:val="0"/>
        </w:rPr>
      </w:pPr>
      <w:r w:rsidRPr="00A94AA9">
        <w:rPr>
          <w:rFonts w:ascii="Times New Roman" w:hAnsi="Times New Roman" w:cs="Times New Roman"/>
          <w:b w:val="0"/>
        </w:rPr>
        <w:lastRenderedPageBreak/>
        <w:t>Observing ARP in action</w:t>
      </w:r>
    </w:p>
    <w:p w14:paraId="22AAC2C9" w14:textId="77777777" w:rsidR="002F137B" w:rsidRPr="00A94AA9" w:rsidRDefault="002F137B">
      <w:pPr>
        <w:pStyle w:val="BodyText"/>
        <w:spacing w:before="9"/>
        <w:rPr>
          <w:sz w:val="20"/>
        </w:rPr>
      </w:pPr>
    </w:p>
    <w:p w14:paraId="0BFF4C80" w14:textId="3962EE4A" w:rsidR="002F137B" w:rsidRPr="00A94AA9" w:rsidRDefault="006400FA">
      <w:pPr>
        <w:pStyle w:val="BodyText"/>
        <w:ind w:left="120" w:right="148"/>
      </w:pPr>
      <w:r w:rsidRPr="00A94AA9">
        <w:t xml:space="preserve">Do the </w:t>
      </w:r>
      <w:r w:rsidR="00E87620" w:rsidRPr="00A94AA9">
        <w:t>following</w:t>
      </w:r>
      <w:r w:rsidR="00E87620">
        <w:rPr>
          <w:position w:val="11"/>
          <w:sz w:val="16"/>
        </w:rPr>
        <w:t>:</w:t>
      </w:r>
    </w:p>
    <w:p w14:paraId="5C2675CF" w14:textId="77777777" w:rsidR="002F137B" w:rsidRPr="00A94AA9" w:rsidRDefault="002F137B">
      <w:pPr>
        <w:pStyle w:val="BodyText"/>
      </w:pPr>
    </w:p>
    <w:p w14:paraId="4A825F97" w14:textId="77777777" w:rsidR="002F137B" w:rsidRPr="00A94AA9" w:rsidRDefault="006400FA">
      <w:pPr>
        <w:pStyle w:val="ListParagraph"/>
        <w:numPr>
          <w:ilvl w:val="1"/>
          <w:numId w:val="2"/>
        </w:numPr>
        <w:tabs>
          <w:tab w:val="left" w:pos="839"/>
          <w:tab w:val="left" w:pos="840"/>
        </w:tabs>
        <w:spacing w:before="1" w:line="293" w:lineRule="exact"/>
        <w:ind w:left="840"/>
        <w:rPr>
          <w:sz w:val="24"/>
        </w:rPr>
      </w:pPr>
      <w:r w:rsidRPr="00A94AA9">
        <w:rPr>
          <w:sz w:val="24"/>
        </w:rPr>
        <w:t>Clear your ARP cache, as described</w:t>
      </w:r>
      <w:r w:rsidRPr="00A94AA9">
        <w:rPr>
          <w:spacing w:val="-7"/>
          <w:sz w:val="24"/>
        </w:rPr>
        <w:t xml:space="preserve"> </w:t>
      </w:r>
      <w:r w:rsidRPr="00A94AA9">
        <w:rPr>
          <w:sz w:val="24"/>
        </w:rPr>
        <w:t>above.</w:t>
      </w:r>
    </w:p>
    <w:p w14:paraId="0699F216" w14:textId="77777777" w:rsidR="002F137B" w:rsidRPr="00A94AA9" w:rsidRDefault="006400FA">
      <w:pPr>
        <w:pStyle w:val="ListParagraph"/>
        <w:numPr>
          <w:ilvl w:val="1"/>
          <w:numId w:val="2"/>
        </w:numPr>
        <w:tabs>
          <w:tab w:val="left" w:pos="839"/>
          <w:tab w:val="left" w:pos="840"/>
        </w:tabs>
        <w:ind w:left="840" w:right="300"/>
        <w:rPr>
          <w:sz w:val="24"/>
        </w:rPr>
      </w:pPr>
      <w:r w:rsidRPr="00A94AA9">
        <w:rPr>
          <w:sz w:val="24"/>
        </w:rPr>
        <w:t>Next, make sure your browser’s cache is empty. (To do this under Netscape 7.0, select Edit-&gt;Preferences-&gt;Advanced-&gt;Cache and clear the memory and disk cache. For Internet Explorer, select Tools-&gt;Internet Options-&gt;Delete</w:t>
      </w:r>
      <w:r w:rsidRPr="00A94AA9">
        <w:rPr>
          <w:spacing w:val="-6"/>
          <w:sz w:val="24"/>
        </w:rPr>
        <w:t xml:space="preserve"> </w:t>
      </w:r>
      <w:r w:rsidRPr="00A94AA9">
        <w:rPr>
          <w:sz w:val="24"/>
        </w:rPr>
        <w:t>Files.)</w:t>
      </w:r>
    </w:p>
    <w:p w14:paraId="5AE8DB61" w14:textId="77777777" w:rsidR="002F137B" w:rsidRPr="00A94AA9" w:rsidRDefault="006400FA">
      <w:pPr>
        <w:pStyle w:val="ListParagraph"/>
        <w:numPr>
          <w:ilvl w:val="1"/>
          <w:numId w:val="2"/>
        </w:numPr>
        <w:tabs>
          <w:tab w:val="left" w:pos="839"/>
          <w:tab w:val="left" w:pos="840"/>
        </w:tabs>
        <w:spacing w:line="293" w:lineRule="exact"/>
        <w:ind w:left="840"/>
        <w:rPr>
          <w:sz w:val="24"/>
        </w:rPr>
      </w:pPr>
      <w:r w:rsidRPr="00A94AA9">
        <w:rPr>
          <w:sz w:val="24"/>
        </w:rPr>
        <w:t>Start up the Wireshark packet</w:t>
      </w:r>
      <w:r w:rsidRPr="00A94AA9">
        <w:rPr>
          <w:spacing w:val="-10"/>
          <w:sz w:val="24"/>
        </w:rPr>
        <w:t xml:space="preserve"> </w:t>
      </w:r>
      <w:r w:rsidRPr="00A94AA9">
        <w:rPr>
          <w:sz w:val="24"/>
        </w:rPr>
        <w:t>sniffer</w:t>
      </w:r>
    </w:p>
    <w:p w14:paraId="32350A94" w14:textId="77777777" w:rsidR="002F137B" w:rsidRPr="00A94AA9" w:rsidRDefault="006400FA">
      <w:pPr>
        <w:pStyle w:val="ListParagraph"/>
        <w:numPr>
          <w:ilvl w:val="1"/>
          <w:numId w:val="2"/>
        </w:numPr>
        <w:tabs>
          <w:tab w:val="left" w:pos="839"/>
          <w:tab w:val="left" w:pos="840"/>
        </w:tabs>
        <w:ind w:left="840" w:right="1073"/>
        <w:rPr>
          <w:sz w:val="24"/>
        </w:rPr>
      </w:pPr>
      <w:r w:rsidRPr="00A94AA9">
        <w:rPr>
          <w:sz w:val="24"/>
        </w:rPr>
        <w:t xml:space="preserve">Enter the following URL into your browser </w:t>
      </w:r>
      <w:hyperlink r:id="rId11">
        <w:r w:rsidRPr="00A94AA9">
          <w:rPr>
            <w:sz w:val="24"/>
          </w:rPr>
          <w:t>http://gaia.cs.umass.edu/wireshark-labs/</w:t>
        </w:r>
      </w:hyperlink>
      <w:r w:rsidRPr="00A94AA9">
        <w:rPr>
          <w:sz w:val="24"/>
        </w:rPr>
        <w:t xml:space="preserve"> HTTP-wireshark-lab-file3.html Your browser should again display the rather lengthy US Bill of</w:t>
      </w:r>
      <w:r w:rsidRPr="00A94AA9">
        <w:rPr>
          <w:spacing w:val="-22"/>
          <w:sz w:val="24"/>
        </w:rPr>
        <w:t xml:space="preserve"> </w:t>
      </w:r>
      <w:r w:rsidRPr="00A94AA9">
        <w:rPr>
          <w:sz w:val="24"/>
        </w:rPr>
        <w:t>Rights.</w:t>
      </w:r>
    </w:p>
    <w:p w14:paraId="37E3B0A6" w14:textId="77777777" w:rsidR="002F137B" w:rsidRPr="00A94AA9" w:rsidRDefault="006400FA">
      <w:pPr>
        <w:pStyle w:val="ListParagraph"/>
        <w:numPr>
          <w:ilvl w:val="1"/>
          <w:numId w:val="2"/>
        </w:numPr>
        <w:tabs>
          <w:tab w:val="left" w:pos="839"/>
          <w:tab w:val="left" w:pos="840"/>
        </w:tabs>
        <w:ind w:left="840" w:right="279"/>
        <w:rPr>
          <w:sz w:val="24"/>
        </w:rPr>
      </w:pPr>
      <w:r w:rsidRPr="00A94AA9">
        <w:rPr>
          <w:sz w:val="24"/>
        </w:rPr>
        <w:t>Stop Wireshark packet capture. Again, we’re not interested in IP or higher-layer protocols, so change Wireshark’s “listing of captured packets” window so that it shows information only about protocols below IP. To have Wireshark do this, select Analyze-&gt;Enabled Protocols. Then uncheck the IP box and select OK. You should now see an Wireshark window that looks</w:t>
      </w:r>
      <w:r w:rsidRPr="00A94AA9">
        <w:rPr>
          <w:spacing w:val="-5"/>
          <w:sz w:val="24"/>
        </w:rPr>
        <w:t xml:space="preserve"> </w:t>
      </w:r>
      <w:r w:rsidRPr="00A94AA9">
        <w:rPr>
          <w:sz w:val="24"/>
        </w:rPr>
        <w:t>like:</w:t>
      </w:r>
    </w:p>
    <w:p w14:paraId="34FCA4D3" w14:textId="77777777" w:rsidR="002F137B" w:rsidRPr="00A94AA9" w:rsidRDefault="002F137B">
      <w:pPr>
        <w:pStyle w:val="BodyText"/>
        <w:rPr>
          <w:sz w:val="20"/>
        </w:rPr>
      </w:pPr>
    </w:p>
    <w:p w14:paraId="5B4C084B" w14:textId="77777777" w:rsidR="002F137B" w:rsidRPr="00A94AA9" w:rsidRDefault="002F137B">
      <w:pPr>
        <w:pStyle w:val="BodyText"/>
        <w:rPr>
          <w:sz w:val="20"/>
        </w:rPr>
      </w:pPr>
    </w:p>
    <w:p w14:paraId="0EE716B1" w14:textId="77777777" w:rsidR="002F137B" w:rsidRPr="00A94AA9" w:rsidRDefault="002F137B">
      <w:pPr>
        <w:pStyle w:val="BodyText"/>
        <w:rPr>
          <w:sz w:val="20"/>
        </w:rPr>
      </w:pPr>
    </w:p>
    <w:p w14:paraId="525E37ED" w14:textId="77777777" w:rsidR="002F137B" w:rsidRPr="00A94AA9" w:rsidRDefault="002F137B">
      <w:pPr>
        <w:pStyle w:val="BodyText"/>
        <w:rPr>
          <w:sz w:val="20"/>
        </w:rPr>
      </w:pPr>
    </w:p>
    <w:p w14:paraId="03945EB6" w14:textId="77777777" w:rsidR="002F137B" w:rsidRPr="00A94AA9" w:rsidRDefault="002F137B">
      <w:pPr>
        <w:pStyle w:val="BodyText"/>
        <w:rPr>
          <w:sz w:val="20"/>
        </w:rPr>
      </w:pPr>
    </w:p>
    <w:p w14:paraId="6E0216E6" w14:textId="77777777" w:rsidR="002F137B" w:rsidRPr="00A94AA9" w:rsidRDefault="002F137B">
      <w:pPr>
        <w:pStyle w:val="BodyText"/>
        <w:rPr>
          <w:sz w:val="20"/>
        </w:rPr>
      </w:pPr>
    </w:p>
    <w:p w14:paraId="61356AE4" w14:textId="77777777" w:rsidR="002F137B" w:rsidRPr="00A94AA9" w:rsidRDefault="002F137B">
      <w:pPr>
        <w:pStyle w:val="BodyText"/>
        <w:rPr>
          <w:sz w:val="20"/>
        </w:rPr>
      </w:pPr>
    </w:p>
    <w:p w14:paraId="5952980D" w14:textId="77777777" w:rsidR="002F137B" w:rsidRPr="00A94AA9" w:rsidRDefault="002F137B">
      <w:pPr>
        <w:pStyle w:val="BodyText"/>
        <w:rPr>
          <w:sz w:val="20"/>
        </w:rPr>
      </w:pPr>
    </w:p>
    <w:p w14:paraId="50A001CA" w14:textId="77777777" w:rsidR="002F137B" w:rsidRPr="00A94AA9" w:rsidRDefault="002F137B">
      <w:pPr>
        <w:pStyle w:val="BodyText"/>
        <w:rPr>
          <w:sz w:val="20"/>
        </w:rPr>
      </w:pPr>
    </w:p>
    <w:p w14:paraId="25717EC5" w14:textId="77777777" w:rsidR="002F137B" w:rsidRPr="00A94AA9" w:rsidRDefault="002F137B">
      <w:pPr>
        <w:pStyle w:val="BodyText"/>
        <w:rPr>
          <w:sz w:val="20"/>
        </w:rPr>
      </w:pPr>
    </w:p>
    <w:p w14:paraId="0E1923FC" w14:textId="77777777" w:rsidR="002F137B" w:rsidRPr="00A94AA9" w:rsidRDefault="002F137B">
      <w:pPr>
        <w:pStyle w:val="BodyText"/>
        <w:rPr>
          <w:sz w:val="20"/>
        </w:rPr>
      </w:pPr>
    </w:p>
    <w:p w14:paraId="75863AE8" w14:textId="77777777" w:rsidR="002F137B" w:rsidRPr="00A94AA9" w:rsidRDefault="002F137B">
      <w:pPr>
        <w:pStyle w:val="BodyText"/>
        <w:rPr>
          <w:sz w:val="20"/>
        </w:rPr>
      </w:pPr>
    </w:p>
    <w:p w14:paraId="398ED79C" w14:textId="77777777" w:rsidR="002F137B" w:rsidRPr="00A94AA9" w:rsidRDefault="002F137B">
      <w:pPr>
        <w:pStyle w:val="BodyText"/>
        <w:rPr>
          <w:sz w:val="20"/>
        </w:rPr>
      </w:pPr>
    </w:p>
    <w:p w14:paraId="37F242EE" w14:textId="77777777" w:rsidR="002F137B" w:rsidRPr="00A94AA9" w:rsidRDefault="002F137B">
      <w:pPr>
        <w:pStyle w:val="BodyText"/>
        <w:rPr>
          <w:sz w:val="20"/>
        </w:rPr>
      </w:pPr>
    </w:p>
    <w:p w14:paraId="63FE7455" w14:textId="77777777" w:rsidR="002F137B" w:rsidRPr="00A94AA9" w:rsidRDefault="002F137B">
      <w:pPr>
        <w:pStyle w:val="BodyText"/>
        <w:rPr>
          <w:sz w:val="20"/>
        </w:rPr>
      </w:pPr>
    </w:p>
    <w:p w14:paraId="33C1D2D9" w14:textId="77777777" w:rsidR="002F137B" w:rsidRPr="00A94AA9" w:rsidRDefault="002F137B">
      <w:pPr>
        <w:pStyle w:val="BodyText"/>
        <w:rPr>
          <w:sz w:val="20"/>
        </w:rPr>
      </w:pPr>
    </w:p>
    <w:p w14:paraId="2DC28CE0" w14:textId="77777777" w:rsidR="002F137B" w:rsidRPr="00A94AA9" w:rsidRDefault="002F137B">
      <w:pPr>
        <w:pStyle w:val="BodyText"/>
        <w:rPr>
          <w:sz w:val="20"/>
        </w:rPr>
      </w:pPr>
    </w:p>
    <w:p w14:paraId="1BA33023" w14:textId="77777777" w:rsidR="002F137B" w:rsidRPr="00A94AA9" w:rsidRDefault="002F137B">
      <w:pPr>
        <w:pStyle w:val="BodyText"/>
        <w:rPr>
          <w:sz w:val="20"/>
        </w:rPr>
      </w:pPr>
    </w:p>
    <w:p w14:paraId="5E7A827C" w14:textId="77777777" w:rsidR="002F137B" w:rsidRPr="00A94AA9" w:rsidRDefault="002F137B">
      <w:pPr>
        <w:pStyle w:val="BodyText"/>
        <w:rPr>
          <w:sz w:val="20"/>
        </w:rPr>
      </w:pPr>
    </w:p>
    <w:p w14:paraId="1CECABBC" w14:textId="77777777" w:rsidR="002F137B" w:rsidRPr="00A94AA9" w:rsidRDefault="002F137B">
      <w:pPr>
        <w:pStyle w:val="BodyText"/>
        <w:rPr>
          <w:sz w:val="20"/>
        </w:rPr>
      </w:pPr>
    </w:p>
    <w:p w14:paraId="3E851939" w14:textId="77777777" w:rsidR="002F137B" w:rsidRPr="00A94AA9" w:rsidRDefault="002F137B">
      <w:pPr>
        <w:pStyle w:val="BodyText"/>
        <w:rPr>
          <w:sz w:val="20"/>
        </w:rPr>
      </w:pPr>
    </w:p>
    <w:p w14:paraId="132575F4" w14:textId="77777777" w:rsidR="002F137B" w:rsidRPr="00A94AA9" w:rsidRDefault="002F137B">
      <w:pPr>
        <w:pStyle w:val="BodyText"/>
        <w:rPr>
          <w:sz w:val="20"/>
        </w:rPr>
      </w:pPr>
    </w:p>
    <w:p w14:paraId="1F2AC7BE" w14:textId="77777777" w:rsidR="002F137B" w:rsidRPr="00A94AA9" w:rsidRDefault="002F137B">
      <w:pPr>
        <w:pStyle w:val="BodyText"/>
        <w:rPr>
          <w:sz w:val="20"/>
        </w:rPr>
      </w:pPr>
    </w:p>
    <w:p w14:paraId="473D7D0B" w14:textId="77777777" w:rsidR="002F137B" w:rsidRPr="00A94AA9" w:rsidRDefault="002F137B">
      <w:pPr>
        <w:pStyle w:val="BodyText"/>
        <w:rPr>
          <w:sz w:val="20"/>
        </w:rPr>
      </w:pPr>
    </w:p>
    <w:p w14:paraId="1CF2F19B" w14:textId="77777777" w:rsidR="002F137B" w:rsidRPr="00A94AA9" w:rsidRDefault="002F137B">
      <w:pPr>
        <w:pStyle w:val="BodyText"/>
        <w:rPr>
          <w:sz w:val="20"/>
        </w:rPr>
      </w:pPr>
    </w:p>
    <w:p w14:paraId="2F2B7C49" w14:textId="77777777" w:rsidR="002F137B" w:rsidRPr="00A94AA9" w:rsidRDefault="002F137B">
      <w:pPr>
        <w:pStyle w:val="BodyText"/>
        <w:rPr>
          <w:sz w:val="20"/>
        </w:rPr>
      </w:pPr>
    </w:p>
    <w:p w14:paraId="324BC01B" w14:textId="77777777" w:rsidR="002F137B" w:rsidRPr="00A94AA9" w:rsidRDefault="002F137B">
      <w:pPr>
        <w:pStyle w:val="BodyText"/>
        <w:rPr>
          <w:sz w:val="20"/>
        </w:rPr>
      </w:pPr>
    </w:p>
    <w:p w14:paraId="1F159F81" w14:textId="77777777" w:rsidR="002F137B" w:rsidRPr="00A94AA9" w:rsidRDefault="002F137B">
      <w:pPr>
        <w:pStyle w:val="BodyText"/>
        <w:rPr>
          <w:sz w:val="20"/>
        </w:rPr>
      </w:pPr>
    </w:p>
    <w:p w14:paraId="1B94ED95" w14:textId="77777777" w:rsidR="002F137B" w:rsidRPr="00A94AA9" w:rsidRDefault="002F137B">
      <w:pPr>
        <w:pStyle w:val="BodyText"/>
        <w:rPr>
          <w:sz w:val="20"/>
        </w:rPr>
      </w:pPr>
    </w:p>
    <w:p w14:paraId="3B6B3F2D" w14:textId="77777777" w:rsidR="002F137B" w:rsidRPr="00A94AA9" w:rsidRDefault="002F137B">
      <w:pPr>
        <w:pStyle w:val="BodyText"/>
        <w:rPr>
          <w:sz w:val="20"/>
        </w:rPr>
      </w:pPr>
    </w:p>
    <w:p w14:paraId="1C637738" w14:textId="77777777" w:rsidR="002F137B" w:rsidRPr="00A94AA9" w:rsidRDefault="002F137B">
      <w:pPr>
        <w:pStyle w:val="BodyText"/>
        <w:rPr>
          <w:sz w:val="20"/>
        </w:rPr>
      </w:pPr>
    </w:p>
    <w:p w14:paraId="2EE158F7" w14:textId="740C5018" w:rsidR="002F137B" w:rsidRPr="00A94AA9" w:rsidRDefault="00F10A25">
      <w:pPr>
        <w:pStyle w:val="BodyText"/>
        <w:spacing w:before="3"/>
        <w:rPr>
          <w:sz w:val="14"/>
        </w:rPr>
      </w:pPr>
      <w:r>
        <w:rPr>
          <w:noProof/>
        </w:rPr>
        <mc:AlternateContent>
          <mc:Choice Requires="wps">
            <w:drawing>
              <wp:anchor distT="0" distB="0" distL="0" distR="0" simplePos="0" relativeHeight="251659264" behindDoc="0" locked="0" layoutInCell="1" allowOverlap="1" wp14:anchorId="6B0656AB" wp14:editId="290D0883">
                <wp:simplePos x="0" y="0"/>
                <wp:positionH relativeFrom="page">
                  <wp:posOffset>1143000</wp:posOffset>
                </wp:positionH>
                <wp:positionV relativeFrom="paragraph">
                  <wp:posOffset>132715</wp:posOffset>
                </wp:positionV>
                <wp:extent cx="1828800" cy="0"/>
                <wp:effectExtent l="9525" t="5080" r="9525" b="13970"/>
                <wp:wrapTopAndBottom/>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D22FB" id="Line 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0.45pt" to="234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" strokeweight=".6pt">
                <w10:wrap type="topAndBottom" anchorx="page"/>
              </v:line>
            </w:pict>
          </mc:Fallback>
        </mc:AlternateContent>
      </w:r>
    </w:p>
    <w:p w14:paraId="161EC95C" w14:textId="77777777" w:rsidR="002F137B" w:rsidRPr="00A94AA9" w:rsidRDefault="006400FA">
      <w:pPr>
        <w:pStyle w:val="ListParagraph"/>
        <w:numPr>
          <w:ilvl w:val="0"/>
          <w:numId w:val="4"/>
        </w:numPr>
        <w:tabs>
          <w:tab w:val="left" w:pos="261"/>
        </w:tabs>
        <w:spacing w:before="38" w:line="249" w:lineRule="auto"/>
        <w:ind w:right="364" w:firstLine="0"/>
        <w:rPr>
          <w:sz w:val="20"/>
        </w:rPr>
      </w:pPr>
      <w:r w:rsidRPr="00A94AA9">
        <w:rPr>
          <w:sz w:val="20"/>
        </w:rPr>
        <w:t xml:space="preserve">The ethernet-ethereal-trace-1 trace file in </w:t>
      </w:r>
      <w:hyperlink r:id="rId12">
        <w:r w:rsidRPr="00A94AA9">
          <w:rPr>
            <w:color w:val="0000FF"/>
            <w:sz w:val="20"/>
            <w:u w:val="single" w:color="0000FF"/>
          </w:rPr>
          <w:t xml:space="preserve">http://gaia.cs.umass.edu/wireshark-labs/wireshark-traces.zip </w:t>
        </w:r>
      </w:hyperlink>
      <w:r w:rsidRPr="00A94AA9">
        <w:rPr>
          <w:sz w:val="20"/>
        </w:rPr>
        <w:t>was created using the steps below (in particular after the ARP cache had been</w:t>
      </w:r>
      <w:r w:rsidRPr="00A94AA9">
        <w:rPr>
          <w:spacing w:val="-27"/>
          <w:sz w:val="20"/>
        </w:rPr>
        <w:t xml:space="preserve"> </w:t>
      </w:r>
      <w:r w:rsidRPr="00A94AA9">
        <w:rPr>
          <w:sz w:val="20"/>
        </w:rPr>
        <w:t>flushed).</w:t>
      </w:r>
    </w:p>
    <w:p w14:paraId="361F88CB" w14:textId="77777777" w:rsidR="002F137B" w:rsidRPr="00A94AA9" w:rsidRDefault="002F137B">
      <w:pPr>
        <w:spacing w:line="249" w:lineRule="auto"/>
        <w:rPr>
          <w:sz w:val="20"/>
        </w:rPr>
        <w:sectPr w:rsidR="002F137B" w:rsidRPr="00A94AA9">
          <w:pgSz w:w="12240" w:h="15840"/>
          <w:pgMar w:top="1380" w:right="1720" w:bottom="280" w:left="1680" w:header="720" w:footer="720" w:gutter="0"/>
          <w:cols w:space="720"/>
        </w:sectPr>
      </w:pPr>
    </w:p>
    <w:p w14:paraId="72CF9A53" w14:textId="77777777" w:rsidR="002F137B" w:rsidRPr="00A94AA9" w:rsidRDefault="006400FA">
      <w:pPr>
        <w:pStyle w:val="BodyText"/>
        <w:ind w:left="100"/>
        <w:rPr>
          <w:sz w:val="20"/>
        </w:rPr>
      </w:pPr>
      <w:r w:rsidRPr="00A94AA9">
        <w:rPr>
          <w:noProof/>
          <w:sz w:val="20"/>
        </w:rPr>
        <w:lastRenderedPageBreak/>
        <w:drawing>
          <wp:inline distT="0" distB="0" distL="0" distR="0" wp14:anchorId="6D37CE96" wp14:editId="10FD4310">
            <wp:extent cx="5512608" cy="4890897"/>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5512608" cy="4890897"/>
                    </a:xfrm>
                    <a:prstGeom prst="rect">
                      <a:avLst/>
                    </a:prstGeom>
                  </pic:spPr>
                </pic:pic>
              </a:graphicData>
            </a:graphic>
          </wp:inline>
        </w:drawing>
      </w:r>
    </w:p>
    <w:p w14:paraId="21606667" w14:textId="77777777" w:rsidR="002F137B" w:rsidRPr="00A94AA9" w:rsidRDefault="002F137B">
      <w:pPr>
        <w:pStyle w:val="BodyText"/>
        <w:rPr>
          <w:sz w:val="20"/>
        </w:rPr>
      </w:pPr>
    </w:p>
    <w:p w14:paraId="0A4547D3" w14:textId="77777777" w:rsidR="002F137B" w:rsidRPr="00A94AA9" w:rsidRDefault="002F137B">
      <w:pPr>
        <w:pStyle w:val="BodyText"/>
        <w:rPr>
          <w:sz w:val="18"/>
        </w:rPr>
      </w:pPr>
    </w:p>
    <w:p w14:paraId="1EE12B4B" w14:textId="77777777" w:rsidR="002F137B" w:rsidRPr="00A94AA9" w:rsidRDefault="006400FA">
      <w:pPr>
        <w:pStyle w:val="BodyText"/>
        <w:spacing w:before="73" w:line="276" w:lineRule="exact"/>
        <w:ind w:left="100" w:right="89"/>
      </w:pPr>
      <w:r w:rsidRPr="00A94AA9">
        <w:t>In the example above, the first two frames in the trace contain ARP messages (as does the 6</w:t>
      </w:r>
      <w:r w:rsidRPr="00A94AA9">
        <w:rPr>
          <w:position w:val="11"/>
          <w:sz w:val="16"/>
        </w:rPr>
        <w:t xml:space="preserve">th </w:t>
      </w:r>
      <w:r w:rsidRPr="00A94AA9">
        <w:t>message).  The screen shot above corresponds to the trace referenced in footnote 1.</w:t>
      </w:r>
    </w:p>
    <w:p w14:paraId="3F469438" w14:textId="77777777" w:rsidR="002F137B" w:rsidRPr="00A94AA9" w:rsidRDefault="002F137B">
      <w:pPr>
        <w:pStyle w:val="BodyText"/>
      </w:pPr>
    </w:p>
    <w:p w14:paraId="11B0F61F" w14:textId="77777777" w:rsidR="002F137B" w:rsidRPr="00A94AA9" w:rsidRDefault="006400FA">
      <w:pPr>
        <w:pStyle w:val="BodyText"/>
        <w:ind w:left="100" w:right="148"/>
      </w:pPr>
      <w:r w:rsidRPr="00A94AA9">
        <w:t>Answer the following questions:</w:t>
      </w:r>
    </w:p>
    <w:p w14:paraId="4CDECB91" w14:textId="77777777" w:rsidR="002F137B" w:rsidRPr="00A94AA9" w:rsidRDefault="002F137B">
      <w:pPr>
        <w:pStyle w:val="BodyText"/>
        <w:spacing w:before="3"/>
      </w:pPr>
    </w:p>
    <w:p w14:paraId="1A345E62" w14:textId="77777777" w:rsidR="002F137B" w:rsidRPr="00A94AA9" w:rsidRDefault="006400FA">
      <w:pPr>
        <w:pStyle w:val="ListParagraph"/>
        <w:numPr>
          <w:ilvl w:val="0"/>
          <w:numId w:val="1"/>
        </w:numPr>
        <w:tabs>
          <w:tab w:val="left" w:pos="820"/>
        </w:tabs>
        <w:ind w:right="366"/>
        <w:rPr>
          <w:sz w:val="24"/>
        </w:rPr>
      </w:pPr>
      <w:r w:rsidRPr="00A94AA9">
        <w:rPr>
          <w:sz w:val="24"/>
        </w:rPr>
        <w:t>What are the hexadecimal values for the source and destination addresses in the Ethernet frame containing the ARP request</w:t>
      </w:r>
      <w:r w:rsidRPr="00A94AA9">
        <w:rPr>
          <w:spacing w:val="-7"/>
          <w:sz w:val="24"/>
        </w:rPr>
        <w:t xml:space="preserve"> </w:t>
      </w:r>
      <w:r w:rsidRPr="00A94AA9">
        <w:rPr>
          <w:sz w:val="24"/>
        </w:rPr>
        <w:t>message?</w:t>
      </w:r>
    </w:p>
    <w:p w14:paraId="66158DDF" w14:textId="77777777" w:rsidR="002F137B" w:rsidRPr="00A94AA9" w:rsidRDefault="006400FA">
      <w:pPr>
        <w:pStyle w:val="ListParagraph"/>
        <w:numPr>
          <w:ilvl w:val="0"/>
          <w:numId w:val="1"/>
        </w:numPr>
        <w:tabs>
          <w:tab w:val="left" w:pos="820"/>
        </w:tabs>
        <w:ind w:right="219"/>
        <w:rPr>
          <w:sz w:val="24"/>
        </w:rPr>
      </w:pPr>
      <w:r w:rsidRPr="00A94AA9">
        <w:rPr>
          <w:sz w:val="24"/>
        </w:rPr>
        <w:t>Give the hexadecimal value for the two-byte Ethernet Frame type field. What do the bit(s) whose value is 1 mean within the flag</w:t>
      </w:r>
      <w:r w:rsidRPr="00A94AA9">
        <w:rPr>
          <w:spacing w:val="-10"/>
          <w:sz w:val="24"/>
        </w:rPr>
        <w:t xml:space="preserve"> </w:t>
      </w:r>
      <w:r w:rsidRPr="00A94AA9">
        <w:rPr>
          <w:sz w:val="24"/>
        </w:rPr>
        <w:t>field?</w:t>
      </w:r>
    </w:p>
    <w:p w14:paraId="63F08DA9" w14:textId="77777777" w:rsidR="002F137B" w:rsidRPr="00A94AA9" w:rsidRDefault="006400FA">
      <w:pPr>
        <w:pStyle w:val="ListParagraph"/>
        <w:numPr>
          <w:ilvl w:val="0"/>
          <w:numId w:val="1"/>
        </w:numPr>
        <w:tabs>
          <w:tab w:val="left" w:pos="820"/>
        </w:tabs>
        <w:ind w:right="1472"/>
        <w:rPr>
          <w:sz w:val="24"/>
        </w:rPr>
      </w:pPr>
      <w:r w:rsidRPr="00A94AA9">
        <w:rPr>
          <w:sz w:val="24"/>
        </w:rPr>
        <w:t xml:space="preserve">Download the ARP specification from </w:t>
      </w:r>
      <w:r w:rsidRPr="00A94AA9">
        <w:rPr>
          <w:color w:val="0000FF"/>
          <w:sz w:val="24"/>
          <w:u w:val="single" w:color="0000FF"/>
        </w:rPr>
        <w:t>ftp://ftp.rfc-editor.org/in- notes/std/std37.txt</w:t>
      </w:r>
      <w:r w:rsidRPr="00A94AA9">
        <w:rPr>
          <w:sz w:val="24"/>
        </w:rPr>
        <w:t xml:space="preserve">. A readable, detailed discussion of ARP is also at </w:t>
      </w:r>
      <w:hyperlink r:id="rId14">
        <w:r w:rsidRPr="00A94AA9">
          <w:rPr>
            <w:color w:val="0000FF"/>
            <w:sz w:val="24"/>
            <w:u w:val="single" w:color="0000FF"/>
          </w:rPr>
          <w:t>http://www.erg.abdn.ac.uk/users/gorry/course/inet-pages/arp.html</w:t>
        </w:r>
        <w:r w:rsidRPr="00A94AA9">
          <w:rPr>
            <w:sz w:val="24"/>
          </w:rPr>
          <w:t>.</w:t>
        </w:r>
      </w:hyperlink>
    </w:p>
    <w:p w14:paraId="1E776A95" w14:textId="77777777" w:rsidR="002F137B" w:rsidRPr="00A94AA9" w:rsidRDefault="006400FA">
      <w:pPr>
        <w:pStyle w:val="ListParagraph"/>
        <w:numPr>
          <w:ilvl w:val="1"/>
          <w:numId w:val="1"/>
        </w:numPr>
        <w:tabs>
          <w:tab w:val="left" w:pos="1540"/>
        </w:tabs>
        <w:ind w:right="328"/>
        <w:rPr>
          <w:sz w:val="24"/>
        </w:rPr>
      </w:pPr>
      <w:r w:rsidRPr="00A94AA9">
        <w:rPr>
          <w:sz w:val="24"/>
        </w:rPr>
        <w:t>How many bytes from the very beginning of the Ethernet frame does</w:t>
      </w:r>
      <w:r w:rsidRPr="00A94AA9">
        <w:rPr>
          <w:spacing w:val="-30"/>
          <w:sz w:val="24"/>
        </w:rPr>
        <w:t xml:space="preserve"> </w:t>
      </w:r>
      <w:r w:rsidRPr="00A94AA9">
        <w:rPr>
          <w:sz w:val="24"/>
        </w:rPr>
        <w:t>the ARP opcode field</w:t>
      </w:r>
      <w:r w:rsidRPr="00A94AA9">
        <w:rPr>
          <w:spacing w:val="-3"/>
          <w:sz w:val="24"/>
        </w:rPr>
        <w:t xml:space="preserve"> </w:t>
      </w:r>
      <w:r w:rsidRPr="00A94AA9">
        <w:rPr>
          <w:sz w:val="24"/>
        </w:rPr>
        <w:t>begin?</w:t>
      </w:r>
    </w:p>
    <w:p w14:paraId="664095F7" w14:textId="77777777" w:rsidR="002F137B" w:rsidRPr="00A94AA9" w:rsidRDefault="006400FA">
      <w:pPr>
        <w:pStyle w:val="ListParagraph"/>
        <w:numPr>
          <w:ilvl w:val="1"/>
          <w:numId w:val="1"/>
        </w:numPr>
        <w:tabs>
          <w:tab w:val="left" w:pos="1540"/>
        </w:tabs>
        <w:ind w:right="319"/>
        <w:rPr>
          <w:sz w:val="24"/>
        </w:rPr>
      </w:pPr>
      <w:r w:rsidRPr="00A94AA9">
        <w:rPr>
          <w:sz w:val="24"/>
        </w:rPr>
        <w:t>What is the value of the opcode field within the ARP-payload part of the Ethernet frame in which an ARP request is</w:t>
      </w:r>
      <w:r w:rsidRPr="00A94AA9">
        <w:rPr>
          <w:spacing w:val="-5"/>
          <w:sz w:val="24"/>
        </w:rPr>
        <w:t xml:space="preserve"> </w:t>
      </w:r>
      <w:r w:rsidRPr="00A94AA9">
        <w:rPr>
          <w:sz w:val="24"/>
        </w:rPr>
        <w:t>made?</w:t>
      </w:r>
    </w:p>
    <w:p w14:paraId="56C61BA4" w14:textId="77777777" w:rsidR="002F137B" w:rsidRPr="00A94AA9" w:rsidRDefault="006400FA">
      <w:pPr>
        <w:pStyle w:val="ListParagraph"/>
        <w:numPr>
          <w:ilvl w:val="1"/>
          <w:numId w:val="1"/>
        </w:numPr>
        <w:tabs>
          <w:tab w:val="left" w:pos="1540"/>
        </w:tabs>
        <w:rPr>
          <w:sz w:val="24"/>
        </w:rPr>
      </w:pPr>
      <w:r w:rsidRPr="00A94AA9">
        <w:rPr>
          <w:sz w:val="24"/>
        </w:rPr>
        <w:t>Does the ARP message contain the IP address of the</w:t>
      </w:r>
      <w:r w:rsidRPr="00A94AA9">
        <w:rPr>
          <w:spacing w:val="-4"/>
          <w:sz w:val="24"/>
        </w:rPr>
        <w:t xml:space="preserve"> </w:t>
      </w:r>
      <w:r w:rsidRPr="00A94AA9">
        <w:rPr>
          <w:sz w:val="24"/>
        </w:rPr>
        <w:t>sender?</w:t>
      </w:r>
    </w:p>
    <w:p w14:paraId="091F4689" w14:textId="77777777" w:rsidR="002F137B" w:rsidRPr="00A94AA9" w:rsidRDefault="002F137B">
      <w:pPr>
        <w:rPr>
          <w:sz w:val="24"/>
        </w:rPr>
        <w:sectPr w:rsidR="002F137B" w:rsidRPr="00A94AA9">
          <w:pgSz w:w="12240" w:h="15840"/>
          <w:pgMar w:top="1440" w:right="1700" w:bottom="280" w:left="1700" w:header="720" w:footer="720" w:gutter="0"/>
          <w:cols w:space="720"/>
        </w:sectPr>
      </w:pPr>
    </w:p>
    <w:p w14:paraId="0FE1B516" w14:textId="77777777" w:rsidR="002F137B" w:rsidRPr="00A94AA9" w:rsidRDefault="006400FA">
      <w:pPr>
        <w:pStyle w:val="ListParagraph"/>
        <w:numPr>
          <w:ilvl w:val="1"/>
          <w:numId w:val="1"/>
        </w:numPr>
        <w:tabs>
          <w:tab w:val="left" w:pos="1520"/>
        </w:tabs>
        <w:spacing w:before="56"/>
        <w:ind w:left="1520" w:right="212"/>
        <w:rPr>
          <w:sz w:val="24"/>
        </w:rPr>
      </w:pPr>
      <w:r w:rsidRPr="00A94AA9">
        <w:rPr>
          <w:sz w:val="24"/>
        </w:rPr>
        <w:lastRenderedPageBreak/>
        <w:t>Where in the ARP request does the “question” appear – the Ethernet address of the machine whose corresponding IP address is being</w:t>
      </w:r>
      <w:r w:rsidRPr="00A94AA9">
        <w:rPr>
          <w:spacing w:val="-5"/>
          <w:sz w:val="24"/>
        </w:rPr>
        <w:t xml:space="preserve"> </w:t>
      </w:r>
      <w:r w:rsidRPr="00A94AA9">
        <w:rPr>
          <w:sz w:val="24"/>
        </w:rPr>
        <w:t>queried?</w:t>
      </w:r>
    </w:p>
    <w:p w14:paraId="60ECD320" w14:textId="77777777" w:rsidR="002F137B" w:rsidRPr="00A94AA9" w:rsidRDefault="006400FA">
      <w:pPr>
        <w:pStyle w:val="ListParagraph"/>
        <w:numPr>
          <w:ilvl w:val="0"/>
          <w:numId w:val="1"/>
        </w:numPr>
        <w:tabs>
          <w:tab w:val="left" w:pos="800"/>
        </w:tabs>
        <w:ind w:left="800"/>
        <w:rPr>
          <w:sz w:val="24"/>
        </w:rPr>
      </w:pPr>
      <w:r w:rsidRPr="00A94AA9">
        <w:rPr>
          <w:sz w:val="24"/>
        </w:rPr>
        <w:t>Now find the ARP reply that was sent in response to the ARP</w:t>
      </w:r>
      <w:r w:rsidRPr="00A94AA9">
        <w:rPr>
          <w:spacing w:val="-2"/>
          <w:sz w:val="24"/>
        </w:rPr>
        <w:t xml:space="preserve"> </w:t>
      </w:r>
      <w:r w:rsidRPr="00A94AA9">
        <w:rPr>
          <w:sz w:val="24"/>
        </w:rPr>
        <w:t>request.</w:t>
      </w:r>
    </w:p>
    <w:p w14:paraId="786C4D0F" w14:textId="77777777" w:rsidR="002F137B" w:rsidRPr="00A94AA9" w:rsidRDefault="006400FA">
      <w:pPr>
        <w:pStyle w:val="ListParagraph"/>
        <w:numPr>
          <w:ilvl w:val="1"/>
          <w:numId w:val="1"/>
        </w:numPr>
        <w:tabs>
          <w:tab w:val="left" w:pos="1520"/>
        </w:tabs>
        <w:ind w:left="1520" w:right="308"/>
        <w:rPr>
          <w:sz w:val="24"/>
        </w:rPr>
      </w:pPr>
      <w:r w:rsidRPr="00A94AA9">
        <w:rPr>
          <w:sz w:val="24"/>
        </w:rPr>
        <w:t>How many bytes from the very beginning of the Ethernet frame does</w:t>
      </w:r>
      <w:r w:rsidRPr="00A94AA9">
        <w:rPr>
          <w:spacing w:val="-30"/>
          <w:sz w:val="24"/>
        </w:rPr>
        <w:t xml:space="preserve"> </w:t>
      </w:r>
      <w:r w:rsidRPr="00A94AA9">
        <w:rPr>
          <w:sz w:val="24"/>
        </w:rPr>
        <w:t>the ARP opcode field</w:t>
      </w:r>
      <w:r w:rsidRPr="00A94AA9">
        <w:rPr>
          <w:spacing w:val="-3"/>
          <w:sz w:val="24"/>
        </w:rPr>
        <w:t xml:space="preserve"> </w:t>
      </w:r>
      <w:r w:rsidRPr="00A94AA9">
        <w:rPr>
          <w:sz w:val="24"/>
        </w:rPr>
        <w:t>begin?</w:t>
      </w:r>
    </w:p>
    <w:p w14:paraId="6DD541DE" w14:textId="77777777" w:rsidR="002F137B" w:rsidRPr="00A94AA9" w:rsidRDefault="006400FA">
      <w:pPr>
        <w:pStyle w:val="ListParagraph"/>
        <w:numPr>
          <w:ilvl w:val="1"/>
          <w:numId w:val="1"/>
        </w:numPr>
        <w:tabs>
          <w:tab w:val="left" w:pos="1520"/>
        </w:tabs>
        <w:ind w:left="1520" w:right="299"/>
        <w:rPr>
          <w:sz w:val="24"/>
        </w:rPr>
      </w:pPr>
      <w:r w:rsidRPr="00A94AA9">
        <w:rPr>
          <w:sz w:val="24"/>
        </w:rPr>
        <w:t>What is the value of the opcode field within the ARP-payload part of the Ethernet frame in which an ARP response is</w:t>
      </w:r>
      <w:r w:rsidRPr="00A94AA9">
        <w:rPr>
          <w:spacing w:val="-5"/>
          <w:sz w:val="24"/>
        </w:rPr>
        <w:t xml:space="preserve"> </w:t>
      </w:r>
      <w:r w:rsidRPr="00A94AA9">
        <w:rPr>
          <w:sz w:val="24"/>
        </w:rPr>
        <w:t>made?</w:t>
      </w:r>
    </w:p>
    <w:p w14:paraId="294CC096" w14:textId="77777777" w:rsidR="002F137B" w:rsidRPr="00A94AA9" w:rsidRDefault="006400FA">
      <w:pPr>
        <w:pStyle w:val="ListParagraph"/>
        <w:numPr>
          <w:ilvl w:val="1"/>
          <w:numId w:val="1"/>
        </w:numPr>
        <w:tabs>
          <w:tab w:val="left" w:pos="1520"/>
        </w:tabs>
        <w:ind w:left="1520" w:right="171"/>
        <w:rPr>
          <w:sz w:val="24"/>
        </w:rPr>
      </w:pPr>
      <w:r w:rsidRPr="00A94AA9">
        <w:rPr>
          <w:sz w:val="24"/>
        </w:rPr>
        <w:t>Where in the ARP message does the “answer” to the earlier ARP request appear – the IP address of the machine having the Ethernet address whose corresponding IP address is being</w:t>
      </w:r>
      <w:r w:rsidRPr="00A94AA9">
        <w:rPr>
          <w:spacing w:val="-3"/>
          <w:sz w:val="24"/>
        </w:rPr>
        <w:t xml:space="preserve"> </w:t>
      </w:r>
      <w:r w:rsidRPr="00A94AA9">
        <w:rPr>
          <w:sz w:val="24"/>
        </w:rPr>
        <w:t>queried?</w:t>
      </w:r>
    </w:p>
    <w:p w14:paraId="0084F35E" w14:textId="77777777" w:rsidR="002F137B" w:rsidRPr="00A94AA9" w:rsidRDefault="006400FA">
      <w:pPr>
        <w:pStyle w:val="ListParagraph"/>
        <w:numPr>
          <w:ilvl w:val="0"/>
          <w:numId w:val="1"/>
        </w:numPr>
        <w:tabs>
          <w:tab w:val="left" w:pos="800"/>
        </w:tabs>
        <w:ind w:left="800" w:right="346"/>
        <w:rPr>
          <w:sz w:val="24"/>
        </w:rPr>
      </w:pPr>
      <w:r w:rsidRPr="00A94AA9">
        <w:rPr>
          <w:sz w:val="24"/>
        </w:rPr>
        <w:t>What are the hexadecimal values for the source and destination addresses in the Ethernet frame containing the ARP reply</w:t>
      </w:r>
      <w:r w:rsidRPr="00A94AA9">
        <w:rPr>
          <w:spacing w:val="-6"/>
          <w:sz w:val="24"/>
        </w:rPr>
        <w:t xml:space="preserve"> </w:t>
      </w:r>
      <w:r w:rsidRPr="00A94AA9">
        <w:rPr>
          <w:sz w:val="24"/>
        </w:rPr>
        <w:t>message?</w:t>
      </w:r>
    </w:p>
    <w:p w14:paraId="07790B75" w14:textId="77777777" w:rsidR="002F137B" w:rsidRPr="00A94AA9" w:rsidRDefault="006400FA">
      <w:pPr>
        <w:pStyle w:val="ListParagraph"/>
        <w:numPr>
          <w:ilvl w:val="0"/>
          <w:numId w:val="1"/>
        </w:numPr>
        <w:tabs>
          <w:tab w:val="left" w:pos="800"/>
        </w:tabs>
        <w:ind w:left="800" w:right="113"/>
        <w:rPr>
          <w:sz w:val="24"/>
        </w:rPr>
      </w:pPr>
      <w:r w:rsidRPr="00A94AA9">
        <w:rPr>
          <w:sz w:val="24"/>
        </w:rPr>
        <w:t xml:space="preserve">Open the ethernet-ethereal-trace-1 trace file in </w:t>
      </w:r>
      <w:hyperlink r:id="rId15">
        <w:r w:rsidRPr="00A94AA9">
          <w:rPr>
            <w:color w:val="0000FF"/>
            <w:sz w:val="24"/>
            <w:u w:val="single" w:color="0000FF"/>
          </w:rPr>
          <w:t>http://gaia.cs.umass.edu/wireshark-labs/wireshark-traces.zip</w:t>
        </w:r>
        <w:r w:rsidRPr="00A94AA9">
          <w:rPr>
            <w:sz w:val="24"/>
          </w:rPr>
          <w:t>.</w:t>
        </w:r>
      </w:hyperlink>
      <w:r w:rsidRPr="00A94AA9">
        <w:rPr>
          <w:sz w:val="24"/>
        </w:rPr>
        <w:t xml:space="preserve"> The first and second ARP packets in this trace correspond to an ARP request sent by the computer running Wireshark, and the ARP reply sent to the computer running Wireshark by the computer with the ARP-requested Ethernet address.  But there is yet</w:t>
      </w:r>
      <w:r w:rsidRPr="00A94AA9">
        <w:rPr>
          <w:spacing w:val="-12"/>
          <w:sz w:val="24"/>
        </w:rPr>
        <w:t xml:space="preserve"> </w:t>
      </w:r>
      <w:r w:rsidRPr="00A94AA9">
        <w:rPr>
          <w:sz w:val="24"/>
        </w:rPr>
        <w:t>another</w:t>
      </w:r>
    </w:p>
    <w:p w14:paraId="49B944B9" w14:textId="77777777" w:rsidR="00C46C6C" w:rsidRDefault="006400FA" w:rsidP="00C46C6C">
      <w:pPr>
        <w:pStyle w:val="BodyText"/>
        <w:ind w:left="800" w:right="106"/>
        <w:jc w:val="both"/>
      </w:pPr>
      <w:r w:rsidRPr="00A94AA9">
        <w:t>computer on this network, as indiated by packet 6 – another ARP request. Why is there no ARP reply (sent in response to the ARP request in packet 6) in the packet trace?</w:t>
      </w:r>
    </w:p>
    <w:p w14:paraId="3368D5E4" w14:textId="57E26405" w:rsidR="00E87620" w:rsidRDefault="00E87620" w:rsidP="00E87620">
      <w:pPr>
        <w:pStyle w:val="BodyText"/>
        <w:ind w:right="106"/>
        <w:rPr>
          <w:b/>
          <w:bCs/>
        </w:rPr>
      </w:pPr>
    </w:p>
    <w:p w14:paraId="2323E5A4" w14:textId="711274B4" w:rsidR="00E87620" w:rsidRDefault="00E87620" w:rsidP="00E87620">
      <w:pPr>
        <w:pStyle w:val="BodyText"/>
        <w:ind w:right="106"/>
        <w:rPr>
          <w:b/>
          <w:bCs/>
        </w:rPr>
      </w:pPr>
      <w:r>
        <w:rPr>
          <w:b/>
          <w:bCs/>
        </w:rPr>
        <w:t>Analyzing ARP on GNS3:</w:t>
      </w:r>
    </w:p>
    <w:p w14:paraId="6C14114D" w14:textId="58E8B72C" w:rsidR="00E87620" w:rsidRDefault="00E87620" w:rsidP="00E87620">
      <w:pPr>
        <w:pStyle w:val="BodyText"/>
        <w:ind w:right="106"/>
        <w:rPr>
          <w:b/>
          <w:bCs/>
        </w:rPr>
      </w:pPr>
    </w:p>
    <w:p w14:paraId="72C80B17" w14:textId="235C5052" w:rsidR="00E87620" w:rsidRDefault="00E87620" w:rsidP="00E87620">
      <w:pPr>
        <w:pStyle w:val="BodyText"/>
        <w:ind w:right="106"/>
      </w:pPr>
      <w:r>
        <w:t>Note: Use the same topology used for ping.</w:t>
      </w:r>
    </w:p>
    <w:p w14:paraId="27822B03" w14:textId="47B8E808" w:rsidR="00E87620" w:rsidRDefault="00E87620" w:rsidP="00E87620">
      <w:pPr>
        <w:pStyle w:val="BodyText"/>
        <w:ind w:right="106"/>
      </w:pPr>
    </w:p>
    <w:p w14:paraId="1BAA61DC" w14:textId="5674BF20" w:rsidR="00E87620" w:rsidRDefault="00E87620" w:rsidP="00E87620">
      <w:pPr>
        <w:pStyle w:val="BodyText"/>
        <w:ind w:right="106"/>
      </w:pPr>
      <w:r>
        <w:t>Do the following:</w:t>
      </w:r>
    </w:p>
    <w:p w14:paraId="57D52217" w14:textId="18194506" w:rsidR="00E87620" w:rsidRDefault="00E87620" w:rsidP="00E87620">
      <w:pPr>
        <w:pStyle w:val="BodyText"/>
        <w:numPr>
          <w:ilvl w:val="0"/>
          <w:numId w:val="8"/>
        </w:numPr>
        <w:ind w:right="106"/>
      </w:pPr>
      <w:r>
        <w:t>Ping from PC-3 to PC-2</w:t>
      </w:r>
    </w:p>
    <w:p w14:paraId="1C79C5DB" w14:textId="030389FF" w:rsidR="00E87620" w:rsidRDefault="00440E90" w:rsidP="00E87620">
      <w:pPr>
        <w:pStyle w:val="BodyText"/>
        <w:numPr>
          <w:ilvl w:val="0"/>
          <w:numId w:val="8"/>
        </w:numPr>
        <w:ind w:right="106"/>
      </w:pPr>
      <w:r>
        <w:t>Start Wireshark trace on link between PC3 and Switch 3.</w:t>
      </w:r>
    </w:p>
    <w:p w14:paraId="39D1B435" w14:textId="2D45A2C7" w:rsidR="00440E90" w:rsidRDefault="00440E90" w:rsidP="00E87620">
      <w:pPr>
        <w:pStyle w:val="BodyText"/>
        <w:numPr>
          <w:ilvl w:val="0"/>
          <w:numId w:val="8"/>
        </w:numPr>
        <w:ind w:right="106"/>
      </w:pPr>
      <w:r>
        <w:t>Analyze the packets for ARP.</w:t>
      </w:r>
    </w:p>
    <w:p w14:paraId="638281EF" w14:textId="221E4C76" w:rsidR="00AA04CE" w:rsidRDefault="00AA04CE" w:rsidP="00E87620">
      <w:pPr>
        <w:pStyle w:val="BodyText"/>
        <w:numPr>
          <w:ilvl w:val="0"/>
          <w:numId w:val="8"/>
        </w:numPr>
        <w:ind w:right="106"/>
      </w:pPr>
      <w:r>
        <w:t>Provide screenshots as shown below.</w:t>
      </w:r>
      <w:bookmarkStart w:id="0" w:name="_GoBack"/>
      <w:bookmarkEnd w:id="0"/>
    </w:p>
    <w:p w14:paraId="286E5F2A" w14:textId="77777777" w:rsidR="00AA04CE" w:rsidRDefault="00AA04CE" w:rsidP="00AA04CE">
      <w:pPr>
        <w:pStyle w:val="BodyText"/>
        <w:ind w:left="720" w:right="106"/>
      </w:pPr>
    </w:p>
    <w:p w14:paraId="006B5CE7" w14:textId="5210EAC6" w:rsidR="00AA04CE" w:rsidRDefault="00AA04CE" w:rsidP="00AA04CE">
      <w:pPr>
        <w:pStyle w:val="BodyText"/>
        <w:ind w:right="106"/>
      </w:pPr>
      <w:r>
        <w:rPr>
          <w:noProof/>
        </w:rPr>
        <w:drawing>
          <wp:inline distT="0" distB="0" distL="0" distR="0" wp14:anchorId="6E0B7EB3" wp14:editId="3ABF07C6">
            <wp:extent cx="5588000" cy="29845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8000" cy="2984500"/>
                    </a:xfrm>
                    <a:prstGeom prst="rect">
                      <a:avLst/>
                    </a:prstGeom>
                  </pic:spPr>
                </pic:pic>
              </a:graphicData>
            </a:graphic>
          </wp:inline>
        </w:drawing>
      </w:r>
    </w:p>
    <w:p w14:paraId="3A9573DE" w14:textId="77777777" w:rsidR="00AA04CE" w:rsidRDefault="00AA04CE" w:rsidP="00AA04CE">
      <w:pPr>
        <w:pStyle w:val="BodyText"/>
        <w:ind w:right="106"/>
      </w:pPr>
    </w:p>
    <w:p w14:paraId="5468D2A4" w14:textId="24C0CCA4" w:rsidR="00440E90" w:rsidRDefault="00440E90" w:rsidP="00440E90">
      <w:pPr>
        <w:pStyle w:val="BodyText"/>
        <w:ind w:right="106"/>
      </w:pPr>
      <w:r>
        <w:rPr>
          <w:noProof/>
        </w:rPr>
        <w:lastRenderedPageBreak/>
        <w:drawing>
          <wp:inline distT="0" distB="0" distL="0" distR="0" wp14:anchorId="281ABA6B" wp14:editId="005A56CE">
            <wp:extent cx="5588000" cy="2987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8000" cy="2987675"/>
                    </a:xfrm>
                    <a:prstGeom prst="rect">
                      <a:avLst/>
                    </a:prstGeom>
                  </pic:spPr>
                </pic:pic>
              </a:graphicData>
            </a:graphic>
          </wp:inline>
        </w:drawing>
      </w:r>
    </w:p>
    <w:p w14:paraId="13778513" w14:textId="3D67A03B" w:rsidR="00440E90" w:rsidRDefault="00440E90" w:rsidP="00440E90">
      <w:pPr>
        <w:pStyle w:val="BodyText"/>
        <w:ind w:right="106"/>
      </w:pPr>
    </w:p>
    <w:p w14:paraId="4B7AD146" w14:textId="6973D243" w:rsidR="00440E90" w:rsidRDefault="00440E90" w:rsidP="00440E90">
      <w:pPr>
        <w:pStyle w:val="BodyText"/>
        <w:ind w:right="106"/>
      </w:pPr>
    </w:p>
    <w:p w14:paraId="1B5654D8" w14:textId="5A01A9A6" w:rsidR="00D87E27" w:rsidRDefault="00D87E27" w:rsidP="00440E90">
      <w:pPr>
        <w:pStyle w:val="BodyText"/>
        <w:ind w:right="106"/>
      </w:pPr>
    </w:p>
    <w:p w14:paraId="0CD63494" w14:textId="77777777" w:rsidR="00D87E27" w:rsidRDefault="00D87E27" w:rsidP="00440E90">
      <w:pPr>
        <w:pStyle w:val="BodyText"/>
        <w:ind w:right="106"/>
      </w:pPr>
    </w:p>
    <w:p w14:paraId="16829C0D" w14:textId="327A55C7" w:rsidR="00440E90" w:rsidRDefault="00440E90" w:rsidP="00440E90">
      <w:pPr>
        <w:pStyle w:val="BodyText"/>
        <w:ind w:right="106"/>
      </w:pPr>
      <w:r>
        <w:t>Answer the following question.</w:t>
      </w:r>
    </w:p>
    <w:p w14:paraId="1A397BE7" w14:textId="2A5300C5" w:rsidR="00440E90" w:rsidRDefault="00440E90" w:rsidP="00440E90">
      <w:pPr>
        <w:pStyle w:val="BodyText"/>
        <w:ind w:right="106"/>
      </w:pPr>
    </w:p>
    <w:p w14:paraId="5476C62E" w14:textId="6CEEE900" w:rsidR="00D87E27" w:rsidRDefault="00D87E27" w:rsidP="00440E90">
      <w:pPr>
        <w:pStyle w:val="BodyText"/>
        <w:numPr>
          <w:ilvl w:val="0"/>
          <w:numId w:val="1"/>
        </w:numPr>
        <w:ind w:right="106"/>
      </w:pPr>
      <w:r>
        <w:t>Is ARP request Broadcast or Unicast?</w:t>
      </w:r>
    </w:p>
    <w:p w14:paraId="0C5EB37E" w14:textId="414A0B62" w:rsidR="00D87E27" w:rsidRDefault="00D87E27" w:rsidP="00D87E27">
      <w:pPr>
        <w:pStyle w:val="BodyText"/>
        <w:numPr>
          <w:ilvl w:val="0"/>
          <w:numId w:val="1"/>
        </w:numPr>
        <w:ind w:right="106"/>
      </w:pPr>
      <w:r>
        <w:t>What is the Ethernet Source address for ARP request?</w:t>
      </w:r>
    </w:p>
    <w:p w14:paraId="50A380DF" w14:textId="01BC53C3" w:rsidR="00D87E27" w:rsidRDefault="00D87E27" w:rsidP="00D87E27">
      <w:pPr>
        <w:pStyle w:val="BodyText"/>
        <w:numPr>
          <w:ilvl w:val="0"/>
          <w:numId w:val="1"/>
        </w:numPr>
        <w:ind w:right="106"/>
      </w:pPr>
      <w:r>
        <w:t>What is the Ethernet Destination address for ARP request?</w:t>
      </w:r>
    </w:p>
    <w:p w14:paraId="16A43BE3" w14:textId="38B0E3A4" w:rsidR="00D87E27" w:rsidRDefault="00D87E27" w:rsidP="00440E90">
      <w:pPr>
        <w:pStyle w:val="BodyText"/>
        <w:numPr>
          <w:ilvl w:val="0"/>
          <w:numId w:val="1"/>
        </w:numPr>
        <w:ind w:right="106"/>
      </w:pPr>
      <w:r>
        <w:t>What is the Ethernet Source address for ARP reply?</w:t>
      </w:r>
    </w:p>
    <w:p w14:paraId="133E94C6" w14:textId="6E1DBB26" w:rsidR="00E87620" w:rsidRDefault="00D87E27" w:rsidP="00E87620">
      <w:pPr>
        <w:pStyle w:val="BodyText"/>
        <w:numPr>
          <w:ilvl w:val="0"/>
          <w:numId w:val="1"/>
        </w:numPr>
        <w:ind w:right="106"/>
      </w:pPr>
      <w:r>
        <w:t>What is the Ethernet Destination address for ARP reply?</w:t>
      </w:r>
    </w:p>
    <w:p w14:paraId="05A189A2" w14:textId="2129C3D3" w:rsidR="00D87E27" w:rsidRDefault="00D87E27" w:rsidP="00D87E27">
      <w:pPr>
        <w:pStyle w:val="BodyText"/>
        <w:ind w:right="106"/>
      </w:pPr>
    </w:p>
    <w:p w14:paraId="5A4A436D" w14:textId="551434D6" w:rsidR="00D87E27" w:rsidRPr="00E87620" w:rsidRDefault="00D87E27" w:rsidP="00D87E27">
      <w:pPr>
        <w:pStyle w:val="BodyText"/>
        <w:numPr>
          <w:ilvl w:val="0"/>
          <w:numId w:val="1"/>
        </w:numPr>
        <w:ind w:right="106"/>
        <w:jc w:val="both"/>
      </w:pPr>
      <w:r w:rsidRPr="00C46C6C">
        <w:rPr>
          <w:b/>
          <w:bCs/>
        </w:rPr>
        <w:t>Lab Report</w:t>
      </w:r>
    </w:p>
    <w:p w14:paraId="628F2CD8" w14:textId="77777777" w:rsidR="00C46C6C" w:rsidRPr="00C46C6C" w:rsidRDefault="00C46C6C" w:rsidP="00C46C6C">
      <w:pPr>
        <w:widowControl/>
        <w:spacing w:before="100" w:beforeAutospacing="1" w:after="100" w:afterAutospacing="1"/>
        <w:rPr>
          <w:sz w:val="24"/>
          <w:szCs w:val="24"/>
        </w:rPr>
      </w:pPr>
      <w:r w:rsidRPr="00C46C6C">
        <w:rPr>
          <w:sz w:val="24"/>
          <w:szCs w:val="24"/>
        </w:rPr>
        <w:t xml:space="preserve">Write a minimum of </w:t>
      </w:r>
      <w:r w:rsidRPr="00C46C6C">
        <w:rPr>
          <w:b/>
          <w:bCs/>
          <w:sz w:val="24"/>
          <w:szCs w:val="24"/>
        </w:rPr>
        <w:t>two type-written pages</w:t>
      </w:r>
      <w:r w:rsidRPr="00C46C6C">
        <w:rPr>
          <w:sz w:val="24"/>
          <w:szCs w:val="24"/>
        </w:rPr>
        <w:t xml:space="preserve"> with a minimum of </w:t>
      </w:r>
      <w:r w:rsidRPr="00C46C6C">
        <w:rPr>
          <w:b/>
          <w:bCs/>
          <w:sz w:val="24"/>
          <w:szCs w:val="24"/>
        </w:rPr>
        <w:t>12-point font</w:t>
      </w:r>
      <w:r w:rsidRPr="00C46C6C">
        <w:rPr>
          <w:sz w:val="24"/>
          <w:szCs w:val="24"/>
        </w:rPr>
        <w:t xml:space="preserve"> describing what you learned in the lab. Do NOT simply repeat the steps you performed, summarize the purpose of the lab by explaining the concepts covered.</w:t>
      </w:r>
    </w:p>
    <w:p w14:paraId="29B84325" w14:textId="77777777" w:rsidR="00C46C6C" w:rsidRPr="00C46C6C" w:rsidRDefault="00C46C6C" w:rsidP="00C46C6C">
      <w:pPr>
        <w:widowControl/>
        <w:spacing w:before="100" w:beforeAutospacing="1" w:after="100" w:afterAutospacing="1"/>
        <w:rPr>
          <w:sz w:val="24"/>
          <w:szCs w:val="24"/>
        </w:rPr>
      </w:pPr>
      <w:r w:rsidRPr="00C46C6C">
        <w:rPr>
          <w:sz w:val="24"/>
          <w:szCs w:val="24"/>
        </w:rPr>
        <w:t>Your lab report will be submitted automatically to </w:t>
      </w:r>
      <w:hyperlink r:id="rId18" w:tgtFrame="_blank" w:history="1">
        <w:r w:rsidRPr="00C46C6C">
          <w:rPr>
            <w:color w:val="0000FF"/>
            <w:sz w:val="24"/>
            <w:szCs w:val="24"/>
            <w:u w:val="single"/>
          </w:rPr>
          <w:t>turnitn.com (Links to an external site.)</w:t>
        </w:r>
      </w:hyperlink>
      <w:r w:rsidRPr="00C46C6C">
        <w:rPr>
          <w:sz w:val="24"/>
          <w:szCs w:val="24"/>
        </w:rPr>
        <w:t> when you submit it to Canvas. You do not need to do anything besides submit the assignment to Canvas. Be sure you write your report in your own words. If you don’t I will know it and you will receive zero points for the lab and face possible other consequences. Although you may work with other to compete the lab procedure, your report MUST be your original work.</w:t>
      </w:r>
    </w:p>
    <w:p w14:paraId="1CF4B2C4" w14:textId="77777777" w:rsidR="00C46C6C" w:rsidRPr="00A94AA9" w:rsidRDefault="00C46C6C" w:rsidP="00C46C6C">
      <w:pPr>
        <w:pStyle w:val="BodyText"/>
        <w:ind w:left="800" w:right="106"/>
        <w:jc w:val="both"/>
        <w:sectPr w:rsidR="00C46C6C" w:rsidRPr="00A94AA9">
          <w:pgSz w:w="12240" w:h="15840"/>
          <w:pgMar w:top="1380" w:right="1720" w:bottom="280" w:left="1720" w:header="720" w:footer="720" w:gutter="0"/>
          <w:cols w:space="720"/>
        </w:sectPr>
      </w:pPr>
    </w:p>
    <w:p w14:paraId="727AD840" w14:textId="77777777" w:rsidR="002F137B" w:rsidRPr="00A94AA9" w:rsidRDefault="002F137B" w:rsidP="008F508F">
      <w:pPr>
        <w:pStyle w:val="Heading2"/>
        <w:spacing w:before="59"/>
        <w:ind w:left="0"/>
      </w:pPr>
    </w:p>
    <w:sectPr w:rsidR="002F137B" w:rsidRPr="00A94AA9">
      <w:pgSz w:w="12240" w:h="15840"/>
      <w:pgMar w:top="1380" w:right="172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9577D"/>
    <w:multiLevelType w:val="hybridMultilevel"/>
    <w:tmpl w:val="3970EAB8"/>
    <w:lvl w:ilvl="0" w:tplc="27646BA2">
      <w:start w:val="1"/>
      <w:numFmt w:val="decimal"/>
      <w:lvlText w:val="%1"/>
      <w:lvlJc w:val="left"/>
      <w:pPr>
        <w:ind w:left="120" w:hanging="141"/>
        <w:jc w:val="left"/>
      </w:pPr>
      <w:rPr>
        <w:rFonts w:ascii="Times New Roman" w:eastAsia="Times New Roman" w:hAnsi="Times New Roman" w:cs="Times New Roman" w:hint="default"/>
        <w:w w:val="99"/>
        <w:position w:val="11"/>
        <w:sz w:val="16"/>
        <w:szCs w:val="16"/>
      </w:rPr>
    </w:lvl>
    <w:lvl w:ilvl="1" w:tplc="9C782E66">
      <w:numFmt w:val="bullet"/>
      <w:lvlText w:val=""/>
      <w:lvlJc w:val="left"/>
      <w:pPr>
        <w:ind w:left="820" w:hanging="360"/>
      </w:pPr>
      <w:rPr>
        <w:rFonts w:ascii="Symbol" w:eastAsia="Symbol" w:hAnsi="Symbol" w:cs="Symbol" w:hint="default"/>
        <w:w w:val="99"/>
        <w:sz w:val="24"/>
        <w:szCs w:val="24"/>
      </w:rPr>
    </w:lvl>
    <w:lvl w:ilvl="2" w:tplc="7A6E5288">
      <w:numFmt w:val="bullet"/>
      <w:lvlText w:val="•"/>
      <w:lvlJc w:val="left"/>
      <w:pPr>
        <w:ind w:left="1711" w:hanging="360"/>
      </w:pPr>
      <w:rPr>
        <w:rFonts w:hint="default"/>
      </w:rPr>
    </w:lvl>
    <w:lvl w:ilvl="3" w:tplc="8D66033A">
      <w:numFmt w:val="bullet"/>
      <w:lvlText w:val="•"/>
      <w:lvlJc w:val="left"/>
      <w:pPr>
        <w:ind w:left="2602" w:hanging="360"/>
      </w:pPr>
      <w:rPr>
        <w:rFonts w:hint="default"/>
      </w:rPr>
    </w:lvl>
    <w:lvl w:ilvl="4" w:tplc="0A4082B0">
      <w:numFmt w:val="bullet"/>
      <w:lvlText w:val="•"/>
      <w:lvlJc w:val="left"/>
      <w:pPr>
        <w:ind w:left="3493" w:hanging="360"/>
      </w:pPr>
      <w:rPr>
        <w:rFonts w:hint="default"/>
      </w:rPr>
    </w:lvl>
    <w:lvl w:ilvl="5" w:tplc="3C8420AC">
      <w:numFmt w:val="bullet"/>
      <w:lvlText w:val="•"/>
      <w:lvlJc w:val="left"/>
      <w:pPr>
        <w:ind w:left="4384" w:hanging="360"/>
      </w:pPr>
      <w:rPr>
        <w:rFonts w:hint="default"/>
      </w:rPr>
    </w:lvl>
    <w:lvl w:ilvl="6" w:tplc="D460E984">
      <w:numFmt w:val="bullet"/>
      <w:lvlText w:val="•"/>
      <w:lvlJc w:val="left"/>
      <w:pPr>
        <w:ind w:left="5275" w:hanging="360"/>
      </w:pPr>
      <w:rPr>
        <w:rFonts w:hint="default"/>
      </w:rPr>
    </w:lvl>
    <w:lvl w:ilvl="7" w:tplc="EAAAF8E0">
      <w:numFmt w:val="bullet"/>
      <w:lvlText w:val="•"/>
      <w:lvlJc w:val="left"/>
      <w:pPr>
        <w:ind w:left="6166" w:hanging="360"/>
      </w:pPr>
      <w:rPr>
        <w:rFonts w:hint="default"/>
      </w:rPr>
    </w:lvl>
    <w:lvl w:ilvl="8" w:tplc="5F6C09E6">
      <w:numFmt w:val="bullet"/>
      <w:lvlText w:val="•"/>
      <w:lvlJc w:val="left"/>
      <w:pPr>
        <w:ind w:left="7057" w:hanging="360"/>
      </w:pPr>
      <w:rPr>
        <w:rFonts w:hint="default"/>
      </w:rPr>
    </w:lvl>
  </w:abstractNum>
  <w:abstractNum w:abstractNumId="1" w15:restartNumberingAfterBreak="0">
    <w:nsid w:val="157016DA"/>
    <w:multiLevelType w:val="hybridMultilevel"/>
    <w:tmpl w:val="E1864E56"/>
    <w:lvl w:ilvl="0" w:tplc="B8D66C44">
      <w:start w:val="1"/>
      <w:numFmt w:val="decimal"/>
      <w:lvlText w:val="%1."/>
      <w:lvlJc w:val="left"/>
      <w:pPr>
        <w:ind w:left="431" w:hanging="312"/>
        <w:jc w:val="left"/>
      </w:pPr>
      <w:rPr>
        <w:rFonts w:ascii="Arial" w:eastAsia="Arial" w:hAnsi="Arial" w:cs="Arial" w:hint="default"/>
        <w:w w:val="99"/>
        <w:sz w:val="28"/>
        <w:szCs w:val="28"/>
      </w:rPr>
    </w:lvl>
    <w:lvl w:ilvl="1" w:tplc="C5C26100">
      <w:numFmt w:val="bullet"/>
      <w:lvlText w:val=""/>
      <w:lvlJc w:val="left"/>
      <w:pPr>
        <w:ind w:left="840" w:hanging="360"/>
      </w:pPr>
      <w:rPr>
        <w:rFonts w:ascii="Symbol" w:eastAsia="Symbol" w:hAnsi="Symbol" w:cs="Symbol" w:hint="default"/>
        <w:w w:val="99"/>
        <w:sz w:val="24"/>
        <w:szCs w:val="24"/>
      </w:rPr>
    </w:lvl>
    <w:lvl w:ilvl="2" w:tplc="D02E1D34">
      <w:numFmt w:val="bullet"/>
      <w:lvlText w:val="•"/>
      <w:lvlJc w:val="left"/>
      <w:pPr>
        <w:ind w:left="1731" w:hanging="360"/>
      </w:pPr>
      <w:rPr>
        <w:rFonts w:hint="default"/>
      </w:rPr>
    </w:lvl>
    <w:lvl w:ilvl="3" w:tplc="D91C84F8">
      <w:numFmt w:val="bullet"/>
      <w:lvlText w:val="•"/>
      <w:lvlJc w:val="left"/>
      <w:pPr>
        <w:ind w:left="2622" w:hanging="360"/>
      </w:pPr>
      <w:rPr>
        <w:rFonts w:hint="default"/>
      </w:rPr>
    </w:lvl>
    <w:lvl w:ilvl="4" w:tplc="A83A4682">
      <w:numFmt w:val="bullet"/>
      <w:lvlText w:val="•"/>
      <w:lvlJc w:val="left"/>
      <w:pPr>
        <w:ind w:left="3513" w:hanging="360"/>
      </w:pPr>
      <w:rPr>
        <w:rFonts w:hint="default"/>
      </w:rPr>
    </w:lvl>
    <w:lvl w:ilvl="5" w:tplc="5FF6DA24">
      <w:numFmt w:val="bullet"/>
      <w:lvlText w:val="•"/>
      <w:lvlJc w:val="left"/>
      <w:pPr>
        <w:ind w:left="4404" w:hanging="360"/>
      </w:pPr>
      <w:rPr>
        <w:rFonts w:hint="default"/>
      </w:rPr>
    </w:lvl>
    <w:lvl w:ilvl="6" w:tplc="4E28B224">
      <w:numFmt w:val="bullet"/>
      <w:lvlText w:val="•"/>
      <w:lvlJc w:val="left"/>
      <w:pPr>
        <w:ind w:left="5295" w:hanging="360"/>
      </w:pPr>
      <w:rPr>
        <w:rFonts w:hint="default"/>
      </w:rPr>
    </w:lvl>
    <w:lvl w:ilvl="7" w:tplc="8012AFF6">
      <w:numFmt w:val="bullet"/>
      <w:lvlText w:val="•"/>
      <w:lvlJc w:val="left"/>
      <w:pPr>
        <w:ind w:left="6186" w:hanging="360"/>
      </w:pPr>
      <w:rPr>
        <w:rFonts w:hint="default"/>
      </w:rPr>
    </w:lvl>
    <w:lvl w:ilvl="8" w:tplc="F95E51FC">
      <w:numFmt w:val="bullet"/>
      <w:lvlText w:val="•"/>
      <w:lvlJc w:val="left"/>
      <w:pPr>
        <w:ind w:left="7077" w:hanging="360"/>
      </w:pPr>
      <w:rPr>
        <w:rFonts w:hint="default"/>
      </w:rPr>
    </w:lvl>
  </w:abstractNum>
  <w:abstractNum w:abstractNumId="2" w15:restartNumberingAfterBreak="0">
    <w:nsid w:val="30F31576"/>
    <w:multiLevelType w:val="hybridMultilevel"/>
    <w:tmpl w:val="2C121564"/>
    <w:lvl w:ilvl="0" w:tplc="01D6AD22">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9204479C">
      <w:numFmt w:val="bullet"/>
      <w:lvlText w:val="•"/>
      <w:lvlJc w:val="left"/>
      <w:pPr>
        <w:ind w:left="1622" w:hanging="360"/>
      </w:pPr>
      <w:rPr>
        <w:rFonts w:hint="default"/>
      </w:rPr>
    </w:lvl>
    <w:lvl w:ilvl="2" w:tplc="99D4FA0A">
      <w:numFmt w:val="bullet"/>
      <w:lvlText w:val="•"/>
      <w:lvlJc w:val="left"/>
      <w:pPr>
        <w:ind w:left="2424" w:hanging="360"/>
      </w:pPr>
      <w:rPr>
        <w:rFonts w:hint="default"/>
      </w:rPr>
    </w:lvl>
    <w:lvl w:ilvl="3" w:tplc="F8022DF0">
      <w:numFmt w:val="bullet"/>
      <w:lvlText w:val="•"/>
      <w:lvlJc w:val="left"/>
      <w:pPr>
        <w:ind w:left="3226" w:hanging="360"/>
      </w:pPr>
      <w:rPr>
        <w:rFonts w:hint="default"/>
      </w:rPr>
    </w:lvl>
    <w:lvl w:ilvl="4" w:tplc="D4EE25F2">
      <w:numFmt w:val="bullet"/>
      <w:lvlText w:val="•"/>
      <w:lvlJc w:val="left"/>
      <w:pPr>
        <w:ind w:left="4028" w:hanging="360"/>
      </w:pPr>
      <w:rPr>
        <w:rFonts w:hint="default"/>
      </w:rPr>
    </w:lvl>
    <w:lvl w:ilvl="5" w:tplc="FFF64922">
      <w:numFmt w:val="bullet"/>
      <w:lvlText w:val="•"/>
      <w:lvlJc w:val="left"/>
      <w:pPr>
        <w:ind w:left="4830" w:hanging="360"/>
      </w:pPr>
      <w:rPr>
        <w:rFonts w:hint="default"/>
      </w:rPr>
    </w:lvl>
    <w:lvl w:ilvl="6" w:tplc="06DC935C">
      <w:numFmt w:val="bullet"/>
      <w:lvlText w:val="•"/>
      <w:lvlJc w:val="left"/>
      <w:pPr>
        <w:ind w:left="5632" w:hanging="360"/>
      </w:pPr>
      <w:rPr>
        <w:rFonts w:hint="default"/>
      </w:rPr>
    </w:lvl>
    <w:lvl w:ilvl="7" w:tplc="A5565EBA">
      <w:numFmt w:val="bullet"/>
      <w:lvlText w:val="•"/>
      <w:lvlJc w:val="left"/>
      <w:pPr>
        <w:ind w:left="6434" w:hanging="360"/>
      </w:pPr>
      <w:rPr>
        <w:rFonts w:hint="default"/>
      </w:rPr>
    </w:lvl>
    <w:lvl w:ilvl="8" w:tplc="857C83DC">
      <w:numFmt w:val="bullet"/>
      <w:lvlText w:val="•"/>
      <w:lvlJc w:val="left"/>
      <w:pPr>
        <w:ind w:left="7236" w:hanging="360"/>
      </w:pPr>
      <w:rPr>
        <w:rFonts w:hint="default"/>
      </w:rPr>
    </w:lvl>
  </w:abstractNum>
  <w:abstractNum w:abstractNumId="3" w15:restartNumberingAfterBreak="0">
    <w:nsid w:val="3718403D"/>
    <w:multiLevelType w:val="hybridMultilevel"/>
    <w:tmpl w:val="5E92A0C8"/>
    <w:lvl w:ilvl="0" w:tplc="824E88B0">
      <w:start w:val="1"/>
      <w:numFmt w:val="decimal"/>
      <w:lvlText w:val="%1."/>
      <w:lvlJc w:val="left"/>
      <w:pPr>
        <w:ind w:left="820" w:hanging="360"/>
        <w:jc w:val="left"/>
      </w:pPr>
      <w:rPr>
        <w:rFonts w:ascii="Calibri" w:eastAsia="Calibri" w:hAnsi="Calibri" w:cs="Calibri" w:hint="default"/>
        <w:spacing w:val="-7"/>
        <w:w w:val="100"/>
        <w:sz w:val="22"/>
        <w:szCs w:val="22"/>
      </w:rPr>
    </w:lvl>
    <w:lvl w:ilvl="1" w:tplc="4CB67154">
      <w:numFmt w:val="bullet"/>
      <w:lvlText w:val="•"/>
      <w:lvlJc w:val="left"/>
      <w:pPr>
        <w:ind w:left="1690" w:hanging="360"/>
      </w:pPr>
      <w:rPr>
        <w:rFonts w:hint="default"/>
      </w:rPr>
    </w:lvl>
    <w:lvl w:ilvl="2" w:tplc="FCEEFBB2">
      <w:numFmt w:val="bullet"/>
      <w:lvlText w:val="•"/>
      <w:lvlJc w:val="left"/>
      <w:pPr>
        <w:ind w:left="2560" w:hanging="360"/>
      </w:pPr>
      <w:rPr>
        <w:rFonts w:hint="default"/>
      </w:rPr>
    </w:lvl>
    <w:lvl w:ilvl="3" w:tplc="73201296">
      <w:numFmt w:val="bullet"/>
      <w:lvlText w:val="•"/>
      <w:lvlJc w:val="left"/>
      <w:pPr>
        <w:ind w:left="3430" w:hanging="360"/>
      </w:pPr>
      <w:rPr>
        <w:rFonts w:hint="default"/>
      </w:rPr>
    </w:lvl>
    <w:lvl w:ilvl="4" w:tplc="687821AC">
      <w:numFmt w:val="bullet"/>
      <w:lvlText w:val="•"/>
      <w:lvlJc w:val="left"/>
      <w:pPr>
        <w:ind w:left="4300" w:hanging="360"/>
      </w:pPr>
      <w:rPr>
        <w:rFonts w:hint="default"/>
      </w:rPr>
    </w:lvl>
    <w:lvl w:ilvl="5" w:tplc="36802EAC">
      <w:numFmt w:val="bullet"/>
      <w:lvlText w:val="•"/>
      <w:lvlJc w:val="left"/>
      <w:pPr>
        <w:ind w:left="5170" w:hanging="360"/>
      </w:pPr>
      <w:rPr>
        <w:rFonts w:hint="default"/>
      </w:rPr>
    </w:lvl>
    <w:lvl w:ilvl="6" w:tplc="F8767F7C">
      <w:numFmt w:val="bullet"/>
      <w:lvlText w:val="•"/>
      <w:lvlJc w:val="left"/>
      <w:pPr>
        <w:ind w:left="6040" w:hanging="360"/>
      </w:pPr>
      <w:rPr>
        <w:rFonts w:hint="default"/>
      </w:rPr>
    </w:lvl>
    <w:lvl w:ilvl="7" w:tplc="3AD6B2D8">
      <w:numFmt w:val="bullet"/>
      <w:lvlText w:val="•"/>
      <w:lvlJc w:val="left"/>
      <w:pPr>
        <w:ind w:left="6910" w:hanging="360"/>
      </w:pPr>
      <w:rPr>
        <w:rFonts w:hint="default"/>
      </w:rPr>
    </w:lvl>
    <w:lvl w:ilvl="8" w:tplc="B0ECED72">
      <w:numFmt w:val="bullet"/>
      <w:lvlText w:val="•"/>
      <w:lvlJc w:val="left"/>
      <w:pPr>
        <w:ind w:left="7780" w:hanging="360"/>
      </w:pPr>
      <w:rPr>
        <w:rFonts w:hint="default"/>
      </w:rPr>
    </w:lvl>
  </w:abstractNum>
  <w:abstractNum w:abstractNumId="4" w15:restartNumberingAfterBreak="0">
    <w:nsid w:val="504A7E0F"/>
    <w:multiLevelType w:val="hybridMultilevel"/>
    <w:tmpl w:val="639A8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2046AF"/>
    <w:multiLevelType w:val="hybridMultilevel"/>
    <w:tmpl w:val="774E6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B50D3D"/>
    <w:multiLevelType w:val="hybridMultilevel"/>
    <w:tmpl w:val="1004C408"/>
    <w:lvl w:ilvl="0" w:tplc="191225E8">
      <w:start w:val="11"/>
      <w:numFmt w:val="decimal"/>
      <w:lvlText w:val="%1."/>
      <w:lvlJc w:val="left"/>
      <w:pPr>
        <w:ind w:left="820" w:hanging="360"/>
        <w:jc w:val="left"/>
      </w:pPr>
      <w:rPr>
        <w:rFonts w:ascii="Times New Roman" w:eastAsia="Times New Roman" w:hAnsi="Times New Roman" w:cs="Times New Roman" w:hint="default"/>
        <w:spacing w:val="-3"/>
        <w:w w:val="99"/>
        <w:sz w:val="24"/>
        <w:szCs w:val="24"/>
      </w:rPr>
    </w:lvl>
    <w:lvl w:ilvl="1" w:tplc="8A2C5128">
      <w:start w:val="1"/>
      <w:numFmt w:val="lowerLetter"/>
      <w:lvlText w:val="%2)"/>
      <w:lvlJc w:val="left"/>
      <w:pPr>
        <w:ind w:left="1540" w:hanging="360"/>
        <w:jc w:val="left"/>
      </w:pPr>
      <w:rPr>
        <w:rFonts w:ascii="Times New Roman" w:eastAsia="Times New Roman" w:hAnsi="Times New Roman" w:cs="Times New Roman" w:hint="default"/>
        <w:spacing w:val="-7"/>
        <w:w w:val="99"/>
        <w:sz w:val="24"/>
        <w:szCs w:val="24"/>
      </w:rPr>
    </w:lvl>
    <w:lvl w:ilvl="2" w:tplc="CA6ACD5A">
      <w:numFmt w:val="bullet"/>
      <w:lvlText w:val="•"/>
      <w:lvlJc w:val="left"/>
      <w:pPr>
        <w:ind w:left="1540" w:hanging="360"/>
      </w:pPr>
      <w:rPr>
        <w:rFonts w:hint="default"/>
      </w:rPr>
    </w:lvl>
    <w:lvl w:ilvl="3" w:tplc="7CCC3F8E">
      <w:numFmt w:val="bullet"/>
      <w:lvlText w:val="•"/>
      <w:lvlJc w:val="left"/>
      <w:pPr>
        <w:ind w:left="2447" w:hanging="360"/>
      </w:pPr>
      <w:rPr>
        <w:rFonts w:hint="default"/>
      </w:rPr>
    </w:lvl>
    <w:lvl w:ilvl="4" w:tplc="A0405764">
      <w:numFmt w:val="bullet"/>
      <w:lvlText w:val="•"/>
      <w:lvlJc w:val="left"/>
      <w:pPr>
        <w:ind w:left="3355" w:hanging="360"/>
      </w:pPr>
      <w:rPr>
        <w:rFonts w:hint="default"/>
      </w:rPr>
    </w:lvl>
    <w:lvl w:ilvl="5" w:tplc="1C6846A6">
      <w:numFmt w:val="bullet"/>
      <w:lvlText w:val="•"/>
      <w:lvlJc w:val="left"/>
      <w:pPr>
        <w:ind w:left="4262" w:hanging="360"/>
      </w:pPr>
      <w:rPr>
        <w:rFonts w:hint="default"/>
      </w:rPr>
    </w:lvl>
    <w:lvl w:ilvl="6" w:tplc="D17299F0">
      <w:numFmt w:val="bullet"/>
      <w:lvlText w:val="•"/>
      <w:lvlJc w:val="left"/>
      <w:pPr>
        <w:ind w:left="5170" w:hanging="360"/>
      </w:pPr>
      <w:rPr>
        <w:rFonts w:hint="default"/>
      </w:rPr>
    </w:lvl>
    <w:lvl w:ilvl="7" w:tplc="2C4497E8">
      <w:numFmt w:val="bullet"/>
      <w:lvlText w:val="•"/>
      <w:lvlJc w:val="left"/>
      <w:pPr>
        <w:ind w:left="6077" w:hanging="360"/>
      </w:pPr>
      <w:rPr>
        <w:rFonts w:hint="default"/>
      </w:rPr>
    </w:lvl>
    <w:lvl w:ilvl="8" w:tplc="254E8572">
      <w:numFmt w:val="bullet"/>
      <w:lvlText w:val="•"/>
      <w:lvlJc w:val="left"/>
      <w:pPr>
        <w:ind w:left="6985" w:hanging="360"/>
      </w:pPr>
      <w:rPr>
        <w:rFonts w:hint="default"/>
      </w:rPr>
    </w:lvl>
  </w:abstractNum>
  <w:abstractNum w:abstractNumId="7" w15:restartNumberingAfterBreak="0">
    <w:nsid w:val="7A346CA7"/>
    <w:multiLevelType w:val="hybridMultilevel"/>
    <w:tmpl w:val="0B889E94"/>
    <w:lvl w:ilvl="0" w:tplc="3F0E5A58">
      <w:start w:val="2"/>
      <w:numFmt w:val="decimal"/>
      <w:lvlText w:val="%1."/>
      <w:lvlJc w:val="left"/>
      <w:pPr>
        <w:ind w:left="411" w:hanging="312"/>
        <w:jc w:val="left"/>
      </w:pPr>
      <w:rPr>
        <w:rFonts w:ascii="Arial" w:eastAsia="Arial" w:hAnsi="Arial" w:cs="Arial" w:hint="default"/>
        <w:w w:val="99"/>
        <w:sz w:val="28"/>
        <w:szCs w:val="28"/>
      </w:rPr>
    </w:lvl>
    <w:lvl w:ilvl="1" w:tplc="5D7A7C04">
      <w:numFmt w:val="bullet"/>
      <w:lvlText w:val=""/>
      <w:lvlJc w:val="left"/>
      <w:pPr>
        <w:ind w:left="820" w:hanging="360"/>
      </w:pPr>
      <w:rPr>
        <w:rFonts w:ascii="Symbol" w:eastAsia="Symbol" w:hAnsi="Symbol" w:cs="Symbol" w:hint="default"/>
        <w:w w:val="99"/>
        <w:sz w:val="24"/>
        <w:szCs w:val="24"/>
      </w:rPr>
    </w:lvl>
    <w:lvl w:ilvl="2" w:tplc="06B22352">
      <w:numFmt w:val="bullet"/>
      <w:lvlText w:val="•"/>
      <w:lvlJc w:val="left"/>
      <w:pPr>
        <w:ind w:left="1708" w:hanging="360"/>
      </w:pPr>
      <w:rPr>
        <w:rFonts w:hint="default"/>
      </w:rPr>
    </w:lvl>
    <w:lvl w:ilvl="3" w:tplc="79F637AA">
      <w:numFmt w:val="bullet"/>
      <w:lvlText w:val="•"/>
      <w:lvlJc w:val="left"/>
      <w:pPr>
        <w:ind w:left="2597" w:hanging="360"/>
      </w:pPr>
      <w:rPr>
        <w:rFonts w:hint="default"/>
      </w:rPr>
    </w:lvl>
    <w:lvl w:ilvl="4" w:tplc="BE869856">
      <w:numFmt w:val="bullet"/>
      <w:lvlText w:val="•"/>
      <w:lvlJc w:val="left"/>
      <w:pPr>
        <w:ind w:left="3486" w:hanging="360"/>
      </w:pPr>
      <w:rPr>
        <w:rFonts w:hint="default"/>
      </w:rPr>
    </w:lvl>
    <w:lvl w:ilvl="5" w:tplc="8E8E67AC">
      <w:numFmt w:val="bullet"/>
      <w:lvlText w:val="•"/>
      <w:lvlJc w:val="left"/>
      <w:pPr>
        <w:ind w:left="4375" w:hanging="360"/>
      </w:pPr>
      <w:rPr>
        <w:rFonts w:hint="default"/>
      </w:rPr>
    </w:lvl>
    <w:lvl w:ilvl="6" w:tplc="8834D6A4">
      <w:numFmt w:val="bullet"/>
      <w:lvlText w:val="•"/>
      <w:lvlJc w:val="left"/>
      <w:pPr>
        <w:ind w:left="5264" w:hanging="360"/>
      </w:pPr>
      <w:rPr>
        <w:rFonts w:hint="default"/>
      </w:rPr>
    </w:lvl>
    <w:lvl w:ilvl="7" w:tplc="0D38A146">
      <w:numFmt w:val="bullet"/>
      <w:lvlText w:val="•"/>
      <w:lvlJc w:val="left"/>
      <w:pPr>
        <w:ind w:left="6153" w:hanging="360"/>
      </w:pPr>
      <w:rPr>
        <w:rFonts w:hint="default"/>
      </w:rPr>
    </w:lvl>
    <w:lvl w:ilvl="8" w:tplc="6DD4FD1A">
      <w:numFmt w:val="bullet"/>
      <w:lvlText w:val="•"/>
      <w:lvlJc w:val="left"/>
      <w:pPr>
        <w:ind w:left="7042" w:hanging="360"/>
      </w:pPr>
      <w:rPr>
        <w:rFonts w:hint="default"/>
      </w:rPr>
    </w:lvl>
  </w:abstractNum>
  <w:abstractNum w:abstractNumId="8" w15:restartNumberingAfterBreak="0">
    <w:nsid w:val="7C453EE6"/>
    <w:multiLevelType w:val="multilevel"/>
    <w:tmpl w:val="8BFC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2"/>
  </w:num>
  <w:num w:numId="4">
    <w:abstractNumId w:val="0"/>
  </w:num>
  <w:num w:numId="5">
    <w:abstractNumId w:val="1"/>
  </w:num>
  <w:num w:numId="6">
    <w:abstractNumId w:val="3"/>
  </w:num>
  <w:num w:numId="7">
    <w:abstractNumId w:val="8"/>
    <w:lvlOverride w:ilvl="0">
      <w:startOverride w:val="5"/>
    </w:lvlOverride>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7B"/>
    <w:rsid w:val="002F137B"/>
    <w:rsid w:val="00440E90"/>
    <w:rsid w:val="004B2D06"/>
    <w:rsid w:val="006400FA"/>
    <w:rsid w:val="007E762C"/>
    <w:rsid w:val="008F508F"/>
    <w:rsid w:val="00A94AA9"/>
    <w:rsid w:val="00AA04CE"/>
    <w:rsid w:val="00B46A83"/>
    <w:rsid w:val="00C46C6C"/>
    <w:rsid w:val="00D87E27"/>
    <w:rsid w:val="00E87620"/>
    <w:rsid w:val="00F10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EA66"/>
  <w15:docId w15:val="{DB0069FB-1C7A-48D2-AEAB-0884E74F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411" w:hanging="311"/>
      <w:outlineLvl w:val="0"/>
    </w:pPr>
    <w:rPr>
      <w:rFonts w:ascii="Arial" w:eastAsia="Arial" w:hAnsi="Arial" w:cs="Arial"/>
      <w:sz w:val="28"/>
      <w:szCs w:val="28"/>
    </w:rPr>
  </w:style>
  <w:style w:type="paragraph" w:styleId="Heading2">
    <w:name w:val="heading 2"/>
    <w:basedOn w:val="Normal"/>
    <w:uiPriority w:val="1"/>
    <w:qFormat/>
    <w:pPr>
      <w:ind w:left="100" w:right="115"/>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B2D06"/>
    <w:rPr>
      <w:rFonts w:ascii="Times New Roman" w:eastAsia="Times New Roman" w:hAnsi="Times New Roman" w:cs="Times New Roman"/>
      <w:sz w:val="24"/>
      <w:szCs w:val="24"/>
    </w:rPr>
  </w:style>
  <w:style w:type="character" w:styleId="Strong">
    <w:name w:val="Strong"/>
    <w:basedOn w:val="DefaultParagraphFont"/>
    <w:uiPriority w:val="22"/>
    <w:qFormat/>
    <w:rsid w:val="00C46C6C"/>
    <w:rPr>
      <w:b/>
      <w:bCs/>
    </w:rPr>
  </w:style>
  <w:style w:type="paragraph" w:styleId="NormalWeb">
    <w:name w:val="Normal (Web)"/>
    <w:basedOn w:val="Normal"/>
    <w:uiPriority w:val="99"/>
    <w:semiHidden/>
    <w:unhideWhenUsed/>
    <w:rsid w:val="00C46C6C"/>
    <w:pPr>
      <w:widowControl/>
      <w:spacing w:before="100" w:beforeAutospacing="1" w:after="100" w:afterAutospacing="1"/>
    </w:pPr>
    <w:rPr>
      <w:sz w:val="24"/>
      <w:szCs w:val="24"/>
    </w:rPr>
  </w:style>
  <w:style w:type="character" w:styleId="Hyperlink">
    <w:name w:val="Hyperlink"/>
    <w:basedOn w:val="DefaultParagraphFont"/>
    <w:uiPriority w:val="99"/>
    <w:semiHidden/>
    <w:unhideWhenUsed/>
    <w:rsid w:val="00C46C6C"/>
    <w:rPr>
      <w:color w:val="0000FF"/>
      <w:u w:val="single"/>
    </w:rPr>
  </w:style>
  <w:style w:type="character" w:customStyle="1" w:styleId="screenreader-only">
    <w:name w:val="screenreader-only"/>
    <w:basedOn w:val="DefaultParagraphFont"/>
    <w:rsid w:val="00C46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7453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aia.cs.umass.edu/wireshark-labs/wireshark-traces.zip" TargetMode="External"/><Relationship Id="rId13" Type="http://schemas.openxmlformats.org/officeDocument/2006/relationships/image" Target="media/image4.png"/><Relationship Id="rId18" Type="http://schemas.openxmlformats.org/officeDocument/2006/relationships/hyperlink" Target="http://turnitn.com/" TargetMode="External"/><Relationship Id="rId3" Type="http://schemas.openxmlformats.org/officeDocument/2006/relationships/styles" Target="styles.xml"/><Relationship Id="rId7" Type="http://schemas.openxmlformats.org/officeDocument/2006/relationships/hyperlink" Target="http://gaia.cs.umass.edu/wireshark-labs/HTTP-ethereal-lab-file3.html" TargetMode="External"/><Relationship Id="rId12" Type="http://schemas.openxmlformats.org/officeDocument/2006/relationships/hyperlink" Target="http://gaia.cs.umass.edu/wireshark-labs/wireshark-traces.zip"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gaia.cs.umass.edu/wireshark-labs/" TargetMode="External"/><Relationship Id="rId5" Type="http://schemas.openxmlformats.org/officeDocument/2006/relationships/webSettings" Target="webSettings.xml"/><Relationship Id="rId15" Type="http://schemas.openxmlformats.org/officeDocument/2006/relationships/hyperlink" Target="http://gaia.cs.umass.edu/wireshark-labs/wireshark-traces.zip"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erg.abdn.ac.uk/users/gorry/course/inet-pages/ar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231B7-4845-4537-BEA9-350684C71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Microsoft Word - Wireshark_Ethernet_ARP_July_22_2007.doc</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Wireshark_Ethernet_ARP_July_22_2007.doc</dc:title>
  <dc:creator>Jim</dc:creator>
  <cp:lastModifiedBy>Shrikar Kamble</cp:lastModifiedBy>
  <cp:revision>3</cp:revision>
  <dcterms:created xsi:type="dcterms:W3CDTF">2019-08-09T21:15:00Z</dcterms:created>
  <dcterms:modified xsi:type="dcterms:W3CDTF">2019-08-09T21:18:00Z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2016-09-04T00:00:00Z</vt:filetime>
  </property>
</Properties>
</file>