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A5" w:rsidRDefault="00E41CA5" w:rsidP="00E41CA5">
      <w:pPr>
        <w:rPr>
          <w:sz w:val="24"/>
          <w:szCs w:val="24"/>
        </w:rPr>
      </w:pPr>
      <w:r>
        <w:rPr>
          <w:sz w:val="24"/>
          <w:szCs w:val="24"/>
        </w:rPr>
        <w:t xml:space="preserve">Darren </w:t>
      </w:r>
      <w:proofErr w:type="spellStart"/>
      <w:r>
        <w:rPr>
          <w:sz w:val="24"/>
          <w:szCs w:val="24"/>
        </w:rPr>
        <w:t>Bahadoor</w:t>
      </w:r>
      <w:proofErr w:type="spellEnd"/>
    </w:p>
    <w:p w:rsidR="00E41CA5" w:rsidRDefault="00E41CA5" w:rsidP="00E41CA5">
      <w:pPr>
        <w:rPr>
          <w:sz w:val="24"/>
          <w:szCs w:val="24"/>
        </w:rPr>
      </w:pPr>
      <w:r>
        <w:rPr>
          <w:sz w:val="24"/>
          <w:szCs w:val="24"/>
        </w:rPr>
        <w:t>8910771</w:t>
      </w:r>
    </w:p>
    <w:p w:rsidR="00E41CA5" w:rsidRPr="00E41CA5" w:rsidRDefault="00E41CA5" w:rsidP="00E41CA5">
      <w:pPr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>
        <w:rPr>
          <w:sz w:val="24"/>
          <w:szCs w:val="24"/>
        </w:rPr>
        <w:t>Fadi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Malek</w:t>
      </w:r>
      <w:proofErr w:type="spellEnd"/>
      <w:r>
        <w:rPr>
          <w:sz w:val="24"/>
          <w:szCs w:val="24"/>
        </w:rPr>
        <w:t xml:space="preserve"> </w:t>
      </w:r>
    </w:p>
    <w:p w:rsidR="00D15616" w:rsidRDefault="00266229" w:rsidP="00266229">
      <w:pPr>
        <w:jc w:val="center"/>
        <w:rPr>
          <w:sz w:val="36"/>
          <w:szCs w:val="36"/>
        </w:rPr>
      </w:pPr>
      <w:r>
        <w:rPr>
          <w:sz w:val="36"/>
          <w:szCs w:val="36"/>
        </w:rPr>
        <w:t>Engineering Computation – Assignment 2</w:t>
      </w:r>
    </w:p>
    <w:p w:rsidR="00266229" w:rsidRDefault="00266229" w:rsidP="00266229">
      <w:pPr>
        <w:rPr>
          <w:b/>
          <w:i/>
          <w:u w:val="single"/>
        </w:rPr>
      </w:pPr>
      <w:r w:rsidRPr="00266229">
        <w:rPr>
          <w:b/>
          <w:i/>
          <w:u w:val="single"/>
        </w:rPr>
        <w:t>Question 1</w:t>
      </w:r>
    </w:p>
    <w:p w:rsidR="00BC6103" w:rsidRDefault="00BC6103" w:rsidP="00266229">
      <w:r>
        <w:t xml:space="preserve">For this block of code, </w:t>
      </w:r>
      <w:r w:rsidR="0052263C">
        <w:t xml:space="preserve">the numbers 1,2,3,4 will be printed. The </w:t>
      </w:r>
      <w:proofErr w:type="gramStart"/>
      <w:r w:rsidR="0052263C">
        <w:t>while(</w:t>
      </w:r>
      <w:proofErr w:type="gramEnd"/>
      <w:r w:rsidR="0052263C">
        <w:t xml:space="preserve">1) means that the loop will be looped forever until a break function is implemented. In this case, if the integer I </w:t>
      </w:r>
      <w:proofErr w:type="gramStart"/>
      <w:r w:rsidR="0052263C">
        <w:t>is</w:t>
      </w:r>
      <w:proofErr w:type="gramEnd"/>
      <w:r w:rsidR="0052263C">
        <w:t xml:space="preserve"> greater than 3, then the loop will stop. </w:t>
      </w:r>
    </w:p>
    <w:p w:rsidR="00BC6103" w:rsidRDefault="00BC6103" w:rsidP="00266229">
      <w:pPr>
        <w:rPr>
          <w:b/>
          <w:i/>
          <w:u w:val="single"/>
        </w:rPr>
      </w:pPr>
      <w:r>
        <w:rPr>
          <w:b/>
          <w:i/>
          <w:u w:val="single"/>
        </w:rPr>
        <w:t xml:space="preserve">Question 2 </w:t>
      </w:r>
    </w:p>
    <w:p w:rsidR="00C61364" w:rsidRDefault="00BC6103" w:rsidP="00266229">
      <w:r>
        <w:t xml:space="preserve">For this block of code, the code will print the integer </w:t>
      </w:r>
      <w:r w:rsidR="00C61364">
        <w:t xml:space="preserve">4,3,2,1 and will stop there because when </w:t>
      </w:r>
      <w:proofErr w:type="spellStart"/>
      <w:r w:rsidR="00C61364">
        <w:t>int</w:t>
      </w:r>
      <w:proofErr w:type="spellEnd"/>
      <w:r w:rsidR="00C61364">
        <w:t xml:space="preserve"> = 0 and the </w:t>
      </w:r>
      <w:proofErr w:type="gramStart"/>
      <w:r w:rsidR="00C61364">
        <w:t>loop(</w:t>
      </w:r>
      <w:proofErr w:type="gramEnd"/>
      <w:r w:rsidR="00C61364">
        <w:t>i) = loop(0) then the code will not execute anything inside the condition because 0 is considered false.</w:t>
      </w:r>
    </w:p>
    <w:p w:rsidR="004A7F18" w:rsidRDefault="004A7F18" w:rsidP="00266229">
      <w:pPr>
        <w:rPr>
          <w:b/>
          <w:i/>
          <w:u w:val="single"/>
        </w:rPr>
      </w:pPr>
      <w:r>
        <w:rPr>
          <w:b/>
          <w:i/>
          <w:u w:val="single"/>
        </w:rPr>
        <w:t>Question 3 – Programming 5 steps</w:t>
      </w:r>
    </w:p>
    <w:p w:rsidR="004A7F18" w:rsidRDefault="004A7F18" w:rsidP="00266229">
      <w:pPr>
        <w:rPr>
          <w:b/>
          <w:i/>
          <w:u w:val="single"/>
        </w:rPr>
      </w:pPr>
      <w:proofErr w:type="gramStart"/>
      <w:r>
        <w:rPr>
          <w:b/>
          <w:i/>
          <w:u w:val="single"/>
        </w:rPr>
        <w:t>Step</w:t>
      </w:r>
      <w:proofErr w:type="gramEnd"/>
      <w:r>
        <w:rPr>
          <w:b/>
          <w:i/>
          <w:u w:val="single"/>
        </w:rPr>
        <w:t xml:space="preserve"> 1 – Problem identification and definition </w:t>
      </w:r>
    </w:p>
    <w:p w:rsidR="004A7F18" w:rsidRPr="004A7F18" w:rsidRDefault="004A7F18" w:rsidP="00266229">
      <w:r>
        <w:t>A program must be created that takes values related to a chart of colors. The two first colors correspond to the two significant digits while the 3</w:t>
      </w:r>
      <w:r w:rsidRPr="004A7F18">
        <w:rPr>
          <w:vertAlign w:val="superscript"/>
        </w:rPr>
        <w:t>rd</w:t>
      </w:r>
      <w:r>
        <w:t xml:space="preserve"> corresponds to a multiple of base 10 to some exponent. The last number corresponds to the resistance tolerance which can either be gold or silver (5% and 10% respectively). Furthermore, the program must consist of three sub menus called “Resistance calculator”, “Help”, and “Exit”. </w:t>
      </w:r>
    </w:p>
    <w:p w:rsidR="004A7F18" w:rsidRDefault="004A7F18" w:rsidP="00266229">
      <w:pPr>
        <w:rPr>
          <w:b/>
          <w:i/>
          <w:u w:val="single"/>
        </w:rPr>
      </w:pPr>
      <w:r>
        <w:rPr>
          <w:b/>
          <w:i/>
          <w:u w:val="single"/>
        </w:rPr>
        <w:t xml:space="preserve">Step 2 – Gathering information and I/O description </w:t>
      </w:r>
    </w:p>
    <w:p w:rsidR="004A7F18" w:rsidRPr="004A7F18" w:rsidRDefault="004A7F18" w:rsidP="00266229">
      <w:r>
        <w:t xml:space="preserve">When the program starts, the user must input an integer from 1-3 that corresponds to the menu. If they put “1”, this will correspond to the resistance calculator. The resistance calculator will then ask the user to input 4 integers that correspond to a set of colors. If the user inputs an integer out of the range of the colors, then the user will be prompt to re-enter a number within the range for that specific resistance color. </w:t>
      </w:r>
      <w:r w:rsidR="00E41CA5">
        <w:t xml:space="preserve">At the end, the program will calculate the resistance and output the value on the screen. </w:t>
      </w:r>
    </w:p>
    <w:p w:rsidR="004A7F18" w:rsidRDefault="004A7F18" w:rsidP="00266229">
      <w:pPr>
        <w:rPr>
          <w:b/>
          <w:i/>
          <w:u w:val="single"/>
        </w:rPr>
      </w:pPr>
      <w:r>
        <w:rPr>
          <w:b/>
          <w:i/>
          <w:u w:val="single"/>
        </w:rPr>
        <w:t xml:space="preserve">Step 3 – Algorithm development and verification </w:t>
      </w:r>
    </w:p>
    <w:p w:rsidR="00E41CA5" w:rsidRPr="00E41CA5" w:rsidRDefault="00E41CA5" w:rsidP="00266229">
      <w:r>
        <w:t>The 1</w:t>
      </w:r>
      <w:r w:rsidRPr="00E41CA5">
        <w:rPr>
          <w:vertAlign w:val="superscript"/>
        </w:rPr>
        <w:t>st</w:t>
      </w:r>
      <w:r>
        <w:t xml:space="preserve"> integer that the user prompts refers to the color of the band. This color will determine the first significant digit of the resistance. The 2</w:t>
      </w:r>
      <w:r w:rsidRPr="00E41CA5">
        <w:rPr>
          <w:vertAlign w:val="superscript"/>
        </w:rPr>
        <w:t>nd</w:t>
      </w:r>
      <w:r>
        <w:t xml:space="preserve"> integer refers again to the 2</w:t>
      </w:r>
      <w:r w:rsidRPr="00E41CA5">
        <w:rPr>
          <w:vertAlign w:val="superscript"/>
        </w:rPr>
        <w:t>nd</w:t>
      </w:r>
      <w:r>
        <w:t xml:space="preserve"> color band which will determine the 2</w:t>
      </w:r>
      <w:r w:rsidRPr="00E41CA5">
        <w:rPr>
          <w:vertAlign w:val="superscript"/>
        </w:rPr>
        <w:t>nd</w:t>
      </w:r>
      <w:r>
        <w:t xml:space="preserve"> significant digit. The 3</w:t>
      </w:r>
      <w:r w:rsidRPr="00E41CA5">
        <w:rPr>
          <w:vertAlign w:val="superscript"/>
        </w:rPr>
        <w:t>rd</w:t>
      </w:r>
      <w:r>
        <w:t xml:space="preserve"> number will be the exponent to a base 10 multiple of the first 2 significant digits combined. The last integer will determine the tolerance which can either be 10% or 5%. </w:t>
      </w:r>
    </w:p>
    <w:p w:rsidR="004A7F18" w:rsidRDefault="004A7F18" w:rsidP="00266229">
      <w:pPr>
        <w:rPr>
          <w:b/>
          <w:i/>
          <w:u w:val="single"/>
        </w:rPr>
      </w:pPr>
      <w:r>
        <w:rPr>
          <w:b/>
          <w:i/>
          <w:u w:val="single"/>
        </w:rPr>
        <w:t xml:space="preserve">Step 4 – Implementation </w:t>
      </w:r>
    </w:p>
    <w:p w:rsidR="00E41CA5" w:rsidRPr="00E41CA5" w:rsidRDefault="00E41CA5" w:rsidP="00266229">
      <w:r>
        <w:lastRenderedPageBreak/>
        <w:t xml:space="preserve">Refer to code created. </w:t>
      </w:r>
    </w:p>
    <w:p w:rsidR="00266229" w:rsidRDefault="004A7F18" w:rsidP="00266229">
      <w:pPr>
        <w:rPr>
          <w:b/>
          <w:i/>
          <w:u w:val="single"/>
        </w:rPr>
      </w:pPr>
      <w:r>
        <w:rPr>
          <w:b/>
          <w:i/>
          <w:u w:val="single"/>
        </w:rPr>
        <w:t>Step 5</w:t>
      </w:r>
      <w:r w:rsidR="00BC6103">
        <w:t xml:space="preserve"> </w:t>
      </w:r>
      <w:r>
        <w:t xml:space="preserve">– </w:t>
      </w:r>
      <w:r>
        <w:rPr>
          <w:b/>
          <w:i/>
          <w:u w:val="single"/>
        </w:rPr>
        <w:t xml:space="preserve">Software testing and verification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059"/>
        <w:gridCol w:w="1060"/>
        <w:gridCol w:w="1060"/>
        <w:gridCol w:w="1122"/>
      </w:tblGrid>
      <w:tr w:rsidR="00E41CA5" w:rsidTr="00E41CA5">
        <w:tc>
          <w:tcPr>
            <w:tcW w:w="1059" w:type="dxa"/>
          </w:tcPr>
          <w:p w:rsidR="00E41CA5" w:rsidRDefault="00E41CA5" w:rsidP="00266229">
            <w:r>
              <w:t>Color 1</w:t>
            </w:r>
          </w:p>
        </w:tc>
        <w:tc>
          <w:tcPr>
            <w:tcW w:w="1059" w:type="dxa"/>
          </w:tcPr>
          <w:p w:rsidR="00E41CA5" w:rsidRDefault="00E41CA5" w:rsidP="00266229">
            <w:r>
              <w:t>Color 2</w:t>
            </w:r>
          </w:p>
        </w:tc>
        <w:tc>
          <w:tcPr>
            <w:tcW w:w="1060" w:type="dxa"/>
          </w:tcPr>
          <w:p w:rsidR="00E41CA5" w:rsidRDefault="00E41CA5" w:rsidP="00266229">
            <w:r>
              <w:t>Color 3</w:t>
            </w:r>
          </w:p>
        </w:tc>
        <w:tc>
          <w:tcPr>
            <w:tcW w:w="1060" w:type="dxa"/>
          </w:tcPr>
          <w:p w:rsidR="00E41CA5" w:rsidRDefault="00E41CA5" w:rsidP="00266229">
            <w:r>
              <w:t>Color 4</w:t>
            </w:r>
          </w:p>
        </w:tc>
        <w:tc>
          <w:tcPr>
            <w:tcW w:w="1122" w:type="dxa"/>
          </w:tcPr>
          <w:p w:rsidR="00E41CA5" w:rsidRDefault="00E41CA5" w:rsidP="00266229">
            <w:r>
              <w:t xml:space="preserve">Total resistance </w:t>
            </w:r>
          </w:p>
        </w:tc>
      </w:tr>
      <w:tr w:rsidR="00E41CA5" w:rsidTr="00E41CA5">
        <w:tc>
          <w:tcPr>
            <w:tcW w:w="1059" w:type="dxa"/>
          </w:tcPr>
          <w:p w:rsidR="00E41CA5" w:rsidRDefault="00E41CA5" w:rsidP="00266229">
            <w:r>
              <w:t>Brown</w:t>
            </w:r>
          </w:p>
        </w:tc>
        <w:tc>
          <w:tcPr>
            <w:tcW w:w="1059" w:type="dxa"/>
          </w:tcPr>
          <w:p w:rsidR="00E41CA5" w:rsidRDefault="00E41CA5" w:rsidP="00266229">
            <w:r>
              <w:t>Black</w:t>
            </w:r>
          </w:p>
        </w:tc>
        <w:tc>
          <w:tcPr>
            <w:tcW w:w="1060" w:type="dxa"/>
          </w:tcPr>
          <w:p w:rsidR="00E41CA5" w:rsidRDefault="00E41CA5" w:rsidP="00266229">
            <w:r>
              <w:t>Brown</w:t>
            </w:r>
          </w:p>
        </w:tc>
        <w:tc>
          <w:tcPr>
            <w:tcW w:w="1060" w:type="dxa"/>
          </w:tcPr>
          <w:p w:rsidR="00E41CA5" w:rsidRDefault="00E41CA5" w:rsidP="00266229">
            <w:r>
              <w:t>Gold</w:t>
            </w:r>
          </w:p>
        </w:tc>
        <w:tc>
          <w:tcPr>
            <w:tcW w:w="1122" w:type="dxa"/>
          </w:tcPr>
          <w:p w:rsidR="00E41CA5" w:rsidRDefault="00E41CA5" w:rsidP="00266229">
            <w:r>
              <w:t xml:space="preserve">100 + or – 5% </w:t>
            </w:r>
            <w:proofErr w:type="spellStart"/>
            <w:r>
              <w:t>KiloOhms</w:t>
            </w:r>
            <w:proofErr w:type="spellEnd"/>
          </w:p>
        </w:tc>
      </w:tr>
      <w:tr w:rsidR="00E41CA5" w:rsidTr="00E41CA5">
        <w:tc>
          <w:tcPr>
            <w:tcW w:w="1059" w:type="dxa"/>
          </w:tcPr>
          <w:p w:rsidR="00E41CA5" w:rsidRDefault="00E41CA5" w:rsidP="00266229">
            <w:r>
              <w:t>Red</w:t>
            </w:r>
          </w:p>
        </w:tc>
        <w:tc>
          <w:tcPr>
            <w:tcW w:w="1059" w:type="dxa"/>
          </w:tcPr>
          <w:p w:rsidR="00E41CA5" w:rsidRDefault="00E41CA5" w:rsidP="00266229">
            <w:r>
              <w:t>Black</w:t>
            </w:r>
          </w:p>
        </w:tc>
        <w:tc>
          <w:tcPr>
            <w:tcW w:w="1060" w:type="dxa"/>
          </w:tcPr>
          <w:p w:rsidR="00E41CA5" w:rsidRDefault="00E41CA5" w:rsidP="00266229">
            <w:r>
              <w:t>Red</w:t>
            </w:r>
          </w:p>
        </w:tc>
        <w:tc>
          <w:tcPr>
            <w:tcW w:w="1060" w:type="dxa"/>
          </w:tcPr>
          <w:p w:rsidR="00E41CA5" w:rsidRDefault="00E41CA5" w:rsidP="00266229">
            <w:r>
              <w:t>Silver</w:t>
            </w:r>
          </w:p>
        </w:tc>
        <w:tc>
          <w:tcPr>
            <w:tcW w:w="1122" w:type="dxa"/>
          </w:tcPr>
          <w:p w:rsidR="00E41CA5" w:rsidRDefault="00E41CA5" w:rsidP="00266229">
            <w:r>
              <w:t xml:space="preserve">2000 + or – 10% </w:t>
            </w:r>
            <w:proofErr w:type="spellStart"/>
            <w:r>
              <w:t>KiloOhms</w:t>
            </w:r>
            <w:proofErr w:type="spellEnd"/>
            <w:r>
              <w:t xml:space="preserve"> </w:t>
            </w:r>
          </w:p>
        </w:tc>
      </w:tr>
      <w:tr w:rsidR="00E41CA5" w:rsidTr="00E41CA5">
        <w:tc>
          <w:tcPr>
            <w:tcW w:w="1059" w:type="dxa"/>
          </w:tcPr>
          <w:p w:rsidR="00E41CA5" w:rsidRDefault="00E41CA5" w:rsidP="00266229">
            <w:r>
              <w:t>Red</w:t>
            </w:r>
          </w:p>
        </w:tc>
        <w:tc>
          <w:tcPr>
            <w:tcW w:w="1059" w:type="dxa"/>
          </w:tcPr>
          <w:p w:rsidR="00E41CA5" w:rsidRDefault="00E41CA5" w:rsidP="00266229">
            <w:r>
              <w:t>Orange</w:t>
            </w:r>
          </w:p>
        </w:tc>
        <w:tc>
          <w:tcPr>
            <w:tcW w:w="1060" w:type="dxa"/>
          </w:tcPr>
          <w:p w:rsidR="00E41CA5" w:rsidRDefault="00E41CA5" w:rsidP="00266229">
            <w:r>
              <w:t>Yellow</w:t>
            </w:r>
          </w:p>
        </w:tc>
        <w:tc>
          <w:tcPr>
            <w:tcW w:w="1060" w:type="dxa"/>
          </w:tcPr>
          <w:p w:rsidR="00E41CA5" w:rsidRDefault="00E41CA5" w:rsidP="00266229">
            <w:r>
              <w:t xml:space="preserve">Gold </w:t>
            </w:r>
          </w:p>
        </w:tc>
        <w:tc>
          <w:tcPr>
            <w:tcW w:w="1122" w:type="dxa"/>
          </w:tcPr>
          <w:p w:rsidR="00E41CA5" w:rsidRDefault="00E41CA5" w:rsidP="00266229">
            <w:r>
              <w:t xml:space="preserve">230000 + or – 5% </w:t>
            </w:r>
            <w:proofErr w:type="spellStart"/>
            <w:r>
              <w:t>KiloOhms</w:t>
            </w:r>
            <w:proofErr w:type="spellEnd"/>
          </w:p>
        </w:tc>
      </w:tr>
    </w:tbl>
    <w:p w:rsidR="00E41CA5" w:rsidRDefault="00E41CA5" w:rsidP="00266229">
      <w:pPr>
        <w:rPr>
          <w:noProof/>
          <w:lang w:eastAsia="en-CA"/>
        </w:rPr>
      </w:pPr>
    </w:p>
    <w:p w:rsidR="00E41CA5" w:rsidRDefault="00E41CA5" w:rsidP="00266229">
      <w:pPr>
        <w:rPr>
          <w:noProof/>
          <w:lang w:eastAsia="en-CA"/>
        </w:rPr>
      </w:pPr>
      <w:r>
        <w:rPr>
          <w:noProof/>
          <w:lang w:eastAsia="en-CA"/>
        </w:rPr>
        <w:t>Test 1</w:t>
      </w:r>
    </w:p>
    <w:p w:rsidR="00E41CA5" w:rsidRDefault="00E41CA5" w:rsidP="00266229">
      <w:r>
        <w:rPr>
          <w:noProof/>
          <w:lang w:eastAsia="en-CA"/>
        </w:rPr>
        <w:drawing>
          <wp:inline distT="0" distB="0" distL="0" distR="0">
            <wp:extent cx="4000500" cy="2637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3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A5" w:rsidRDefault="00E41CA5" w:rsidP="00266229">
      <w:r>
        <w:t>Test 2</w:t>
      </w:r>
    </w:p>
    <w:p w:rsidR="00E41CA5" w:rsidRDefault="00E41CA5" w:rsidP="00266229">
      <w:r>
        <w:rPr>
          <w:noProof/>
          <w:lang w:eastAsia="en-CA"/>
        </w:rPr>
        <w:lastRenderedPageBreak/>
        <w:drawing>
          <wp:inline distT="0" distB="0" distL="0" distR="0">
            <wp:extent cx="3797300" cy="256660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4" cy="25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A5" w:rsidRDefault="00E41CA5" w:rsidP="00266229"/>
    <w:p w:rsidR="00E41CA5" w:rsidRDefault="00E41CA5" w:rsidP="00266229">
      <w:r>
        <w:t>Test 3</w:t>
      </w:r>
    </w:p>
    <w:p w:rsidR="00E41CA5" w:rsidRPr="00E41CA5" w:rsidRDefault="00E41CA5" w:rsidP="00266229">
      <w:r>
        <w:rPr>
          <w:noProof/>
          <w:lang w:eastAsia="en-CA"/>
        </w:rPr>
        <w:drawing>
          <wp:inline distT="0" distB="0" distL="0" distR="0">
            <wp:extent cx="3917950" cy="262772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6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CA5" w:rsidRPr="00E41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90"/>
    <w:rsid w:val="00266229"/>
    <w:rsid w:val="00400990"/>
    <w:rsid w:val="004A7F18"/>
    <w:rsid w:val="0052263C"/>
    <w:rsid w:val="00BC6103"/>
    <w:rsid w:val="00C61364"/>
    <w:rsid w:val="00D15616"/>
    <w:rsid w:val="00E4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BahaMan</dc:creator>
  <cp:lastModifiedBy>Darren BahaMan</cp:lastModifiedBy>
  <cp:revision>3</cp:revision>
  <dcterms:created xsi:type="dcterms:W3CDTF">2015-10-23T04:35:00Z</dcterms:created>
  <dcterms:modified xsi:type="dcterms:W3CDTF">2015-10-23T18:48:00Z</dcterms:modified>
</cp:coreProperties>
</file>