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8E59" w14:textId="77777777" w:rsidR="00440391" w:rsidRPr="00440391" w:rsidRDefault="00440391" w:rsidP="00440391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bidi="ml-IN"/>
        </w:rPr>
      </w:pPr>
      <w:r w:rsidRPr="00440391">
        <w:rPr>
          <w:rFonts w:ascii="Arial" w:eastAsia="Times New Roman" w:hAnsi="Arial" w:cs="Arial"/>
          <w:color w:val="1F1F1F"/>
          <w:kern w:val="36"/>
          <w:sz w:val="48"/>
          <w:szCs w:val="48"/>
          <w:lang w:bidi="ml-IN"/>
        </w:rPr>
        <w:t>Week 5: Toolbox</w:t>
      </w:r>
    </w:p>
    <w:p w14:paraId="2E01DB27" w14:textId="77777777" w:rsidR="00440391" w:rsidRPr="00440391" w:rsidRDefault="00440391" w:rsidP="0044039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l-IN"/>
        </w:rPr>
      </w:pPr>
      <w:r w:rsidRPr="00440391">
        <w:rPr>
          <w:rFonts w:ascii="Arial" w:eastAsia="Times New Roman" w:hAnsi="Arial" w:cs="Arial"/>
          <w:color w:val="1F1F1F"/>
          <w:sz w:val="33"/>
          <w:szCs w:val="33"/>
          <w:lang w:bidi="ml-IN"/>
        </w:rPr>
        <w:t>Excel Terminology</w:t>
      </w:r>
    </w:p>
    <w:p w14:paraId="18413373" w14:textId="77777777" w:rsidR="00440391" w:rsidRPr="00440391" w:rsidRDefault="00440391" w:rsidP="004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440391">
        <w:rPr>
          <w:rFonts w:ascii="Times New Roman" w:eastAsia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 wp14:anchorId="1A2FCA7D" wp14:editId="3677E8DD">
            <wp:extent cx="4953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72CF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SUMPRODUCT</w:t>
      </w:r>
    </w:p>
    <w:p w14:paraId="20C4333D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An Excel function which multiplies ranges or arrays together and then takes the sum of the product.</w:t>
      </w:r>
    </w:p>
    <w:p w14:paraId="21EE5BF1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Variable Cell</w:t>
      </w:r>
    </w:p>
    <w:p w14:paraId="5049E98B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This is a cell with a value that you are allowing to change at the outset of your data analysis.</w:t>
      </w:r>
    </w:p>
    <w:p w14:paraId="3E914DCA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Target Cell</w:t>
      </w:r>
    </w:p>
    <w:p w14:paraId="6762257B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 xml:space="preserve">This is the cell that you set to a particular value (or </w:t>
      </w:r>
      <w:proofErr w:type="spellStart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maximise</w:t>
      </w:r>
      <w:proofErr w:type="spellEnd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/</w:t>
      </w:r>
      <w:proofErr w:type="spellStart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minimise</w:t>
      </w:r>
      <w:proofErr w:type="spellEnd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) by changing the variable cells.</w:t>
      </w:r>
    </w:p>
    <w:p w14:paraId="3B44DD7D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What-If Analysis</w:t>
      </w:r>
    </w:p>
    <w:p w14:paraId="5BF1DD46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This refers to a group of data analysis tools. It allows you to experiment with different values in your Excel formulae and investigate the results.</w:t>
      </w:r>
    </w:p>
    <w:p w14:paraId="68C2B09A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Constraint</w:t>
      </w:r>
    </w:p>
    <w:p w14:paraId="0FFDEC8C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A limit on the value of a particular cell.</w:t>
      </w:r>
    </w:p>
    <w:p w14:paraId="1B688037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Add-in</w:t>
      </w:r>
    </w:p>
    <w:p w14:paraId="130B9127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A feature which can be added to Excel to complement existing features. For example, Solver is an add-in.</w:t>
      </w:r>
    </w:p>
    <w:p w14:paraId="3DCC5079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Data Table</w:t>
      </w:r>
    </w:p>
    <w:p w14:paraId="6237FA7C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A What-If Analysis tool which allows you to quickly try different values for a given Excel formula.</w:t>
      </w:r>
    </w:p>
    <w:p w14:paraId="189160A9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Scenario</w:t>
      </w:r>
    </w:p>
    <w:p w14:paraId="1C35DF4E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lastRenderedPageBreak/>
        <w:t>A particular set of values given to the variable cells. You can name each scenario that you create and use Scenario Manager to compare the different scenarios that you have created.</w:t>
      </w:r>
    </w:p>
    <w:p w14:paraId="59C477BF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Base Case Scenario</w:t>
      </w:r>
    </w:p>
    <w:p w14:paraId="6132AE01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This is the scenario where all the variable cells have the values you expect them to at the outset of your data analysis.</w:t>
      </w:r>
    </w:p>
    <w:p w14:paraId="704A5179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b/>
          <w:bCs/>
          <w:color w:val="1F1F1F"/>
          <w:sz w:val="21"/>
          <w:szCs w:val="21"/>
          <w:lang w:bidi="ml-IN"/>
        </w:rPr>
        <w:t>Best (Worst) Case Scenario</w:t>
      </w:r>
    </w:p>
    <w:p w14:paraId="6E248B7C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 xml:space="preserve">This is the scenario where all the variable cells have the most (least) </w:t>
      </w:r>
      <w:proofErr w:type="spellStart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favourable</w:t>
      </w:r>
      <w:proofErr w:type="spellEnd"/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 xml:space="preserve"> values from your perspective.</w:t>
      </w:r>
    </w:p>
    <w:p w14:paraId="0B08100F" w14:textId="77777777" w:rsidR="00440391" w:rsidRPr="00440391" w:rsidRDefault="00440391" w:rsidP="0044039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l-IN"/>
        </w:rPr>
      </w:pPr>
      <w:r w:rsidRPr="00440391">
        <w:rPr>
          <w:rFonts w:ascii="Arial" w:eastAsia="Times New Roman" w:hAnsi="Arial" w:cs="Arial"/>
          <w:color w:val="1F1F1F"/>
          <w:sz w:val="33"/>
          <w:szCs w:val="33"/>
          <w:lang w:bidi="ml-IN"/>
        </w:rPr>
        <w:t>Ninja Tip of the Week</w:t>
      </w:r>
    </w:p>
    <w:p w14:paraId="4F5CB43D" w14:textId="77777777" w:rsidR="00440391" w:rsidRPr="00440391" w:rsidRDefault="00440391" w:rsidP="004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440391">
        <w:rPr>
          <w:rFonts w:ascii="Times New Roman" w:eastAsia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 wp14:anchorId="312D3CC1" wp14:editId="2F80831E">
            <wp:extent cx="4953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691E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Goal Seek and Solver are similar data analysis tools. However, Goal Seek is simpler and best used for quick computations, while Solver is a more powerful tool which allows you to perform more complex computations.</w:t>
      </w:r>
    </w:p>
    <w:p w14:paraId="437C7F63" w14:textId="77777777" w:rsidR="00440391" w:rsidRPr="00440391" w:rsidRDefault="00440391" w:rsidP="0044039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l-IN"/>
        </w:rPr>
      </w:pPr>
      <w:r w:rsidRPr="00440391">
        <w:rPr>
          <w:rFonts w:ascii="Arial" w:eastAsia="Times New Roman" w:hAnsi="Arial" w:cs="Arial"/>
          <w:color w:val="1F1F1F"/>
          <w:sz w:val="21"/>
          <w:szCs w:val="21"/>
          <w:lang w:bidi="ml-IN"/>
        </w:rPr>
        <w:t>While Scenario Manager gives you the flexibility to choose the number of scenarios, a common technique in scenario analysis is to have a best (optimistic) case, worst (pessimistic) case and base (likely) case.</w:t>
      </w:r>
    </w:p>
    <w:p w14:paraId="186765EB" w14:textId="77777777" w:rsidR="005E6C97" w:rsidRDefault="005E6C97"/>
    <w:sectPr w:rsidR="005E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C7"/>
    <w:rsid w:val="00440391"/>
    <w:rsid w:val="005E6C97"/>
    <w:rsid w:val="00B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96395-CB5C-4FFA-A4D0-60A4814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Jashith vp</dc:creator>
  <cp:keywords/>
  <dc:description/>
  <cp:lastModifiedBy>Jashith vp</cp:lastModifiedBy>
  <cp:revision>2</cp:revision>
  <dcterms:created xsi:type="dcterms:W3CDTF">2020-05-01T12:39:00Z</dcterms:created>
  <dcterms:modified xsi:type="dcterms:W3CDTF">2020-05-01T12:39:00Z</dcterms:modified>
</cp:coreProperties>
</file>