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37F35" w14:textId="77777777" w:rsidR="005E05E9" w:rsidRDefault="002B1035" w:rsidP="002B1035">
      <w:pPr>
        <w:pStyle w:val="Heading1"/>
        <w:spacing w:before="0"/>
        <w:ind w:left="0"/>
        <w:rPr>
          <w:u w:val="none"/>
        </w:rPr>
      </w:pPr>
      <w:bookmarkStart w:id="0" w:name="_bookmark0"/>
      <w:bookmarkEnd w:id="0"/>
      <w:r>
        <w:rPr>
          <w:spacing w:val="-2"/>
        </w:rPr>
        <w:t>Introduction</w:t>
      </w:r>
    </w:p>
    <w:p w14:paraId="78A40086" w14:textId="77777777" w:rsidR="005E05E9" w:rsidRDefault="005E05E9">
      <w:pPr>
        <w:pStyle w:val="BodyText"/>
      </w:pPr>
    </w:p>
    <w:p w14:paraId="46B50094" w14:textId="77777777" w:rsidR="005E05E9" w:rsidRDefault="005E05E9">
      <w:pPr>
        <w:pStyle w:val="BodyText"/>
        <w:spacing w:before="133"/>
      </w:pPr>
    </w:p>
    <w:p w14:paraId="28E3F6D3" w14:textId="77777777" w:rsidR="005E05E9" w:rsidRDefault="002B1035">
      <w:pPr>
        <w:pStyle w:val="Heading2"/>
        <w:numPr>
          <w:ilvl w:val="1"/>
          <w:numId w:val="3"/>
        </w:numPr>
        <w:tabs>
          <w:tab w:val="left" w:pos="480"/>
        </w:tabs>
      </w:pPr>
      <w:bookmarkStart w:id="1" w:name="_bookmark1"/>
      <w:bookmarkEnd w:id="1"/>
      <w:r>
        <w:t>Introduction</w:t>
      </w:r>
      <w:r>
        <w:rPr>
          <w:spacing w:val="-4"/>
        </w:rPr>
        <w:t xml:space="preserve"> </w:t>
      </w:r>
      <w:r>
        <w:t>to</w:t>
      </w:r>
      <w:r>
        <w:rPr>
          <w:spacing w:val="-2"/>
        </w:rPr>
        <w:t xml:space="preserve"> </w:t>
      </w:r>
      <w:r>
        <w:t>this</w:t>
      </w:r>
      <w:r>
        <w:rPr>
          <w:spacing w:val="-1"/>
        </w:rPr>
        <w:t xml:space="preserve"> </w:t>
      </w:r>
      <w:r>
        <w:rPr>
          <w:spacing w:val="-2"/>
        </w:rPr>
        <w:t>study</w:t>
      </w:r>
    </w:p>
    <w:p w14:paraId="4C80B3F3" w14:textId="77777777" w:rsidR="005E05E9" w:rsidRDefault="005E05E9">
      <w:pPr>
        <w:pStyle w:val="BodyText"/>
        <w:spacing w:before="120"/>
        <w:rPr>
          <w:b/>
        </w:rPr>
      </w:pPr>
    </w:p>
    <w:p w14:paraId="00844D12" w14:textId="77777777" w:rsidR="005E05E9" w:rsidRDefault="002B1035">
      <w:pPr>
        <w:pStyle w:val="BodyText"/>
        <w:spacing w:line="480" w:lineRule="auto"/>
        <w:ind w:left="120" w:right="315"/>
        <w:jc w:val="both"/>
      </w:pPr>
      <w:r>
        <w:t>The</w:t>
      </w:r>
      <w:r>
        <w:rPr>
          <w:spacing w:val="-9"/>
        </w:rPr>
        <w:t xml:space="preserve"> </w:t>
      </w:r>
      <w:r>
        <w:t>quotation</w:t>
      </w:r>
      <w:r>
        <w:rPr>
          <w:spacing w:val="-9"/>
        </w:rPr>
        <w:t xml:space="preserve"> </w:t>
      </w:r>
      <w:r>
        <w:t>in</w:t>
      </w:r>
      <w:r>
        <w:rPr>
          <w:spacing w:val="-9"/>
        </w:rPr>
        <w:t xml:space="preserve"> </w:t>
      </w:r>
      <w:r>
        <w:t>my</w:t>
      </w:r>
      <w:r>
        <w:rPr>
          <w:spacing w:val="-9"/>
        </w:rPr>
        <w:t xml:space="preserve"> </w:t>
      </w:r>
      <w:r>
        <w:t>dissertation</w:t>
      </w:r>
      <w:r>
        <w:rPr>
          <w:spacing w:val="-9"/>
        </w:rPr>
        <w:t xml:space="preserve"> </w:t>
      </w:r>
      <w:r>
        <w:t>title</w:t>
      </w:r>
      <w:r>
        <w:rPr>
          <w:spacing w:val="-9"/>
        </w:rPr>
        <w:t xml:space="preserve"> </w:t>
      </w:r>
      <w:r>
        <w:t>comes</w:t>
      </w:r>
      <w:r>
        <w:rPr>
          <w:spacing w:val="-9"/>
        </w:rPr>
        <w:t xml:space="preserve"> </w:t>
      </w:r>
      <w:r>
        <w:t>from</w:t>
      </w:r>
      <w:r>
        <w:rPr>
          <w:spacing w:val="-9"/>
        </w:rPr>
        <w:t xml:space="preserve"> </w:t>
      </w:r>
      <w:r>
        <w:t>Doctor</w:t>
      </w:r>
      <w:r>
        <w:rPr>
          <w:spacing w:val="-9"/>
        </w:rPr>
        <w:t xml:space="preserve"> </w:t>
      </w:r>
      <w:r>
        <w:t>Rudine</w:t>
      </w:r>
      <w:r>
        <w:rPr>
          <w:spacing w:val="-9"/>
        </w:rPr>
        <w:t xml:space="preserve"> </w:t>
      </w:r>
      <w:r>
        <w:t>Sims</w:t>
      </w:r>
      <w:r>
        <w:rPr>
          <w:spacing w:val="-9"/>
        </w:rPr>
        <w:t xml:space="preserve"> </w:t>
      </w:r>
      <w:r>
        <w:t>Bishop:</w:t>
      </w:r>
      <w:r>
        <w:rPr>
          <w:spacing w:val="-9"/>
        </w:rPr>
        <w:t xml:space="preserve"> </w:t>
      </w:r>
      <w:r>
        <w:t>suggested</w:t>
      </w:r>
      <w:r>
        <w:rPr>
          <w:spacing w:val="-9"/>
        </w:rPr>
        <w:t xml:space="preserve"> </w:t>
      </w:r>
      <w:r>
        <w:t>to</w:t>
      </w:r>
      <w:r>
        <w:rPr>
          <w:spacing w:val="-9"/>
        </w:rPr>
        <w:t xml:space="preserve"> </w:t>
      </w:r>
      <w:r>
        <w:t>be the</w:t>
      </w:r>
      <w:r>
        <w:rPr>
          <w:spacing w:val="-2"/>
        </w:rPr>
        <w:t xml:space="preserve"> </w:t>
      </w:r>
      <w:r>
        <w:t>mother</w:t>
      </w:r>
      <w:r>
        <w:rPr>
          <w:spacing w:val="-2"/>
        </w:rPr>
        <w:t xml:space="preserve"> </w:t>
      </w:r>
      <w:r>
        <w:t>of</w:t>
      </w:r>
      <w:r>
        <w:rPr>
          <w:spacing w:val="-2"/>
        </w:rPr>
        <w:t xml:space="preserve"> </w:t>
      </w:r>
      <w:r>
        <w:t>multicultural</w:t>
      </w:r>
      <w:r>
        <w:rPr>
          <w:spacing w:val="-2"/>
        </w:rPr>
        <w:t xml:space="preserve"> </w:t>
      </w:r>
      <w:r>
        <w:t>literature</w:t>
      </w:r>
      <w:r>
        <w:rPr>
          <w:spacing w:val="-2"/>
        </w:rPr>
        <w:t xml:space="preserve"> </w:t>
      </w:r>
      <w:r>
        <w:t>(The</w:t>
      </w:r>
      <w:r>
        <w:rPr>
          <w:spacing w:val="-2"/>
        </w:rPr>
        <w:t xml:space="preserve"> </w:t>
      </w:r>
      <w:r>
        <w:t>Ohio</w:t>
      </w:r>
      <w:r>
        <w:rPr>
          <w:spacing w:val="-2"/>
        </w:rPr>
        <w:t xml:space="preserve"> </w:t>
      </w:r>
      <w:r>
        <w:t>State</w:t>
      </w:r>
      <w:r>
        <w:rPr>
          <w:spacing w:val="-2"/>
        </w:rPr>
        <w:t xml:space="preserve"> </w:t>
      </w:r>
      <w:r>
        <w:t>University,</w:t>
      </w:r>
      <w:r>
        <w:rPr>
          <w:spacing w:val="-2"/>
        </w:rPr>
        <w:t xml:space="preserve"> </w:t>
      </w:r>
      <w:r>
        <w:t>2020).</w:t>
      </w:r>
      <w:r>
        <w:rPr>
          <w:spacing w:val="-2"/>
        </w:rPr>
        <w:t xml:space="preserve"> </w:t>
      </w:r>
      <w:r>
        <w:t>Bishop</w:t>
      </w:r>
      <w:r>
        <w:rPr>
          <w:spacing w:val="-2"/>
        </w:rPr>
        <w:t xml:space="preserve"> </w:t>
      </w:r>
      <w:r>
        <w:t>advocates</w:t>
      </w:r>
      <w:r>
        <w:rPr>
          <w:spacing w:val="-2"/>
        </w:rPr>
        <w:t xml:space="preserve"> </w:t>
      </w:r>
      <w:r>
        <w:t xml:space="preserve">for </w:t>
      </w:r>
      <w:r>
        <w:rPr>
          <w:i/>
        </w:rPr>
        <w:t xml:space="preserve">all </w:t>
      </w:r>
      <w:r>
        <w:t>children to explore the African American experience through literature (McNair and Edwards, 2021). Her acclaimed metaphor describes this process: books as mirrors provide reflections of the self; books as windows encourage empathy for different experiences; and books as sliding glass doors allow children to walk in the footsteps of others (Bishop, 1990).</w:t>
      </w:r>
    </w:p>
    <w:p w14:paraId="6E8D4C35" w14:textId="77777777" w:rsidR="005E05E9" w:rsidRDefault="002B1035">
      <w:pPr>
        <w:pStyle w:val="BodyText"/>
        <w:spacing w:before="159" w:line="480" w:lineRule="auto"/>
        <w:ind w:left="120" w:right="315"/>
        <w:jc w:val="both"/>
      </w:pPr>
      <w:r>
        <w:t xml:space="preserve">Scholars (Kleekamp and Zapata, 2018; Pompper and Merskin, 2020; Casey, Novick and Lourenco, 2021; </w:t>
      </w:r>
      <w:proofErr w:type="spellStart"/>
      <w:r>
        <w:t>Sciruba</w:t>
      </w:r>
      <w:proofErr w:type="spellEnd"/>
      <w:r>
        <w:t>, Hernandez and Barton, 2021; Nguyen, 2022), whose findings are explored further in Key Chapter 1, continue to draw on Bishop’s (1990) metaphor more than thirty</w:t>
      </w:r>
      <w:r>
        <w:rPr>
          <w:spacing w:val="-1"/>
        </w:rPr>
        <w:t xml:space="preserve"> </w:t>
      </w:r>
      <w:r>
        <w:t>years</w:t>
      </w:r>
      <w:r>
        <w:rPr>
          <w:spacing w:val="-1"/>
        </w:rPr>
        <w:t xml:space="preserve"> </w:t>
      </w:r>
      <w:r>
        <w:t>after</w:t>
      </w:r>
      <w:r>
        <w:rPr>
          <w:spacing w:val="-1"/>
        </w:rPr>
        <w:t xml:space="preserve"> </w:t>
      </w:r>
      <w:r>
        <w:t>the</w:t>
      </w:r>
      <w:r>
        <w:rPr>
          <w:spacing w:val="-1"/>
        </w:rPr>
        <w:t xml:space="preserve"> </w:t>
      </w:r>
      <w:r>
        <w:t>publication</w:t>
      </w:r>
      <w:r>
        <w:rPr>
          <w:spacing w:val="-1"/>
        </w:rPr>
        <w:t xml:space="preserve"> </w:t>
      </w:r>
      <w:r>
        <w:t>of</w:t>
      </w:r>
      <w:r>
        <w:rPr>
          <w:spacing w:val="-1"/>
        </w:rPr>
        <w:t xml:space="preserve"> </w:t>
      </w:r>
      <w:r>
        <w:t>her</w:t>
      </w:r>
      <w:r>
        <w:rPr>
          <w:spacing w:val="-1"/>
        </w:rPr>
        <w:t xml:space="preserve"> </w:t>
      </w:r>
      <w:r>
        <w:t>influential</w:t>
      </w:r>
      <w:r>
        <w:rPr>
          <w:spacing w:val="-1"/>
        </w:rPr>
        <w:t xml:space="preserve"> </w:t>
      </w:r>
      <w:r>
        <w:t>paper.</w:t>
      </w:r>
      <w:r>
        <w:rPr>
          <w:spacing w:val="-1"/>
        </w:rPr>
        <w:t xml:space="preserve"> </w:t>
      </w:r>
      <w:r>
        <w:t>This</w:t>
      </w:r>
      <w:r>
        <w:rPr>
          <w:spacing w:val="-1"/>
        </w:rPr>
        <w:t xml:space="preserve"> </w:t>
      </w:r>
      <w:r>
        <w:t>demonstrates</w:t>
      </w:r>
      <w:r>
        <w:rPr>
          <w:spacing w:val="-1"/>
        </w:rPr>
        <w:t xml:space="preserve"> </w:t>
      </w:r>
      <w:r>
        <w:t>her</w:t>
      </w:r>
      <w:r>
        <w:rPr>
          <w:spacing w:val="-1"/>
        </w:rPr>
        <w:t xml:space="preserve"> </w:t>
      </w:r>
      <w:r>
        <w:t>perspective</w:t>
      </w:r>
      <w:r>
        <w:rPr>
          <w:spacing w:val="-1"/>
        </w:rPr>
        <w:t xml:space="preserve"> </w:t>
      </w:r>
      <w:r>
        <w:t xml:space="preserve">as </w:t>
      </w:r>
      <w:proofErr w:type="gramStart"/>
      <w:r>
        <w:t>seminal</w:t>
      </w:r>
      <w:proofErr w:type="gramEnd"/>
      <w:r>
        <w:t xml:space="preserve"> to researching representation in children’s literature.</w:t>
      </w:r>
    </w:p>
    <w:p w14:paraId="3DB16E96" w14:textId="77777777" w:rsidR="005E05E9" w:rsidRDefault="002B1035">
      <w:pPr>
        <w:pStyle w:val="BodyText"/>
        <w:spacing w:before="164" w:line="480" w:lineRule="auto"/>
        <w:ind w:left="120" w:right="315"/>
        <w:jc w:val="both"/>
      </w:pPr>
      <w:r>
        <w:t xml:space="preserve">Casey, Novick and Lourenco (2021) argue that children's literature reflects </w:t>
      </w:r>
      <w:proofErr w:type="gramStart"/>
      <w:r>
        <w:t>a society’s</w:t>
      </w:r>
      <w:proofErr w:type="gramEnd"/>
      <w:r>
        <w:t xml:space="preserve"> prominent cultural norms. Despite the consensus that representative children’s books are beneficial (Kleekamp and Zapata, 2019; Hayden and Prince, 2022; Nguyen, 2022; Luecke, 2023),</w:t>
      </w:r>
      <w:r>
        <w:rPr>
          <w:spacing w:val="-15"/>
        </w:rPr>
        <w:t xml:space="preserve"> </w:t>
      </w:r>
      <w:r>
        <w:t>critics</w:t>
      </w:r>
      <w:r>
        <w:rPr>
          <w:spacing w:val="-15"/>
        </w:rPr>
        <w:t xml:space="preserve"> </w:t>
      </w:r>
      <w:r>
        <w:t>report</w:t>
      </w:r>
      <w:r>
        <w:rPr>
          <w:spacing w:val="-15"/>
        </w:rPr>
        <w:t xml:space="preserve"> </w:t>
      </w:r>
      <w:r>
        <w:t>poor</w:t>
      </w:r>
      <w:r>
        <w:rPr>
          <w:spacing w:val="-15"/>
        </w:rPr>
        <w:t xml:space="preserve"> </w:t>
      </w:r>
      <w:r>
        <w:t>levels</w:t>
      </w:r>
      <w:r>
        <w:rPr>
          <w:spacing w:val="-15"/>
        </w:rPr>
        <w:t xml:space="preserve"> </w:t>
      </w:r>
      <w:r>
        <w:t>of</w:t>
      </w:r>
      <w:r>
        <w:rPr>
          <w:spacing w:val="-15"/>
        </w:rPr>
        <w:t xml:space="preserve"> </w:t>
      </w:r>
      <w:r>
        <w:t>diversity</w:t>
      </w:r>
      <w:r>
        <w:rPr>
          <w:spacing w:val="-15"/>
        </w:rPr>
        <w:t xml:space="preserve"> </w:t>
      </w:r>
      <w:r>
        <w:t>on</w:t>
      </w:r>
      <w:r>
        <w:rPr>
          <w:spacing w:val="-15"/>
        </w:rPr>
        <w:t xml:space="preserve"> </w:t>
      </w:r>
      <w:r>
        <w:t>an</w:t>
      </w:r>
      <w:r>
        <w:rPr>
          <w:spacing w:val="-15"/>
        </w:rPr>
        <w:t xml:space="preserve"> </w:t>
      </w:r>
      <w:r>
        <w:t>international</w:t>
      </w:r>
      <w:r>
        <w:rPr>
          <w:spacing w:val="-15"/>
        </w:rPr>
        <w:t xml:space="preserve"> </w:t>
      </w:r>
      <w:r>
        <w:t>level</w:t>
      </w:r>
      <w:r>
        <w:rPr>
          <w:spacing w:val="-15"/>
        </w:rPr>
        <w:t xml:space="preserve"> </w:t>
      </w:r>
      <w:r>
        <w:t>(Coletta,</w:t>
      </w:r>
      <w:r>
        <w:rPr>
          <w:spacing w:val="-15"/>
        </w:rPr>
        <w:t xml:space="preserve"> </w:t>
      </w:r>
      <w:r>
        <w:t>2018;</w:t>
      </w:r>
      <w:r>
        <w:rPr>
          <w:spacing w:val="-15"/>
        </w:rPr>
        <w:t xml:space="preserve"> </w:t>
      </w:r>
      <w:proofErr w:type="spellStart"/>
      <w:r>
        <w:t>Heinecken</w:t>
      </w:r>
      <w:proofErr w:type="spellEnd"/>
      <w:r>
        <w:t xml:space="preserve">, 2019; </w:t>
      </w:r>
      <w:proofErr w:type="spellStart"/>
      <w:r>
        <w:t>Sohyun</w:t>
      </w:r>
      <w:proofErr w:type="spellEnd"/>
      <w:r>
        <w:t xml:space="preserve"> </w:t>
      </w:r>
      <w:r>
        <w:rPr>
          <w:i/>
        </w:rPr>
        <w:t xml:space="preserve">et al., </w:t>
      </w:r>
      <w:r>
        <w:t xml:space="preserve">2022; Chunn and Collins, 2023). This disproportionately impacts </w:t>
      </w:r>
      <w:proofErr w:type="spellStart"/>
      <w:r>
        <w:t>marginalised</w:t>
      </w:r>
      <w:proofErr w:type="spellEnd"/>
      <w:r>
        <w:rPr>
          <w:spacing w:val="-4"/>
        </w:rPr>
        <w:t xml:space="preserve"> </w:t>
      </w:r>
      <w:r>
        <w:t>intersectional</w:t>
      </w:r>
      <w:r>
        <w:rPr>
          <w:spacing w:val="-4"/>
        </w:rPr>
        <w:t xml:space="preserve"> </w:t>
      </w:r>
      <w:r>
        <w:t>identities</w:t>
      </w:r>
      <w:r>
        <w:rPr>
          <w:spacing w:val="-4"/>
        </w:rPr>
        <w:t xml:space="preserve"> </w:t>
      </w:r>
      <w:r>
        <w:t>(Lester,</w:t>
      </w:r>
      <w:r>
        <w:rPr>
          <w:spacing w:val="-4"/>
        </w:rPr>
        <w:t xml:space="preserve"> </w:t>
      </w:r>
      <w:r>
        <w:t>2014;</w:t>
      </w:r>
      <w:r>
        <w:rPr>
          <w:spacing w:val="-4"/>
        </w:rPr>
        <w:t xml:space="preserve"> </w:t>
      </w:r>
      <w:r>
        <w:t>Crisp</w:t>
      </w:r>
      <w:r>
        <w:rPr>
          <w:spacing w:val="-4"/>
        </w:rPr>
        <w:t xml:space="preserve"> </w:t>
      </w:r>
      <w:r>
        <w:rPr>
          <w:i/>
        </w:rPr>
        <w:t>et</w:t>
      </w:r>
      <w:r>
        <w:rPr>
          <w:i/>
          <w:spacing w:val="-4"/>
        </w:rPr>
        <w:t xml:space="preserve"> </w:t>
      </w:r>
      <w:r>
        <w:rPr>
          <w:i/>
        </w:rPr>
        <w:t>al.,</w:t>
      </w:r>
      <w:r>
        <w:rPr>
          <w:i/>
          <w:spacing w:val="-4"/>
        </w:rPr>
        <w:t xml:space="preserve"> </w:t>
      </w:r>
      <w:r>
        <w:t>2016;</w:t>
      </w:r>
      <w:r>
        <w:rPr>
          <w:spacing w:val="-4"/>
        </w:rPr>
        <w:t xml:space="preserve"> </w:t>
      </w:r>
      <w:r>
        <w:t>Henderson</w:t>
      </w:r>
      <w:r>
        <w:rPr>
          <w:spacing w:val="-4"/>
        </w:rPr>
        <w:t xml:space="preserve"> </w:t>
      </w:r>
      <w:r>
        <w:rPr>
          <w:i/>
        </w:rPr>
        <w:t>et</w:t>
      </w:r>
      <w:r>
        <w:rPr>
          <w:i/>
          <w:spacing w:val="-4"/>
        </w:rPr>
        <w:t xml:space="preserve"> </w:t>
      </w:r>
      <w:r>
        <w:rPr>
          <w:i/>
        </w:rPr>
        <w:t>al.,</w:t>
      </w:r>
      <w:r>
        <w:rPr>
          <w:i/>
          <w:spacing w:val="-4"/>
        </w:rPr>
        <w:t xml:space="preserve"> </w:t>
      </w:r>
      <w:r>
        <w:t>2020; De Bruijn, Emmen and Mesman, 2021; Luecke,</w:t>
      </w:r>
      <w:r>
        <w:t xml:space="preserve"> 2023).</w:t>
      </w:r>
    </w:p>
    <w:p w14:paraId="5AEC5412" w14:textId="77777777" w:rsidR="005E05E9" w:rsidRDefault="002B1035">
      <w:pPr>
        <w:pStyle w:val="BodyText"/>
        <w:spacing w:before="158" w:line="480" w:lineRule="auto"/>
        <w:ind w:left="120" w:right="315"/>
        <w:jc w:val="both"/>
      </w:pPr>
      <w:r>
        <w:t>Intersectionality refers to how combinations of social categories influence power relations between</w:t>
      </w:r>
      <w:r>
        <w:rPr>
          <w:spacing w:val="55"/>
        </w:rPr>
        <w:t xml:space="preserve"> </w:t>
      </w:r>
      <w:r>
        <w:t>people,</w:t>
      </w:r>
      <w:r>
        <w:rPr>
          <w:spacing w:val="57"/>
        </w:rPr>
        <w:t xml:space="preserve"> </w:t>
      </w:r>
      <w:r>
        <w:t>including</w:t>
      </w:r>
      <w:r>
        <w:rPr>
          <w:spacing w:val="58"/>
        </w:rPr>
        <w:t xml:space="preserve"> </w:t>
      </w:r>
      <w:r>
        <w:t>race,</w:t>
      </w:r>
      <w:r>
        <w:rPr>
          <w:spacing w:val="57"/>
        </w:rPr>
        <w:t xml:space="preserve"> </w:t>
      </w:r>
      <w:r>
        <w:t>gender,</w:t>
      </w:r>
      <w:r>
        <w:rPr>
          <w:spacing w:val="57"/>
        </w:rPr>
        <w:t xml:space="preserve"> </w:t>
      </w:r>
      <w:r>
        <w:t>sexuality,</w:t>
      </w:r>
      <w:r>
        <w:rPr>
          <w:spacing w:val="58"/>
        </w:rPr>
        <w:t xml:space="preserve"> </w:t>
      </w:r>
      <w:r>
        <w:t>and</w:t>
      </w:r>
      <w:r>
        <w:rPr>
          <w:spacing w:val="57"/>
        </w:rPr>
        <w:t xml:space="preserve"> </w:t>
      </w:r>
      <w:r>
        <w:t>ability</w:t>
      </w:r>
      <w:r>
        <w:rPr>
          <w:spacing w:val="57"/>
        </w:rPr>
        <w:t xml:space="preserve"> </w:t>
      </w:r>
      <w:r>
        <w:t>(Collins</w:t>
      </w:r>
      <w:r>
        <w:rPr>
          <w:spacing w:val="58"/>
        </w:rPr>
        <w:t xml:space="preserve"> </w:t>
      </w:r>
      <w:r>
        <w:t>and</w:t>
      </w:r>
      <w:r>
        <w:rPr>
          <w:spacing w:val="57"/>
        </w:rPr>
        <w:t xml:space="preserve"> </w:t>
      </w:r>
      <w:r>
        <w:t>Bilge,</w:t>
      </w:r>
      <w:r>
        <w:rPr>
          <w:spacing w:val="58"/>
        </w:rPr>
        <w:t xml:space="preserve"> </w:t>
      </w:r>
      <w:proofErr w:type="gramStart"/>
      <w:r>
        <w:rPr>
          <w:spacing w:val="-2"/>
        </w:rPr>
        <w:t>2020;</w:t>
      </w:r>
      <w:proofErr w:type="gramEnd"/>
    </w:p>
    <w:p w14:paraId="37621FBD" w14:textId="77777777" w:rsidR="005E05E9" w:rsidRDefault="005E05E9">
      <w:pPr>
        <w:spacing w:line="480" w:lineRule="auto"/>
        <w:jc w:val="both"/>
        <w:sectPr w:rsidR="005E05E9">
          <w:headerReference w:type="default" r:id="rId7"/>
          <w:footerReference w:type="default" r:id="rId8"/>
          <w:pgSz w:w="11910" w:h="16840"/>
          <w:pgMar w:top="1360" w:right="1120" w:bottom="1520" w:left="1320" w:header="713" w:footer="1329" w:gutter="0"/>
          <w:pgNumType w:start="1"/>
          <w:cols w:space="720"/>
        </w:sectPr>
      </w:pPr>
    </w:p>
    <w:p w14:paraId="4A687066" w14:textId="77777777" w:rsidR="005E05E9" w:rsidRDefault="002B1035">
      <w:pPr>
        <w:pStyle w:val="BodyText"/>
        <w:spacing w:before="80" w:line="480" w:lineRule="auto"/>
        <w:ind w:left="120" w:right="315"/>
        <w:jc w:val="both"/>
      </w:pPr>
      <w:r>
        <w:lastRenderedPageBreak/>
        <w:t>Penguin, no date). For this dissertation, Bishop’s (1990) work will act as a tool for inspecting children’s books and their potential for developing young people’s understanding of intersectional representation.</w:t>
      </w:r>
    </w:p>
    <w:p w14:paraId="23ACD19F" w14:textId="77777777" w:rsidR="005E05E9" w:rsidRDefault="002B1035">
      <w:pPr>
        <w:pStyle w:val="BodyText"/>
        <w:spacing w:before="159" w:line="480" w:lineRule="auto"/>
        <w:ind w:left="120" w:right="315"/>
        <w:jc w:val="both"/>
      </w:pPr>
      <w:r>
        <w:t>Harris (2007, cited in McNair and Edwards, 2021) highlighted that for Black children especially, opportunities to access ‘mirrors’ in books were finite. However, more recently, Bishop’s (1990) work has been viewed through an intersectional lens. For instance, McNair (2016, cited in McNair and Edwards, 2021, p. 208) argued that African American children’s experiences vary depending on ‘socioeconomic status, disability [and/or] sexuality', arguing that these axes ‘should be seen in mirrors’ in conjunction wit</w:t>
      </w:r>
      <w:r>
        <w:t>h ethnicity.</w:t>
      </w:r>
    </w:p>
    <w:p w14:paraId="37F28F10" w14:textId="77777777" w:rsidR="005E05E9" w:rsidRDefault="002B1035">
      <w:pPr>
        <w:pStyle w:val="BodyText"/>
        <w:spacing w:before="120" w:line="480" w:lineRule="auto"/>
        <w:ind w:left="120" w:right="315"/>
        <w:jc w:val="both"/>
      </w:pPr>
      <w:r>
        <w:t>This is a critical discussion within publishing in the United Kingdom (UK), with leading publisher</w:t>
      </w:r>
      <w:r>
        <w:rPr>
          <w:spacing w:val="-11"/>
        </w:rPr>
        <w:t xml:space="preserve"> </w:t>
      </w:r>
      <w:r>
        <w:t>Penguin</w:t>
      </w:r>
      <w:r>
        <w:rPr>
          <w:spacing w:val="-11"/>
        </w:rPr>
        <w:t xml:space="preserve"> </w:t>
      </w:r>
      <w:r>
        <w:t>(no</w:t>
      </w:r>
      <w:r>
        <w:rPr>
          <w:spacing w:val="-11"/>
        </w:rPr>
        <w:t xml:space="preserve"> </w:t>
      </w:r>
      <w:r>
        <w:t>date)</w:t>
      </w:r>
      <w:r>
        <w:rPr>
          <w:spacing w:val="-11"/>
        </w:rPr>
        <w:t xml:space="preserve"> </w:t>
      </w:r>
      <w:r>
        <w:t>finding</w:t>
      </w:r>
      <w:r>
        <w:rPr>
          <w:spacing w:val="-11"/>
        </w:rPr>
        <w:t xml:space="preserve"> </w:t>
      </w:r>
      <w:r>
        <w:t>that</w:t>
      </w:r>
      <w:r>
        <w:rPr>
          <w:spacing w:val="-11"/>
        </w:rPr>
        <w:t xml:space="preserve"> </w:t>
      </w:r>
      <w:r>
        <w:t>whilst</w:t>
      </w:r>
      <w:r>
        <w:rPr>
          <w:spacing w:val="-11"/>
        </w:rPr>
        <w:t xml:space="preserve"> </w:t>
      </w:r>
      <w:r>
        <w:t>7%</w:t>
      </w:r>
      <w:r>
        <w:rPr>
          <w:spacing w:val="-11"/>
        </w:rPr>
        <w:t xml:space="preserve"> </w:t>
      </w:r>
      <w:r>
        <w:t>of</w:t>
      </w:r>
      <w:r>
        <w:rPr>
          <w:spacing w:val="-11"/>
        </w:rPr>
        <w:t xml:space="preserve"> </w:t>
      </w:r>
      <w:r>
        <w:t>students</w:t>
      </w:r>
      <w:r>
        <w:rPr>
          <w:spacing w:val="-11"/>
        </w:rPr>
        <w:t xml:space="preserve"> </w:t>
      </w:r>
      <w:r>
        <w:t>in</w:t>
      </w:r>
      <w:r>
        <w:rPr>
          <w:spacing w:val="-11"/>
        </w:rPr>
        <w:t xml:space="preserve"> </w:t>
      </w:r>
      <w:r>
        <w:t>England</w:t>
      </w:r>
      <w:r>
        <w:rPr>
          <w:spacing w:val="-11"/>
        </w:rPr>
        <w:t xml:space="preserve"> </w:t>
      </w:r>
      <w:r>
        <w:t>studied</w:t>
      </w:r>
      <w:r>
        <w:rPr>
          <w:spacing w:val="-11"/>
        </w:rPr>
        <w:t xml:space="preserve"> </w:t>
      </w:r>
      <w:r>
        <w:t>a</w:t>
      </w:r>
      <w:r>
        <w:rPr>
          <w:spacing w:val="-11"/>
        </w:rPr>
        <w:t xml:space="preserve"> </w:t>
      </w:r>
      <w:r>
        <w:t>text</w:t>
      </w:r>
      <w:r>
        <w:rPr>
          <w:spacing w:val="-11"/>
        </w:rPr>
        <w:t xml:space="preserve"> </w:t>
      </w:r>
      <w:r>
        <w:t>written by</w:t>
      </w:r>
      <w:r>
        <w:rPr>
          <w:spacing w:val="-8"/>
        </w:rPr>
        <w:t xml:space="preserve"> </w:t>
      </w:r>
      <w:r>
        <w:t>a</w:t>
      </w:r>
      <w:r>
        <w:rPr>
          <w:spacing w:val="-8"/>
        </w:rPr>
        <w:t xml:space="preserve"> </w:t>
      </w:r>
      <w:r>
        <w:t>person</w:t>
      </w:r>
      <w:r>
        <w:rPr>
          <w:spacing w:val="-8"/>
        </w:rPr>
        <w:t xml:space="preserve"> </w:t>
      </w:r>
      <w:r>
        <w:t>of</w:t>
      </w:r>
      <w:r>
        <w:rPr>
          <w:spacing w:val="-8"/>
        </w:rPr>
        <w:t xml:space="preserve"> </w:t>
      </w:r>
      <w:proofErr w:type="spellStart"/>
      <w:r>
        <w:t>colour</w:t>
      </w:r>
      <w:proofErr w:type="spellEnd"/>
      <w:r>
        <w:rPr>
          <w:spacing w:val="-8"/>
        </w:rPr>
        <w:t xml:space="preserve"> </w:t>
      </w:r>
      <w:r>
        <w:t>during</w:t>
      </w:r>
      <w:r>
        <w:rPr>
          <w:spacing w:val="-8"/>
        </w:rPr>
        <w:t xml:space="preserve"> </w:t>
      </w:r>
      <w:r>
        <w:t>their</w:t>
      </w:r>
      <w:r>
        <w:rPr>
          <w:spacing w:val="-8"/>
        </w:rPr>
        <w:t xml:space="preserve"> </w:t>
      </w:r>
      <w:r>
        <w:t>GCSEs,</w:t>
      </w:r>
      <w:r>
        <w:rPr>
          <w:spacing w:val="-8"/>
        </w:rPr>
        <w:t xml:space="preserve"> </w:t>
      </w:r>
      <w:r>
        <w:t>only</w:t>
      </w:r>
      <w:r>
        <w:rPr>
          <w:spacing w:val="-8"/>
        </w:rPr>
        <w:t xml:space="preserve"> </w:t>
      </w:r>
      <w:r>
        <w:t>0.1%</w:t>
      </w:r>
      <w:r>
        <w:rPr>
          <w:spacing w:val="-8"/>
        </w:rPr>
        <w:t xml:space="preserve"> </w:t>
      </w:r>
      <w:r>
        <w:t>would</w:t>
      </w:r>
      <w:r>
        <w:rPr>
          <w:spacing w:val="-8"/>
        </w:rPr>
        <w:t xml:space="preserve"> </w:t>
      </w:r>
      <w:r>
        <w:t>study</w:t>
      </w:r>
      <w:r>
        <w:rPr>
          <w:spacing w:val="-8"/>
        </w:rPr>
        <w:t xml:space="preserve"> </w:t>
      </w:r>
      <w:r>
        <w:t>a</w:t>
      </w:r>
      <w:r>
        <w:rPr>
          <w:spacing w:val="-8"/>
        </w:rPr>
        <w:t xml:space="preserve"> </w:t>
      </w:r>
      <w:r>
        <w:t>text</w:t>
      </w:r>
      <w:r>
        <w:rPr>
          <w:spacing w:val="-8"/>
        </w:rPr>
        <w:t xml:space="preserve"> </w:t>
      </w:r>
      <w:r>
        <w:t>by</w:t>
      </w:r>
      <w:r>
        <w:rPr>
          <w:spacing w:val="-8"/>
        </w:rPr>
        <w:t xml:space="preserve"> </w:t>
      </w:r>
      <w:r>
        <w:t>a</w:t>
      </w:r>
      <w:r>
        <w:rPr>
          <w:spacing w:val="-8"/>
        </w:rPr>
        <w:t xml:space="preserve"> </w:t>
      </w:r>
      <w:r>
        <w:rPr>
          <w:i/>
        </w:rPr>
        <w:t>woman</w:t>
      </w:r>
      <w:r>
        <w:rPr>
          <w:i/>
          <w:spacing w:val="-8"/>
        </w:rPr>
        <w:t xml:space="preserve"> </w:t>
      </w:r>
      <w:r>
        <w:t>of</w:t>
      </w:r>
      <w:r>
        <w:rPr>
          <w:spacing w:val="-8"/>
        </w:rPr>
        <w:t xml:space="preserve"> </w:t>
      </w:r>
      <w:proofErr w:type="spellStart"/>
      <w:r>
        <w:t>colour</w:t>
      </w:r>
      <w:proofErr w:type="spellEnd"/>
      <w:r>
        <w:t>. This</w:t>
      </w:r>
      <w:r>
        <w:rPr>
          <w:spacing w:val="-13"/>
        </w:rPr>
        <w:t xml:space="preserve"> </w:t>
      </w:r>
      <w:r>
        <w:t>demonstrates</w:t>
      </w:r>
      <w:r>
        <w:rPr>
          <w:spacing w:val="-13"/>
        </w:rPr>
        <w:t xml:space="preserve"> </w:t>
      </w:r>
      <w:r>
        <w:t>the</w:t>
      </w:r>
      <w:r>
        <w:rPr>
          <w:spacing w:val="-13"/>
        </w:rPr>
        <w:t xml:space="preserve"> </w:t>
      </w:r>
      <w:r>
        <w:t>need</w:t>
      </w:r>
      <w:r>
        <w:rPr>
          <w:spacing w:val="-13"/>
        </w:rPr>
        <w:t xml:space="preserve"> </w:t>
      </w:r>
      <w:r>
        <w:t>to</w:t>
      </w:r>
      <w:r>
        <w:rPr>
          <w:spacing w:val="-13"/>
        </w:rPr>
        <w:t xml:space="preserve"> </w:t>
      </w:r>
      <w:r>
        <w:t>pay</w:t>
      </w:r>
      <w:r>
        <w:rPr>
          <w:spacing w:val="-13"/>
        </w:rPr>
        <w:t xml:space="preserve"> </w:t>
      </w:r>
      <w:r>
        <w:t>closer</w:t>
      </w:r>
      <w:r>
        <w:rPr>
          <w:spacing w:val="-13"/>
        </w:rPr>
        <w:t xml:space="preserve"> </w:t>
      </w:r>
      <w:r>
        <w:t>attention</w:t>
      </w:r>
      <w:r>
        <w:rPr>
          <w:spacing w:val="-13"/>
        </w:rPr>
        <w:t xml:space="preserve"> </w:t>
      </w:r>
      <w:r>
        <w:t>to</w:t>
      </w:r>
      <w:r>
        <w:rPr>
          <w:spacing w:val="-13"/>
        </w:rPr>
        <w:t xml:space="preserve"> </w:t>
      </w:r>
      <w:r>
        <w:t>intersectionality</w:t>
      </w:r>
      <w:r>
        <w:rPr>
          <w:spacing w:val="-13"/>
        </w:rPr>
        <w:t xml:space="preserve"> </w:t>
      </w:r>
      <w:r>
        <w:t>in</w:t>
      </w:r>
      <w:r>
        <w:rPr>
          <w:spacing w:val="-13"/>
        </w:rPr>
        <w:t xml:space="preserve"> </w:t>
      </w:r>
      <w:r>
        <w:t>the</w:t>
      </w:r>
      <w:r>
        <w:rPr>
          <w:spacing w:val="-13"/>
        </w:rPr>
        <w:t xml:space="preserve"> </w:t>
      </w:r>
      <w:r>
        <w:t>curriculum,</w:t>
      </w:r>
      <w:r>
        <w:rPr>
          <w:spacing w:val="-13"/>
        </w:rPr>
        <w:t xml:space="preserve"> </w:t>
      </w:r>
      <w:r>
        <w:t>as</w:t>
      </w:r>
      <w:r>
        <w:rPr>
          <w:spacing w:val="-13"/>
        </w:rPr>
        <w:t xml:space="preserve"> </w:t>
      </w:r>
      <w:r>
        <w:t>well as systemic issues with the production of children’s books.</w:t>
      </w:r>
    </w:p>
    <w:p w14:paraId="6F672B88" w14:textId="77777777" w:rsidR="005E05E9" w:rsidRDefault="005E05E9">
      <w:pPr>
        <w:pStyle w:val="BodyText"/>
      </w:pPr>
    </w:p>
    <w:p w14:paraId="63FDEEA0" w14:textId="77777777" w:rsidR="005E05E9" w:rsidRDefault="005E05E9">
      <w:pPr>
        <w:pStyle w:val="BodyText"/>
      </w:pPr>
    </w:p>
    <w:p w14:paraId="1FB85176" w14:textId="77777777" w:rsidR="005E05E9" w:rsidRDefault="005E05E9">
      <w:pPr>
        <w:pStyle w:val="BodyText"/>
        <w:spacing w:before="46"/>
      </w:pPr>
    </w:p>
    <w:p w14:paraId="7D19CD77" w14:textId="77777777" w:rsidR="005E05E9" w:rsidRDefault="002B1035">
      <w:pPr>
        <w:pStyle w:val="Heading2"/>
        <w:numPr>
          <w:ilvl w:val="1"/>
          <w:numId w:val="3"/>
        </w:numPr>
        <w:tabs>
          <w:tab w:val="left" w:pos="480"/>
        </w:tabs>
      </w:pPr>
      <w:bookmarkStart w:id="2" w:name="_bookmark2"/>
      <w:bookmarkEnd w:id="2"/>
      <w:r>
        <w:t>Significance</w:t>
      </w:r>
      <w:r>
        <w:rPr>
          <w:spacing w:val="-3"/>
        </w:rPr>
        <w:t xml:space="preserve"> </w:t>
      </w:r>
      <w:r>
        <w:t>of</w:t>
      </w:r>
      <w:r>
        <w:rPr>
          <w:spacing w:val="-1"/>
        </w:rPr>
        <w:t xml:space="preserve"> </w:t>
      </w:r>
      <w:r>
        <w:t>this</w:t>
      </w:r>
      <w:r>
        <w:rPr>
          <w:spacing w:val="-1"/>
        </w:rPr>
        <w:t xml:space="preserve"> </w:t>
      </w:r>
      <w:r>
        <w:t>study</w:t>
      </w:r>
      <w:r>
        <w:rPr>
          <w:spacing w:val="-1"/>
        </w:rPr>
        <w:t xml:space="preserve"> </w:t>
      </w:r>
      <w:r>
        <w:t>in</w:t>
      </w:r>
      <w:r>
        <w:rPr>
          <w:spacing w:val="-1"/>
        </w:rPr>
        <w:t xml:space="preserve"> </w:t>
      </w:r>
      <w:r>
        <w:rPr>
          <w:spacing w:val="-4"/>
        </w:rPr>
        <w:t>2024</w:t>
      </w:r>
    </w:p>
    <w:p w14:paraId="61EC57DF" w14:textId="77777777" w:rsidR="005E05E9" w:rsidRDefault="005E05E9">
      <w:pPr>
        <w:pStyle w:val="BodyText"/>
        <w:rPr>
          <w:b/>
        </w:rPr>
      </w:pPr>
    </w:p>
    <w:p w14:paraId="42F3F9C7" w14:textId="77777777" w:rsidR="005E05E9" w:rsidRDefault="002B1035">
      <w:pPr>
        <w:pStyle w:val="BodyText"/>
        <w:spacing w:line="480" w:lineRule="auto"/>
        <w:ind w:left="120" w:right="315"/>
        <w:jc w:val="both"/>
      </w:pPr>
      <w:r>
        <w:t>The impact of this research will derive from considering how children’s literature can perpetuate</w:t>
      </w:r>
      <w:r>
        <w:rPr>
          <w:spacing w:val="-1"/>
        </w:rPr>
        <w:t xml:space="preserve"> </w:t>
      </w:r>
      <w:r>
        <w:t>the</w:t>
      </w:r>
      <w:r>
        <w:rPr>
          <w:spacing w:val="-1"/>
        </w:rPr>
        <w:t xml:space="preserve"> </w:t>
      </w:r>
      <w:proofErr w:type="spellStart"/>
      <w:r>
        <w:t>marginalisation</w:t>
      </w:r>
      <w:proofErr w:type="spellEnd"/>
      <w:r>
        <w:rPr>
          <w:spacing w:val="-1"/>
        </w:rPr>
        <w:t xml:space="preserve"> </w:t>
      </w:r>
      <w:r>
        <w:t>of</w:t>
      </w:r>
      <w:r>
        <w:rPr>
          <w:spacing w:val="-1"/>
        </w:rPr>
        <w:t xml:space="preserve"> </w:t>
      </w:r>
      <w:r>
        <w:t>intersectional</w:t>
      </w:r>
      <w:r>
        <w:rPr>
          <w:spacing w:val="-1"/>
        </w:rPr>
        <w:t xml:space="preserve"> </w:t>
      </w:r>
      <w:r>
        <w:t>people,</w:t>
      </w:r>
      <w:r>
        <w:rPr>
          <w:spacing w:val="-1"/>
        </w:rPr>
        <w:t xml:space="preserve"> </w:t>
      </w:r>
      <w:r>
        <w:t>but</w:t>
      </w:r>
      <w:r>
        <w:rPr>
          <w:spacing w:val="-1"/>
        </w:rPr>
        <w:t xml:space="preserve"> </w:t>
      </w:r>
      <w:r>
        <w:t>also</w:t>
      </w:r>
      <w:r>
        <w:rPr>
          <w:spacing w:val="-1"/>
        </w:rPr>
        <w:t xml:space="preserve"> </w:t>
      </w:r>
      <w:r>
        <w:t>how</w:t>
      </w:r>
      <w:r>
        <w:rPr>
          <w:spacing w:val="-1"/>
        </w:rPr>
        <w:t xml:space="preserve"> </w:t>
      </w:r>
      <w:r>
        <w:t>books</w:t>
      </w:r>
      <w:r>
        <w:rPr>
          <w:spacing w:val="-1"/>
        </w:rPr>
        <w:t xml:space="preserve"> </w:t>
      </w:r>
      <w:r>
        <w:t>accurately</w:t>
      </w:r>
      <w:r>
        <w:rPr>
          <w:spacing w:val="-1"/>
        </w:rPr>
        <w:t xml:space="preserve"> </w:t>
      </w:r>
      <w:r>
        <w:t>portray intersectional</w:t>
      </w:r>
      <w:r>
        <w:rPr>
          <w:spacing w:val="-4"/>
        </w:rPr>
        <w:t xml:space="preserve"> </w:t>
      </w:r>
      <w:r>
        <w:t>identities</w:t>
      </w:r>
      <w:r>
        <w:rPr>
          <w:spacing w:val="-4"/>
        </w:rPr>
        <w:t xml:space="preserve"> </w:t>
      </w:r>
      <w:r>
        <w:t>and</w:t>
      </w:r>
      <w:r>
        <w:rPr>
          <w:spacing w:val="-4"/>
        </w:rPr>
        <w:t xml:space="preserve"> </w:t>
      </w:r>
      <w:r>
        <w:t>experiences.</w:t>
      </w:r>
      <w:r>
        <w:rPr>
          <w:spacing w:val="-4"/>
        </w:rPr>
        <w:t xml:space="preserve"> </w:t>
      </w:r>
      <w:r>
        <w:t>Despite</w:t>
      </w:r>
      <w:r>
        <w:rPr>
          <w:spacing w:val="-4"/>
        </w:rPr>
        <w:t xml:space="preserve"> </w:t>
      </w:r>
      <w:r>
        <w:t>concerns</w:t>
      </w:r>
      <w:r>
        <w:rPr>
          <w:spacing w:val="-4"/>
        </w:rPr>
        <w:t xml:space="preserve"> </w:t>
      </w:r>
      <w:r>
        <w:t>regarding</w:t>
      </w:r>
      <w:r>
        <w:rPr>
          <w:spacing w:val="-4"/>
        </w:rPr>
        <w:t xml:space="preserve"> </w:t>
      </w:r>
      <w:r>
        <w:t>sufficient</w:t>
      </w:r>
      <w:r>
        <w:rPr>
          <w:spacing w:val="-4"/>
        </w:rPr>
        <w:t xml:space="preserve"> </w:t>
      </w:r>
      <w:r>
        <w:t>representation, there</w:t>
      </w:r>
      <w:r>
        <w:rPr>
          <w:spacing w:val="-11"/>
        </w:rPr>
        <w:t xml:space="preserve"> </w:t>
      </w:r>
      <w:r>
        <w:t>has</w:t>
      </w:r>
      <w:r>
        <w:rPr>
          <w:spacing w:val="-11"/>
        </w:rPr>
        <w:t xml:space="preserve"> </w:t>
      </w:r>
      <w:r>
        <w:t>been</w:t>
      </w:r>
      <w:r>
        <w:rPr>
          <w:spacing w:val="-11"/>
        </w:rPr>
        <w:t xml:space="preserve"> </w:t>
      </w:r>
      <w:r>
        <w:t>a</w:t>
      </w:r>
      <w:r>
        <w:rPr>
          <w:spacing w:val="-11"/>
        </w:rPr>
        <w:t xml:space="preserve"> </w:t>
      </w:r>
      <w:r>
        <w:t>noted</w:t>
      </w:r>
      <w:r>
        <w:rPr>
          <w:spacing w:val="-11"/>
        </w:rPr>
        <w:t xml:space="preserve"> </w:t>
      </w:r>
      <w:r>
        <w:t>rise</w:t>
      </w:r>
      <w:r>
        <w:rPr>
          <w:spacing w:val="-11"/>
        </w:rPr>
        <w:t xml:space="preserve"> </w:t>
      </w:r>
      <w:proofErr w:type="gramStart"/>
      <w:r>
        <w:t>of</w:t>
      </w:r>
      <w:proofErr w:type="gramEnd"/>
      <w:r>
        <w:rPr>
          <w:spacing w:val="-11"/>
        </w:rPr>
        <w:t xml:space="preserve"> </w:t>
      </w:r>
      <w:r>
        <w:t>intersectional</w:t>
      </w:r>
      <w:r>
        <w:rPr>
          <w:spacing w:val="-11"/>
        </w:rPr>
        <w:t xml:space="preserve"> </w:t>
      </w:r>
      <w:r>
        <w:t>media</w:t>
      </w:r>
      <w:r>
        <w:rPr>
          <w:spacing w:val="-11"/>
        </w:rPr>
        <w:t xml:space="preserve"> </w:t>
      </w:r>
      <w:r>
        <w:t>produced</w:t>
      </w:r>
      <w:r>
        <w:rPr>
          <w:spacing w:val="-11"/>
        </w:rPr>
        <w:t xml:space="preserve"> </w:t>
      </w:r>
      <w:r>
        <w:t>for</w:t>
      </w:r>
      <w:r>
        <w:rPr>
          <w:spacing w:val="-11"/>
        </w:rPr>
        <w:t xml:space="preserve"> </w:t>
      </w:r>
      <w:r>
        <w:t>young</w:t>
      </w:r>
      <w:r>
        <w:rPr>
          <w:spacing w:val="-11"/>
        </w:rPr>
        <w:t xml:space="preserve"> </w:t>
      </w:r>
      <w:r>
        <w:t>audiences.</w:t>
      </w:r>
      <w:r>
        <w:rPr>
          <w:spacing w:val="-11"/>
        </w:rPr>
        <w:t xml:space="preserve"> </w:t>
      </w:r>
      <w:r>
        <w:t>For</w:t>
      </w:r>
      <w:r>
        <w:rPr>
          <w:spacing w:val="-11"/>
        </w:rPr>
        <w:t xml:space="preserve"> </w:t>
      </w:r>
      <w:r>
        <w:t>example, the Centre for Literacy in Primary Education (2023) reported that 30% of children’s books published</w:t>
      </w:r>
      <w:r>
        <w:rPr>
          <w:spacing w:val="-10"/>
        </w:rPr>
        <w:t xml:space="preserve"> </w:t>
      </w:r>
      <w:r>
        <w:t>in</w:t>
      </w:r>
      <w:r>
        <w:rPr>
          <w:spacing w:val="-10"/>
        </w:rPr>
        <w:t xml:space="preserve"> </w:t>
      </w:r>
      <w:r>
        <w:t>2022</w:t>
      </w:r>
      <w:r>
        <w:rPr>
          <w:spacing w:val="-10"/>
        </w:rPr>
        <w:t xml:space="preserve"> </w:t>
      </w:r>
      <w:r>
        <w:t>featured</w:t>
      </w:r>
      <w:r>
        <w:rPr>
          <w:spacing w:val="-10"/>
        </w:rPr>
        <w:t xml:space="preserve"> </w:t>
      </w:r>
      <w:r>
        <w:t>racially</w:t>
      </w:r>
      <w:r>
        <w:rPr>
          <w:spacing w:val="-10"/>
        </w:rPr>
        <w:t xml:space="preserve"> </w:t>
      </w:r>
      <w:proofErr w:type="spellStart"/>
      <w:r>
        <w:t>minoritised</w:t>
      </w:r>
      <w:proofErr w:type="spellEnd"/>
      <w:r>
        <w:rPr>
          <w:spacing w:val="-10"/>
        </w:rPr>
        <w:t xml:space="preserve"> </w:t>
      </w:r>
      <w:r>
        <w:t>characters,</w:t>
      </w:r>
      <w:r>
        <w:rPr>
          <w:spacing w:val="-10"/>
        </w:rPr>
        <w:t xml:space="preserve"> </w:t>
      </w:r>
      <w:r>
        <w:t>compared</w:t>
      </w:r>
      <w:r>
        <w:rPr>
          <w:spacing w:val="-10"/>
        </w:rPr>
        <w:t xml:space="preserve"> </w:t>
      </w:r>
      <w:r>
        <w:t>to</w:t>
      </w:r>
      <w:r>
        <w:rPr>
          <w:spacing w:val="-10"/>
        </w:rPr>
        <w:t xml:space="preserve"> </w:t>
      </w:r>
      <w:r>
        <w:t>just</w:t>
      </w:r>
      <w:r>
        <w:rPr>
          <w:spacing w:val="-10"/>
        </w:rPr>
        <w:t xml:space="preserve"> </w:t>
      </w:r>
      <w:r>
        <w:t>4%</w:t>
      </w:r>
      <w:r>
        <w:rPr>
          <w:spacing w:val="-10"/>
        </w:rPr>
        <w:t xml:space="preserve"> </w:t>
      </w:r>
      <w:r>
        <w:t>in</w:t>
      </w:r>
      <w:r>
        <w:rPr>
          <w:spacing w:val="-10"/>
        </w:rPr>
        <w:t xml:space="preserve"> </w:t>
      </w:r>
      <w:r>
        <w:t>2017,</w:t>
      </w:r>
      <w:r>
        <w:rPr>
          <w:spacing w:val="-10"/>
        </w:rPr>
        <w:t xml:space="preserve"> </w:t>
      </w:r>
      <w:r>
        <w:t>whilst the</w:t>
      </w:r>
      <w:r>
        <w:rPr>
          <w:spacing w:val="35"/>
        </w:rPr>
        <w:t xml:space="preserve"> </w:t>
      </w:r>
      <w:r>
        <w:t>popular</w:t>
      </w:r>
      <w:r>
        <w:rPr>
          <w:spacing w:val="35"/>
        </w:rPr>
        <w:t xml:space="preserve"> </w:t>
      </w:r>
      <w:r>
        <w:t>Netflix</w:t>
      </w:r>
      <w:r>
        <w:rPr>
          <w:spacing w:val="35"/>
        </w:rPr>
        <w:t xml:space="preserve"> </w:t>
      </w:r>
      <w:r>
        <w:t>television</w:t>
      </w:r>
      <w:r>
        <w:rPr>
          <w:spacing w:val="35"/>
        </w:rPr>
        <w:t xml:space="preserve"> </w:t>
      </w:r>
      <w:r>
        <w:t>series</w:t>
      </w:r>
      <w:r>
        <w:rPr>
          <w:spacing w:val="35"/>
        </w:rPr>
        <w:t xml:space="preserve"> </w:t>
      </w:r>
      <w:r>
        <w:rPr>
          <w:i/>
        </w:rPr>
        <w:t>Sex</w:t>
      </w:r>
      <w:r>
        <w:rPr>
          <w:i/>
          <w:spacing w:val="35"/>
        </w:rPr>
        <w:t xml:space="preserve"> </w:t>
      </w:r>
      <w:r>
        <w:rPr>
          <w:i/>
        </w:rPr>
        <w:t>Education</w:t>
      </w:r>
      <w:r>
        <w:rPr>
          <w:i/>
          <w:spacing w:val="35"/>
        </w:rPr>
        <w:t xml:space="preserve"> </w:t>
      </w:r>
      <w:r>
        <w:t>(2019-2023)</w:t>
      </w:r>
      <w:r>
        <w:rPr>
          <w:spacing w:val="35"/>
        </w:rPr>
        <w:t xml:space="preserve"> </w:t>
      </w:r>
      <w:r>
        <w:t>hosts</w:t>
      </w:r>
      <w:r>
        <w:rPr>
          <w:spacing w:val="35"/>
        </w:rPr>
        <w:t xml:space="preserve"> </w:t>
      </w:r>
      <w:r>
        <w:t>a</w:t>
      </w:r>
      <w:r>
        <w:rPr>
          <w:spacing w:val="35"/>
        </w:rPr>
        <w:t xml:space="preserve"> </w:t>
      </w:r>
      <w:r>
        <w:t>variety</w:t>
      </w:r>
      <w:r>
        <w:rPr>
          <w:spacing w:val="35"/>
        </w:rPr>
        <w:t xml:space="preserve"> </w:t>
      </w:r>
      <w:r>
        <w:t>of</w:t>
      </w:r>
      <w:r>
        <w:rPr>
          <w:spacing w:val="35"/>
        </w:rPr>
        <w:t xml:space="preserve"> </w:t>
      </w:r>
      <w:r>
        <w:rPr>
          <w:spacing w:val="-2"/>
        </w:rPr>
        <w:t>diverse</w:t>
      </w:r>
    </w:p>
    <w:p w14:paraId="24C2131F" w14:textId="77777777" w:rsidR="005E05E9" w:rsidRDefault="005E05E9">
      <w:pPr>
        <w:spacing w:line="480" w:lineRule="auto"/>
        <w:jc w:val="both"/>
        <w:sectPr w:rsidR="005E05E9">
          <w:pgSz w:w="11910" w:h="16840"/>
          <w:pgMar w:top="1360" w:right="1120" w:bottom="1520" w:left="1320" w:header="713" w:footer="1329" w:gutter="0"/>
          <w:cols w:space="720"/>
        </w:sectPr>
      </w:pPr>
    </w:p>
    <w:p w14:paraId="44645F35" w14:textId="77777777" w:rsidR="005E05E9" w:rsidRDefault="002B1035">
      <w:pPr>
        <w:pStyle w:val="BodyText"/>
        <w:spacing w:before="80" w:line="480" w:lineRule="auto"/>
        <w:ind w:left="120" w:right="315"/>
        <w:jc w:val="both"/>
      </w:pPr>
      <w:r>
        <w:lastRenderedPageBreak/>
        <w:t>characters whose intersectional identities are explored, such as Eric: a gay, Black, Christian pupil (</w:t>
      </w:r>
      <w:proofErr w:type="spellStart"/>
      <w:r>
        <w:t>Hilkemeijer</w:t>
      </w:r>
      <w:proofErr w:type="spellEnd"/>
      <w:r>
        <w:t>, 2019).</w:t>
      </w:r>
    </w:p>
    <w:p w14:paraId="59A55104" w14:textId="77777777" w:rsidR="005E05E9" w:rsidRDefault="002B1035">
      <w:pPr>
        <w:pStyle w:val="BodyText"/>
        <w:spacing w:before="120" w:line="480" w:lineRule="auto"/>
        <w:ind w:left="120" w:right="315"/>
        <w:jc w:val="both"/>
      </w:pPr>
      <w:r>
        <w:t xml:space="preserve">Similarly, Alice </w:t>
      </w:r>
      <w:proofErr w:type="spellStart"/>
      <w:r>
        <w:t>Oseman’s</w:t>
      </w:r>
      <w:proofErr w:type="spellEnd"/>
      <w:r>
        <w:t xml:space="preserve"> (2023) </w:t>
      </w:r>
      <w:r>
        <w:rPr>
          <w:i/>
        </w:rPr>
        <w:t xml:space="preserve">Heartstopper </w:t>
      </w:r>
      <w:r>
        <w:t>graphic novels portray the love story of two British</w:t>
      </w:r>
      <w:r>
        <w:rPr>
          <w:spacing w:val="-4"/>
        </w:rPr>
        <w:t xml:space="preserve"> </w:t>
      </w:r>
      <w:r>
        <w:t>schoolboys.</w:t>
      </w:r>
      <w:r>
        <w:rPr>
          <w:spacing w:val="-4"/>
        </w:rPr>
        <w:t xml:space="preserve"> </w:t>
      </w:r>
      <w:r>
        <w:t>Its</w:t>
      </w:r>
      <w:r>
        <w:rPr>
          <w:spacing w:val="-4"/>
        </w:rPr>
        <w:t xml:space="preserve"> </w:t>
      </w:r>
      <w:r>
        <w:t>latest</w:t>
      </w:r>
      <w:r>
        <w:rPr>
          <w:spacing w:val="-4"/>
        </w:rPr>
        <w:t xml:space="preserve"> </w:t>
      </w:r>
      <w:r>
        <w:t>instalment</w:t>
      </w:r>
      <w:r>
        <w:rPr>
          <w:spacing w:val="-4"/>
        </w:rPr>
        <w:t xml:space="preserve"> </w:t>
      </w:r>
      <w:r>
        <w:t>became</w:t>
      </w:r>
      <w:r>
        <w:rPr>
          <w:spacing w:val="-4"/>
        </w:rPr>
        <w:t xml:space="preserve"> </w:t>
      </w:r>
      <w:r>
        <w:t>the</w:t>
      </w:r>
      <w:r>
        <w:rPr>
          <w:spacing w:val="-4"/>
        </w:rPr>
        <w:t xml:space="preserve"> </w:t>
      </w:r>
      <w:r>
        <w:t>UK’s</w:t>
      </w:r>
      <w:r>
        <w:rPr>
          <w:spacing w:val="-4"/>
        </w:rPr>
        <w:t xml:space="preserve"> </w:t>
      </w:r>
      <w:r>
        <w:t>fastest-selling</w:t>
      </w:r>
      <w:r>
        <w:rPr>
          <w:spacing w:val="-4"/>
        </w:rPr>
        <w:t xml:space="preserve"> </w:t>
      </w:r>
      <w:r>
        <w:t>graphic</w:t>
      </w:r>
      <w:r>
        <w:rPr>
          <w:spacing w:val="-4"/>
        </w:rPr>
        <w:t xml:space="preserve"> </w:t>
      </w:r>
      <w:r>
        <w:t>novel</w:t>
      </w:r>
      <w:r>
        <w:rPr>
          <w:spacing w:val="-4"/>
        </w:rPr>
        <w:t xml:space="preserve"> </w:t>
      </w:r>
      <w:r>
        <w:t>and</w:t>
      </w:r>
      <w:r>
        <w:rPr>
          <w:spacing w:val="-4"/>
        </w:rPr>
        <w:t xml:space="preserve"> </w:t>
      </w:r>
      <w:r>
        <w:t xml:space="preserve">the highest-selling children’s book in two years (Creamer, 2023). </w:t>
      </w:r>
      <w:proofErr w:type="spellStart"/>
      <w:r>
        <w:t>Oseman</w:t>
      </w:r>
      <w:proofErr w:type="spellEnd"/>
      <w:r>
        <w:t xml:space="preserve"> (2023) writes diverse characters, discussing gender, sexuality, disability, religion, race, and ethnicity. Moreover, </w:t>
      </w:r>
      <w:r>
        <w:rPr>
          <w:i/>
        </w:rPr>
        <w:t xml:space="preserve">Heartstopper </w:t>
      </w:r>
      <w:r>
        <w:t xml:space="preserve">was praised for ‘keeping bookshops afloat’ during and </w:t>
      </w:r>
      <w:proofErr w:type="gramStart"/>
      <w:r>
        <w:t>post</w:t>
      </w:r>
      <w:proofErr w:type="gramEnd"/>
      <w:r>
        <w:t xml:space="preserve"> the COVID-19 pandemic (The Guardian, 2023). This demonstrates the huge demand and influence of intersectional</w:t>
      </w:r>
      <w:r>
        <w:rPr>
          <w:spacing w:val="-12"/>
        </w:rPr>
        <w:t xml:space="preserve"> </w:t>
      </w:r>
      <w:r>
        <w:t>voices</w:t>
      </w:r>
      <w:r>
        <w:rPr>
          <w:spacing w:val="-12"/>
        </w:rPr>
        <w:t xml:space="preserve"> </w:t>
      </w:r>
      <w:r>
        <w:t>in</w:t>
      </w:r>
      <w:r>
        <w:rPr>
          <w:spacing w:val="-12"/>
        </w:rPr>
        <w:t xml:space="preserve"> </w:t>
      </w:r>
      <w:r>
        <w:t>media</w:t>
      </w:r>
      <w:r>
        <w:rPr>
          <w:spacing w:val="-12"/>
        </w:rPr>
        <w:t xml:space="preserve"> </w:t>
      </w:r>
      <w:r>
        <w:t>for</w:t>
      </w:r>
      <w:r>
        <w:rPr>
          <w:spacing w:val="-12"/>
        </w:rPr>
        <w:t xml:space="preserve"> </w:t>
      </w:r>
      <w:r>
        <w:t>young</w:t>
      </w:r>
      <w:r>
        <w:rPr>
          <w:spacing w:val="-12"/>
        </w:rPr>
        <w:t xml:space="preserve"> </w:t>
      </w:r>
      <w:r>
        <w:t>people,</w:t>
      </w:r>
      <w:r>
        <w:rPr>
          <w:spacing w:val="-12"/>
        </w:rPr>
        <w:t xml:space="preserve"> </w:t>
      </w:r>
      <w:r>
        <w:t>warranting</w:t>
      </w:r>
      <w:r>
        <w:rPr>
          <w:spacing w:val="-12"/>
        </w:rPr>
        <w:t xml:space="preserve"> </w:t>
      </w:r>
      <w:r>
        <w:t>academic</w:t>
      </w:r>
      <w:r>
        <w:rPr>
          <w:spacing w:val="-12"/>
        </w:rPr>
        <w:t xml:space="preserve"> </w:t>
      </w:r>
      <w:r>
        <w:t>exploration</w:t>
      </w:r>
      <w:r>
        <w:rPr>
          <w:spacing w:val="-12"/>
        </w:rPr>
        <w:t xml:space="preserve"> </w:t>
      </w:r>
      <w:r>
        <w:t>of</w:t>
      </w:r>
      <w:r>
        <w:rPr>
          <w:spacing w:val="-12"/>
        </w:rPr>
        <w:t xml:space="preserve"> </w:t>
      </w:r>
      <w:r>
        <w:t>children’s books adopting an intersectional lens.</w:t>
      </w:r>
    </w:p>
    <w:p w14:paraId="3621DB59" w14:textId="77777777" w:rsidR="005E05E9" w:rsidRDefault="005E05E9">
      <w:pPr>
        <w:pStyle w:val="BodyText"/>
      </w:pPr>
    </w:p>
    <w:p w14:paraId="4BE8B774" w14:textId="77777777" w:rsidR="005E05E9" w:rsidRDefault="005E05E9">
      <w:pPr>
        <w:pStyle w:val="BodyText"/>
      </w:pPr>
    </w:p>
    <w:p w14:paraId="39D2B9FA" w14:textId="77777777" w:rsidR="005E05E9" w:rsidRDefault="005E05E9">
      <w:pPr>
        <w:pStyle w:val="BodyText"/>
        <w:spacing w:before="123"/>
      </w:pPr>
    </w:p>
    <w:p w14:paraId="643587AE" w14:textId="77777777" w:rsidR="005E05E9" w:rsidRDefault="002B1035">
      <w:pPr>
        <w:pStyle w:val="Heading2"/>
        <w:numPr>
          <w:ilvl w:val="1"/>
          <w:numId w:val="3"/>
        </w:numPr>
        <w:tabs>
          <w:tab w:val="left" w:pos="480"/>
        </w:tabs>
      </w:pPr>
      <w:bookmarkStart w:id="3" w:name="_bookmark3"/>
      <w:bookmarkEnd w:id="3"/>
      <w:r>
        <w:t>Researcher</w:t>
      </w:r>
      <w:r>
        <w:rPr>
          <w:spacing w:val="-6"/>
        </w:rPr>
        <w:t xml:space="preserve"> </w:t>
      </w:r>
      <w:r>
        <w:rPr>
          <w:spacing w:val="-2"/>
        </w:rPr>
        <w:t>positionality</w:t>
      </w:r>
    </w:p>
    <w:p w14:paraId="74A31292" w14:textId="77777777" w:rsidR="005E05E9" w:rsidRDefault="005E05E9">
      <w:pPr>
        <w:pStyle w:val="BodyText"/>
        <w:spacing w:before="120"/>
        <w:rPr>
          <w:b/>
        </w:rPr>
      </w:pPr>
    </w:p>
    <w:p w14:paraId="2F0C6E9D" w14:textId="77777777" w:rsidR="005E05E9" w:rsidRDefault="002B1035">
      <w:pPr>
        <w:pStyle w:val="BodyText"/>
        <w:spacing w:line="480" w:lineRule="auto"/>
        <w:ind w:left="120" w:right="315"/>
        <w:jc w:val="both"/>
      </w:pPr>
      <w:r>
        <w:t>The UK publishing industry has paid increasing attention to changing the perception that it is primarily</w:t>
      </w:r>
      <w:r>
        <w:rPr>
          <w:spacing w:val="-13"/>
        </w:rPr>
        <w:t xml:space="preserve"> </w:t>
      </w:r>
      <w:r>
        <w:t>white,</w:t>
      </w:r>
      <w:r>
        <w:rPr>
          <w:spacing w:val="-13"/>
        </w:rPr>
        <w:t xml:space="preserve"> </w:t>
      </w:r>
      <w:r>
        <w:t>female,</w:t>
      </w:r>
      <w:r>
        <w:rPr>
          <w:spacing w:val="-13"/>
        </w:rPr>
        <w:t xml:space="preserve"> </w:t>
      </w:r>
      <w:r>
        <w:t>and</w:t>
      </w:r>
      <w:r>
        <w:rPr>
          <w:spacing w:val="-13"/>
        </w:rPr>
        <w:t xml:space="preserve"> </w:t>
      </w:r>
      <w:r>
        <w:t>middle-class,</w:t>
      </w:r>
      <w:r>
        <w:rPr>
          <w:spacing w:val="-13"/>
        </w:rPr>
        <w:t xml:space="preserve"> </w:t>
      </w:r>
      <w:r>
        <w:t>which</w:t>
      </w:r>
      <w:r>
        <w:rPr>
          <w:spacing w:val="-13"/>
        </w:rPr>
        <w:t xml:space="preserve"> </w:t>
      </w:r>
      <w:r>
        <w:t>is</w:t>
      </w:r>
      <w:r>
        <w:rPr>
          <w:spacing w:val="-13"/>
        </w:rPr>
        <w:t xml:space="preserve"> </w:t>
      </w:r>
      <w:r>
        <w:t>further</w:t>
      </w:r>
      <w:r>
        <w:rPr>
          <w:spacing w:val="-13"/>
        </w:rPr>
        <w:t xml:space="preserve"> </w:t>
      </w:r>
      <w:r>
        <w:t>discussed</w:t>
      </w:r>
      <w:r>
        <w:rPr>
          <w:spacing w:val="-14"/>
        </w:rPr>
        <w:t xml:space="preserve"> </w:t>
      </w:r>
      <w:r>
        <w:t>in</w:t>
      </w:r>
      <w:r>
        <w:rPr>
          <w:spacing w:val="-13"/>
        </w:rPr>
        <w:t xml:space="preserve"> </w:t>
      </w:r>
      <w:r>
        <w:t>2.4.</w:t>
      </w:r>
      <w:r>
        <w:rPr>
          <w:spacing w:val="-13"/>
        </w:rPr>
        <w:t xml:space="preserve"> </w:t>
      </w:r>
      <w:r>
        <w:t>I</w:t>
      </w:r>
      <w:r>
        <w:rPr>
          <w:spacing w:val="-13"/>
        </w:rPr>
        <w:t xml:space="preserve"> </w:t>
      </w:r>
      <w:r>
        <w:t>also</w:t>
      </w:r>
      <w:r>
        <w:rPr>
          <w:spacing w:val="-13"/>
        </w:rPr>
        <w:t xml:space="preserve"> </w:t>
      </w:r>
      <w:r>
        <w:t>identify</w:t>
      </w:r>
      <w:r>
        <w:rPr>
          <w:spacing w:val="-13"/>
        </w:rPr>
        <w:t xml:space="preserve"> </w:t>
      </w:r>
      <w:r>
        <w:t xml:space="preserve">with these social axes, having lived, worked, and been educated in a predominantly white and middle-class area. For example, in the 2021 census, 92.2% of people in Bath and </w:t>
      </w:r>
      <w:proofErr w:type="gramStart"/>
      <w:r>
        <w:t>North East</w:t>
      </w:r>
      <w:proofErr w:type="gramEnd"/>
      <w:r>
        <w:t xml:space="preserve"> Somerset identified as 'White' (ONS, 2023), compared to 81% in England (ONS, 2022); and about two-thirds of residents own their homes, demonstrating the homogeneity and wealth of my community.</w:t>
      </w:r>
    </w:p>
    <w:p w14:paraId="0AFC5561" w14:textId="77777777" w:rsidR="005E05E9" w:rsidRDefault="002B1035">
      <w:pPr>
        <w:pStyle w:val="BodyText"/>
        <w:spacing w:before="120" w:line="480" w:lineRule="auto"/>
        <w:ind w:left="120" w:right="315"/>
        <w:jc w:val="both"/>
      </w:pPr>
      <w:r>
        <w:t>However, I am aware that others face inequalities that have formed the basis of this thesis. I acknowledge my privilege as someone who is able-bodied, neurotypical, and heterosexual. Although</w:t>
      </w:r>
      <w:r>
        <w:rPr>
          <w:spacing w:val="8"/>
        </w:rPr>
        <w:t xml:space="preserve"> </w:t>
      </w:r>
      <w:r>
        <w:t>I</w:t>
      </w:r>
      <w:r>
        <w:rPr>
          <w:spacing w:val="11"/>
        </w:rPr>
        <w:t xml:space="preserve"> </w:t>
      </w:r>
      <w:r>
        <w:t>might</w:t>
      </w:r>
      <w:r>
        <w:rPr>
          <w:spacing w:val="11"/>
        </w:rPr>
        <w:t xml:space="preserve"> </w:t>
      </w:r>
      <w:r>
        <w:t>be</w:t>
      </w:r>
      <w:r>
        <w:rPr>
          <w:spacing w:val="11"/>
        </w:rPr>
        <w:t xml:space="preserve"> </w:t>
      </w:r>
      <w:r>
        <w:t>considered</w:t>
      </w:r>
      <w:r>
        <w:rPr>
          <w:spacing w:val="11"/>
        </w:rPr>
        <w:t xml:space="preserve"> </w:t>
      </w:r>
      <w:proofErr w:type="gramStart"/>
      <w:r>
        <w:t>an</w:t>
      </w:r>
      <w:r>
        <w:rPr>
          <w:spacing w:val="11"/>
        </w:rPr>
        <w:t xml:space="preserve"> </w:t>
      </w:r>
      <w:r>
        <w:t>‘other’</w:t>
      </w:r>
      <w:proofErr w:type="gramEnd"/>
      <w:r>
        <w:rPr>
          <w:spacing w:val="11"/>
        </w:rPr>
        <w:t xml:space="preserve"> </w:t>
      </w:r>
      <w:r>
        <w:t>aside</w:t>
      </w:r>
      <w:r>
        <w:rPr>
          <w:spacing w:val="11"/>
        </w:rPr>
        <w:t xml:space="preserve"> </w:t>
      </w:r>
      <w:r>
        <w:t>from</w:t>
      </w:r>
      <w:r>
        <w:rPr>
          <w:spacing w:val="11"/>
        </w:rPr>
        <w:t xml:space="preserve"> </w:t>
      </w:r>
      <w:r>
        <w:t>my</w:t>
      </w:r>
      <w:r>
        <w:rPr>
          <w:spacing w:val="11"/>
        </w:rPr>
        <w:t xml:space="preserve"> </w:t>
      </w:r>
      <w:r>
        <w:t>gender</w:t>
      </w:r>
      <w:r>
        <w:rPr>
          <w:spacing w:val="11"/>
        </w:rPr>
        <w:t xml:space="preserve"> </w:t>
      </w:r>
      <w:r>
        <w:t>identity,</w:t>
      </w:r>
      <w:r>
        <w:rPr>
          <w:spacing w:val="10"/>
        </w:rPr>
        <w:t xml:space="preserve"> </w:t>
      </w:r>
      <w:r>
        <w:t>the</w:t>
      </w:r>
      <w:r>
        <w:rPr>
          <w:spacing w:val="11"/>
        </w:rPr>
        <w:t xml:space="preserve"> </w:t>
      </w:r>
      <w:r>
        <w:t>intersection</w:t>
      </w:r>
      <w:r>
        <w:rPr>
          <w:spacing w:val="11"/>
        </w:rPr>
        <w:t xml:space="preserve"> </w:t>
      </w:r>
      <w:r>
        <w:rPr>
          <w:spacing w:val="-5"/>
        </w:rPr>
        <w:t>of</w:t>
      </w:r>
    </w:p>
    <w:p w14:paraId="0D6423A3" w14:textId="77777777" w:rsidR="005E05E9" w:rsidRDefault="005E05E9">
      <w:pPr>
        <w:spacing w:line="480" w:lineRule="auto"/>
        <w:jc w:val="both"/>
        <w:sectPr w:rsidR="005E05E9">
          <w:pgSz w:w="11910" w:h="16840"/>
          <w:pgMar w:top="1360" w:right="1120" w:bottom="1520" w:left="1320" w:header="713" w:footer="1329" w:gutter="0"/>
          <w:cols w:space="720"/>
        </w:sectPr>
      </w:pPr>
    </w:p>
    <w:p w14:paraId="55B7DCEF" w14:textId="77777777" w:rsidR="005E05E9" w:rsidRDefault="002B1035">
      <w:pPr>
        <w:pStyle w:val="BodyText"/>
        <w:spacing w:before="80" w:line="480" w:lineRule="auto"/>
        <w:ind w:left="120" w:right="316"/>
        <w:jc w:val="both"/>
      </w:pPr>
      <w:proofErr w:type="gramStart"/>
      <w:r>
        <w:lastRenderedPageBreak/>
        <w:t>my</w:t>
      </w:r>
      <w:proofErr w:type="gramEnd"/>
      <w:r>
        <w:t xml:space="preserve"> personal and academic interests and experiences lie at the foundation of this research: reading and inclusion.</w:t>
      </w:r>
    </w:p>
    <w:p w14:paraId="09A3A9EC" w14:textId="77777777" w:rsidR="005E05E9" w:rsidRDefault="005E05E9">
      <w:pPr>
        <w:pStyle w:val="BodyText"/>
      </w:pPr>
    </w:p>
    <w:p w14:paraId="66BA8831" w14:textId="77777777" w:rsidR="005E05E9" w:rsidRDefault="005E05E9">
      <w:pPr>
        <w:pStyle w:val="BodyText"/>
      </w:pPr>
    </w:p>
    <w:p w14:paraId="1D07A841" w14:textId="77777777" w:rsidR="005E05E9" w:rsidRDefault="005E05E9">
      <w:pPr>
        <w:pStyle w:val="BodyText"/>
        <w:spacing w:before="46"/>
      </w:pPr>
    </w:p>
    <w:p w14:paraId="49CE8108" w14:textId="77777777" w:rsidR="005E05E9" w:rsidRDefault="002B1035">
      <w:pPr>
        <w:pStyle w:val="Heading2"/>
        <w:numPr>
          <w:ilvl w:val="1"/>
          <w:numId w:val="3"/>
        </w:numPr>
        <w:tabs>
          <w:tab w:val="left" w:pos="480"/>
        </w:tabs>
      </w:pPr>
      <w:bookmarkStart w:id="4" w:name="_bookmark4"/>
      <w:bookmarkEnd w:id="4"/>
      <w:r>
        <w:t>Research</w:t>
      </w:r>
      <w:r>
        <w:rPr>
          <w:spacing w:val="-4"/>
        </w:rPr>
        <w:t xml:space="preserve"> </w:t>
      </w:r>
      <w:r>
        <w:rPr>
          <w:spacing w:val="-2"/>
        </w:rPr>
        <w:t>questions</w:t>
      </w:r>
    </w:p>
    <w:p w14:paraId="1238EB52" w14:textId="77777777" w:rsidR="005E05E9" w:rsidRDefault="005E05E9">
      <w:pPr>
        <w:pStyle w:val="BodyText"/>
        <w:spacing w:before="120"/>
        <w:rPr>
          <w:b/>
        </w:rPr>
      </w:pPr>
    </w:p>
    <w:p w14:paraId="2CA87358" w14:textId="77777777" w:rsidR="005E05E9" w:rsidRDefault="002B1035">
      <w:pPr>
        <w:pStyle w:val="BodyText"/>
        <w:ind w:left="120"/>
        <w:jc w:val="both"/>
      </w:pPr>
      <w:r>
        <w:t>For</w:t>
      </w:r>
      <w:r>
        <w:rPr>
          <w:spacing w:val="-1"/>
        </w:rPr>
        <w:t xml:space="preserve"> </w:t>
      </w:r>
      <w:r>
        <w:t>the</w:t>
      </w:r>
      <w:r>
        <w:rPr>
          <w:spacing w:val="-2"/>
        </w:rPr>
        <w:t xml:space="preserve"> </w:t>
      </w:r>
      <w:r>
        <w:t>sake</w:t>
      </w:r>
      <w:r>
        <w:rPr>
          <w:spacing w:val="-2"/>
        </w:rPr>
        <w:t xml:space="preserve"> </w:t>
      </w:r>
      <w:r>
        <w:t>of my</w:t>
      </w:r>
      <w:r>
        <w:rPr>
          <w:spacing w:val="-1"/>
        </w:rPr>
        <w:t xml:space="preserve"> </w:t>
      </w:r>
      <w:r>
        <w:t>reader,</w:t>
      </w:r>
      <w:r>
        <w:rPr>
          <w:spacing w:val="-2"/>
        </w:rPr>
        <w:t xml:space="preserve"> </w:t>
      </w:r>
      <w:r>
        <w:t>this</w:t>
      </w:r>
      <w:r>
        <w:rPr>
          <w:spacing w:val="-1"/>
        </w:rPr>
        <w:t xml:space="preserve"> </w:t>
      </w:r>
      <w:r>
        <w:t xml:space="preserve">dissertation </w:t>
      </w:r>
      <w:r>
        <w:rPr>
          <w:spacing w:val="-2"/>
        </w:rPr>
        <w:t>investigates:</w:t>
      </w:r>
    </w:p>
    <w:p w14:paraId="555DC68B" w14:textId="77777777" w:rsidR="005E05E9" w:rsidRDefault="005E05E9">
      <w:pPr>
        <w:pStyle w:val="BodyText"/>
        <w:spacing w:before="122"/>
      </w:pPr>
    </w:p>
    <w:p w14:paraId="09969898" w14:textId="77777777" w:rsidR="005E05E9" w:rsidRDefault="002B1035">
      <w:pPr>
        <w:pStyle w:val="ListParagraph"/>
        <w:numPr>
          <w:ilvl w:val="2"/>
          <w:numId w:val="3"/>
        </w:numPr>
        <w:tabs>
          <w:tab w:val="left" w:pos="840"/>
        </w:tabs>
        <w:spacing w:line="460" w:lineRule="auto"/>
        <w:ind w:right="315"/>
        <w:jc w:val="both"/>
        <w:rPr>
          <w:sz w:val="24"/>
        </w:rPr>
      </w:pPr>
      <w:r>
        <w:rPr>
          <w:sz w:val="24"/>
        </w:rPr>
        <w:t>How representative is children’s literature, published in the UK, of an increasingly diverse British population?</w:t>
      </w:r>
    </w:p>
    <w:p w14:paraId="7168A761" w14:textId="77777777" w:rsidR="005E05E9" w:rsidRDefault="002B1035">
      <w:pPr>
        <w:pStyle w:val="ListParagraph"/>
        <w:numPr>
          <w:ilvl w:val="2"/>
          <w:numId w:val="3"/>
        </w:numPr>
        <w:tabs>
          <w:tab w:val="left" w:pos="840"/>
        </w:tabs>
        <w:spacing w:before="24" w:line="472" w:lineRule="auto"/>
        <w:ind w:right="317"/>
        <w:jc w:val="both"/>
        <w:rPr>
          <w:sz w:val="24"/>
        </w:rPr>
      </w:pPr>
      <w:r>
        <w:rPr>
          <w:sz w:val="24"/>
        </w:rPr>
        <w:t xml:space="preserve">How can children’s authors go further than writing books akin to mirrors or windows, and instead contribute towards greater cultural competence for diverse identities by creating </w:t>
      </w:r>
      <w:proofErr w:type="spellStart"/>
      <w:r>
        <w:rPr>
          <w:sz w:val="24"/>
        </w:rPr>
        <w:t>intersectionally</w:t>
      </w:r>
      <w:proofErr w:type="spellEnd"/>
      <w:r>
        <w:rPr>
          <w:sz w:val="24"/>
        </w:rPr>
        <w:t>-sensitive children’s fiction?</w:t>
      </w:r>
    </w:p>
    <w:p w14:paraId="56EA1BDD" w14:textId="77777777" w:rsidR="005E05E9" w:rsidRDefault="002B1035">
      <w:pPr>
        <w:pStyle w:val="ListParagraph"/>
        <w:numPr>
          <w:ilvl w:val="2"/>
          <w:numId w:val="3"/>
        </w:numPr>
        <w:tabs>
          <w:tab w:val="left" w:pos="840"/>
        </w:tabs>
        <w:spacing w:before="9" w:line="470" w:lineRule="auto"/>
        <w:ind w:right="315"/>
        <w:jc w:val="both"/>
        <w:rPr>
          <w:sz w:val="24"/>
        </w:rPr>
      </w:pPr>
      <w:r>
        <w:rPr>
          <w:sz w:val="24"/>
        </w:rPr>
        <w:t>What</w:t>
      </w:r>
      <w:r>
        <w:rPr>
          <w:spacing w:val="-3"/>
          <w:sz w:val="24"/>
        </w:rPr>
        <w:t xml:space="preserve"> </w:t>
      </w:r>
      <w:r>
        <w:rPr>
          <w:sz w:val="24"/>
        </w:rPr>
        <w:t>does</w:t>
      </w:r>
      <w:r>
        <w:rPr>
          <w:spacing w:val="-3"/>
          <w:sz w:val="24"/>
        </w:rPr>
        <w:t xml:space="preserve"> </w:t>
      </w:r>
      <w:r>
        <w:rPr>
          <w:sz w:val="24"/>
        </w:rPr>
        <w:t>the</w:t>
      </w:r>
      <w:r>
        <w:rPr>
          <w:spacing w:val="-3"/>
          <w:sz w:val="24"/>
        </w:rPr>
        <w:t xml:space="preserve"> </w:t>
      </w:r>
      <w:r>
        <w:rPr>
          <w:sz w:val="24"/>
        </w:rPr>
        <w:t>silencing</w:t>
      </w:r>
      <w:r>
        <w:rPr>
          <w:spacing w:val="-3"/>
          <w:sz w:val="24"/>
        </w:rPr>
        <w:t xml:space="preserve"> </w:t>
      </w:r>
      <w:r>
        <w:rPr>
          <w:sz w:val="24"/>
        </w:rPr>
        <w:t>of</w:t>
      </w:r>
      <w:r>
        <w:rPr>
          <w:spacing w:val="-3"/>
          <w:sz w:val="24"/>
        </w:rPr>
        <w:t xml:space="preserve"> </w:t>
      </w:r>
      <w:r>
        <w:rPr>
          <w:sz w:val="24"/>
        </w:rPr>
        <w:t>intersectional</w:t>
      </w:r>
      <w:r>
        <w:rPr>
          <w:spacing w:val="-3"/>
          <w:sz w:val="24"/>
        </w:rPr>
        <w:t xml:space="preserve"> </w:t>
      </w:r>
      <w:r>
        <w:rPr>
          <w:sz w:val="24"/>
        </w:rPr>
        <w:t>voices</w:t>
      </w:r>
      <w:r>
        <w:rPr>
          <w:spacing w:val="-3"/>
          <w:sz w:val="24"/>
        </w:rPr>
        <w:t xml:space="preserve"> </w:t>
      </w:r>
      <w:r>
        <w:rPr>
          <w:sz w:val="24"/>
        </w:rPr>
        <w:t>communicate</w:t>
      </w:r>
      <w:r>
        <w:rPr>
          <w:spacing w:val="-3"/>
          <w:sz w:val="24"/>
        </w:rPr>
        <w:t xml:space="preserve"> </w:t>
      </w:r>
      <w:r>
        <w:rPr>
          <w:sz w:val="24"/>
        </w:rPr>
        <w:t>to</w:t>
      </w:r>
      <w:r>
        <w:rPr>
          <w:spacing w:val="-3"/>
          <w:sz w:val="24"/>
        </w:rPr>
        <w:t xml:space="preserve"> </w:t>
      </w:r>
      <w:r>
        <w:rPr>
          <w:sz w:val="24"/>
        </w:rPr>
        <w:t>pupils</w:t>
      </w:r>
      <w:r>
        <w:rPr>
          <w:spacing w:val="-3"/>
          <w:sz w:val="24"/>
        </w:rPr>
        <w:t xml:space="preserve"> </w:t>
      </w:r>
      <w:r>
        <w:rPr>
          <w:sz w:val="24"/>
        </w:rPr>
        <w:t>via</w:t>
      </w:r>
      <w:r>
        <w:rPr>
          <w:spacing w:val="-3"/>
          <w:sz w:val="24"/>
        </w:rPr>
        <w:t xml:space="preserve"> </w:t>
      </w:r>
      <w:r>
        <w:rPr>
          <w:sz w:val="24"/>
        </w:rPr>
        <w:t>the</w:t>
      </w:r>
      <w:r>
        <w:rPr>
          <w:spacing w:val="-3"/>
          <w:sz w:val="24"/>
        </w:rPr>
        <w:t xml:space="preserve"> </w:t>
      </w:r>
      <w:r>
        <w:rPr>
          <w:sz w:val="24"/>
        </w:rPr>
        <w:t>Hidden Curriculum, and how does this impact efforts to increase social inclusion in the classroom and beyond?</w:t>
      </w:r>
    </w:p>
    <w:p w14:paraId="6E3BCF37" w14:textId="77777777" w:rsidR="005E05E9" w:rsidRDefault="002B1035">
      <w:pPr>
        <w:pStyle w:val="BodyText"/>
        <w:spacing w:before="130" w:line="480" w:lineRule="auto"/>
        <w:ind w:left="120" w:right="315"/>
        <w:jc w:val="both"/>
      </w:pPr>
      <w:r>
        <w:t>I</w:t>
      </w:r>
      <w:r>
        <w:rPr>
          <w:spacing w:val="-2"/>
        </w:rPr>
        <w:t xml:space="preserve"> </w:t>
      </w:r>
      <w:r>
        <w:t>discuss</w:t>
      </w:r>
      <w:r>
        <w:rPr>
          <w:spacing w:val="-2"/>
        </w:rPr>
        <w:t xml:space="preserve"> </w:t>
      </w:r>
      <w:r>
        <w:t>in</w:t>
      </w:r>
      <w:r>
        <w:rPr>
          <w:spacing w:val="-2"/>
        </w:rPr>
        <w:t xml:space="preserve"> </w:t>
      </w:r>
      <w:r>
        <w:t>2.3</w:t>
      </w:r>
      <w:r>
        <w:rPr>
          <w:spacing w:val="-2"/>
        </w:rPr>
        <w:t xml:space="preserve"> </w:t>
      </w:r>
      <w:r>
        <w:t>how</w:t>
      </w:r>
      <w:r>
        <w:rPr>
          <w:spacing w:val="-2"/>
        </w:rPr>
        <w:t xml:space="preserve"> </w:t>
      </w:r>
      <w:r>
        <w:t>books</w:t>
      </w:r>
      <w:r>
        <w:rPr>
          <w:spacing w:val="-2"/>
        </w:rPr>
        <w:t xml:space="preserve"> </w:t>
      </w:r>
      <w:r>
        <w:t>most</w:t>
      </w:r>
      <w:r>
        <w:rPr>
          <w:spacing w:val="-2"/>
        </w:rPr>
        <w:t xml:space="preserve"> </w:t>
      </w:r>
      <w:r>
        <w:t>aligned</w:t>
      </w:r>
      <w:r>
        <w:rPr>
          <w:spacing w:val="-2"/>
        </w:rPr>
        <w:t xml:space="preserve"> </w:t>
      </w:r>
      <w:r>
        <w:t>with</w:t>
      </w:r>
      <w:r>
        <w:rPr>
          <w:spacing w:val="-2"/>
        </w:rPr>
        <w:t xml:space="preserve"> </w:t>
      </w:r>
      <w:r>
        <w:t>Bishop’s</w:t>
      </w:r>
      <w:r>
        <w:rPr>
          <w:spacing w:val="-2"/>
        </w:rPr>
        <w:t xml:space="preserve"> </w:t>
      </w:r>
      <w:r>
        <w:t>(1990)</w:t>
      </w:r>
      <w:r>
        <w:rPr>
          <w:spacing w:val="-2"/>
        </w:rPr>
        <w:t xml:space="preserve"> </w:t>
      </w:r>
      <w:r>
        <w:t>metaphor</w:t>
      </w:r>
      <w:r>
        <w:rPr>
          <w:spacing w:val="-2"/>
        </w:rPr>
        <w:t xml:space="preserve"> </w:t>
      </w:r>
      <w:r>
        <w:t>of</w:t>
      </w:r>
      <w:r>
        <w:rPr>
          <w:spacing w:val="-2"/>
        </w:rPr>
        <w:t xml:space="preserve"> </w:t>
      </w:r>
      <w:r>
        <w:t>sliding</w:t>
      </w:r>
      <w:r>
        <w:rPr>
          <w:spacing w:val="-2"/>
        </w:rPr>
        <w:t xml:space="preserve"> </w:t>
      </w:r>
      <w:r>
        <w:t>glass</w:t>
      </w:r>
      <w:r>
        <w:rPr>
          <w:spacing w:val="-2"/>
        </w:rPr>
        <w:t xml:space="preserve"> </w:t>
      </w:r>
      <w:r>
        <w:t>doors do not try to assimilate or celebrate differences, but instead are more culturally competent, a term</w:t>
      </w:r>
      <w:r>
        <w:rPr>
          <w:spacing w:val="-8"/>
        </w:rPr>
        <w:t xml:space="preserve"> </w:t>
      </w:r>
      <w:r>
        <w:t>discussed</w:t>
      </w:r>
      <w:r>
        <w:rPr>
          <w:spacing w:val="-8"/>
        </w:rPr>
        <w:t xml:space="preserve"> </w:t>
      </w:r>
      <w:r>
        <w:t>by</w:t>
      </w:r>
      <w:r>
        <w:rPr>
          <w:spacing w:val="-8"/>
        </w:rPr>
        <w:t xml:space="preserve"> </w:t>
      </w:r>
      <w:r>
        <w:t>Collins</w:t>
      </w:r>
      <w:r>
        <w:rPr>
          <w:spacing w:val="-8"/>
        </w:rPr>
        <w:t xml:space="preserve"> </w:t>
      </w:r>
      <w:r>
        <w:t>and</w:t>
      </w:r>
      <w:r>
        <w:rPr>
          <w:spacing w:val="-8"/>
        </w:rPr>
        <w:t xml:space="preserve"> </w:t>
      </w:r>
      <w:r>
        <w:t>Bilge</w:t>
      </w:r>
      <w:r>
        <w:rPr>
          <w:spacing w:val="-8"/>
        </w:rPr>
        <w:t xml:space="preserve"> </w:t>
      </w:r>
      <w:r>
        <w:t>(2020,</w:t>
      </w:r>
      <w:r>
        <w:rPr>
          <w:spacing w:val="-8"/>
        </w:rPr>
        <w:t xml:space="preserve"> </w:t>
      </w:r>
      <w:r>
        <w:t>pp.</w:t>
      </w:r>
      <w:r>
        <w:rPr>
          <w:spacing w:val="-8"/>
        </w:rPr>
        <w:t xml:space="preserve"> </w:t>
      </w:r>
      <w:r>
        <w:t>212-214).</w:t>
      </w:r>
      <w:r>
        <w:rPr>
          <w:spacing w:val="-8"/>
        </w:rPr>
        <w:t xml:space="preserve"> </w:t>
      </w:r>
      <w:r>
        <w:t>For</w:t>
      </w:r>
      <w:r>
        <w:rPr>
          <w:spacing w:val="-8"/>
        </w:rPr>
        <w:t xml:space="preserve"> </w:t>
      </w:r>
      <w:r>
        <w:t>this</w:t>
      </w:r>
      <w:r>
        <w:rPr>
          <w:spacing w:val="-8"/>
        </w:rPr>
        <w:t xml:space="preserve"> </w:t>
      </w:r>
      <w:r>
        <w:t>reason,</w:t>
      </w:r>
      <w:r>
        <w:rPr>
          <w:spacing w:val="-8"/>
        </w:rPr>
        <w:t xml:space="preserve"> </w:t>
      </w:r>
      <w:r>
        <w:t>I</w:t>
      </w:r>
      <w:r>
        <w:rPr>
          <w:spacing w:val="-8"/>
        </w:rPr>
        <w:t xml:space="preserve"> </w:t>
      </w:r>
      <w:r>
        <w:t>argue</w:t>
      </w:r>
      <w:r>
        <w:rPr>
          <w:spacing w:val="-8"/>
        </w:rPr>
        <w:t xml:space="preserve"> </w:t>
      </w:r>
      <w:r>
        <w:t>that</w:t>
      </w:r>
      <w:r>
        <w:rPr>
          <w:spacing w:val="-8"/>
        </w:rPr>
        <w:t xml:space="preserve"> </w:t>
      </w:r>
      <w:r>
        <w:t xml:space="preserve">Bishop’s (1990) metaphor does not describe three equally valuable types of representative children’s books, but instead a blueprint for unlocking higher levels of representation in children’s </w:t>
      </w:r>
      <w:r>
        <w:rPr>
          <w:spacing w:val="-2"/>
        </w:rPr>
        <w:t>literature.</w:t>
      </w:r>
    </w:p>
    <w:p w14:paraId="07895A55" w14:textId="77777777" w:rsidR="005E05E9" w:rsidRDefault="002B1035">
      <w:pPr>
        <w:pStyle w:val="BodyText"/>
        <w:spacing w:before="120" w:line="480" w:lineRule="auto"/>
        <w:ind w:left="120" w:right="315"/>
        <w:jc w:val="both"/>
      </w:pPr>
      <w:r>
        <w:t>The critical discourse analysis (CDA) undertaken in Part 2 of this dissertation will seek to expose how language choices in children’s books can go further than denying or praising ‘otherness’:</w:t>
      </w:r>
      <w:r>
        <w:rPr>
          <w:spacing w:val="-14"/>
        </w:rPr>
        <w:t xml:space="preserve"> </w:t>
      </w:r>
      <w:r>
        <w:t>investigating</w:t>
      </w:r>
      <w:r>
        <w:rPr>
          <w:spacing w:val="-14"/>
        </w:rPr>
        <w:t xml:space="preserve"> </w:t>
      </w:r>
      <w:r>
        <w:t>how</w:t>
      </w:r>
      <w:r>
        <w:rPr>
          <w:spacing w:val="-14"/>
        </w:rPr>
        <w:t xml:space="preserve"> </w:t>
      </w:r>
      <w:r>
        <w:t>dynamic</w:t>
      </w:r>
      <w:r>
        <w:rPr>
          <w:spacing w:val="-14"/>
        </w:rPr>
        <w:t xml:space="preserve"> </w:t>
      </w:r>
      <w:r>
        <w:t>stories</w:t>
      </w:r>
      <w:r>
        <w:rPr>
          <w:spacing w:val="-14"/>
        </w:rPr>
        <w:t xml:space="preserve"> </w:t>
      </w:r>
      <w:r>
        <w:t>based</w:t>
      </w:r>
      <w:r>
        <w:rPr>
          <w:spacing w:val="-14"/>
        </w:rPr>
        <w:t xml:space="preserve"> </w:t>
      </w:r>
      <w:r>
        <w:t>on</w:t>
      </w:r>
      <w:r>
        <w:rPr>
          <w:spacing w:val="-14"/>
        </w:rPr>
        <w:t xml:space="preserve"> </w:t>
      </w:r>
      <w:r>
        <w:t>the</w:t>
      </w:r>
      <w:r>
        <w:rPr>
          <w:spacing w:val="-14"/>
        </w:rPr>
        <w:t xml:space="preserve"> </w:t>
      </w:r>
      <w:r>
        <w:t>real,</w:t>
      </w:r>
      <w:r>
        <w:rPr>
          <w:spacing w:val="-14"/>
        </w:rPr>
        <w:t xml:space="preserve"> </w:t>
      </w:r>
      <w:r>
        <w:t>lived</w:t>
      </w:r>
      <w:r>
        <w:rPr>
          <w:spacing w:val="-14"/>
        </w:rPr>
        <w:t xml:space="preserve"> </w:t>
      </w:r>
      <w:r>
        <w:t>experience</w:t>
      </w:r>
      <w:r>
        <w:rPr>
          <w:spacing w:val="-14"/>
        </w:rPr>
        <w:t xml:space="preserve"> </w:t>
      </w:r>
      <w:r>
        <w:t>of</w:t>
      </w:r>
      <w:r>
        <w:rPr>
          <w:spacing w:val="-14"/>
        </w:rPr>
        <w:t xml:space="preserve"> </w:t>
      </w:r>
      <w:r>
        <w:t>those</w:t>
      </w:r>
      <w:r>
        <w:rPr>
          <w:spacing w:val="-14"/>
        </w:rPr>
        <w:t xml:space="preserve"> </w:t>
      </w:r>
      <w:r>
        <w:t>with intersectional</w:t>
      </w:r>
      <w:r>
        <w:rPr>
          <w:spacing w:val="-16"/>
        </w:rPr>
        <w:t xml:space="preserve"> </w:t>
      </w:r>
      <w:r>
        <w:t>identities</w:t>
      </w:r>
      <w:r>
        <w:rPr>
          <w:spacing w:val="-13"/>
        </w:rPr>
        <w:t xml:space="preserve"> </w:t>
      </w:r>
      <w:r>
        <w:t>are</w:t>
      </w:r>
      <w:r>
        <w:rPr>
          <w:spacing w:val="-13"/>
        </w:rPr>
        <w:t xml:space="preserve"> </w:t>
      </w:r>
      <w:r>
        <w:t>successfully</w:t>
      </w:r>
      <w:r>
        <w:rPr>
          <w:spacing w:val="-13"/>
        </w:rPr>
        <w:t xml:space="preserve"> </w:t>
      </w:r>
      <w:r>
        <w:t>executed.</w:t>
      </w:r>
      <w:r>
        <w:rPr>
          <w:spacing w:val="-13"/>
        </w:rPr>
        <w:t xml:space="preserve"> </w:t>
      </w:r>
      <w:r>
        <w:t>Thus,</w:t>
      </w:r>
      <w:r>
        <w:rPr>
          <w:spacing w:val="-14"/>
        </w:rPr>
        <w:t xml:space="preserve"> </w:t>
      </w:r>
      <w:r>
        <w:t>the</w:t>
      </w:r>
      <w:r>
        <w:rPr>
          <w:spacing w:val="-13"/>
        </w:rPr>
        <w:t xml:space="preserve"> </w:t>
      </w:r>
      <w:r>
        <w:t>CDA</w:t>
      </w:r>
      <w:r>
        <w:rPr>
          <w:spacing w:val="-13"/>
        </w:rPr>
        <w:t xml:space="preserve"> </w:t>
      </w:r>
      <w:r>
        <w:t>will</w:t>
      </w:r>
      <w:r>
        <w:rPr>
          <w:spacing w:val="-13"/>
        </w:rPr>
        <w:t xml:space="preserve"> </w:t>
      </w:r>
      <w:r>
        <w:t>explore</w:t>
      </w:r>
      <w:r>
        <w:rPr>
          <w:spacing w:val="-14"/>
        </w:rPr>
        <w:t xml:space="preserve"> </w:t>
      </w:r>
      <w:r>
        <w:t>how</w:t>
      </w:r>
      <w:r>
        <w:rPr>
          <w:spacing w:val="-13"/>
        </w:rPr>
        <w:t xml:space="preserve"> </w:t>
      </w:r>
      <w:r>
        <w:t>authors</w:t>
      </w:r>
      <w:r>
        <w:rPr>
          <w:spacing w:val="-13"/>
        </w:rPr>
        <w:t xml:space="preserve"> </w:t>
      </w:r>
      <w:r>
        <w:rPr>
          <w:spacing w:val="-5"/>
        </w:rPr>
        <w:t>can</w:t>
      </w:r>
    </w:p>
    <w:p w14:paraId="3B5B3157" w14:textId="77777777" w:rsidR="005E05E9" w:rsidRDefault="005E05E9">
      <w:pPr>
        <w:spacing w:line="480" w:lineRule="auto"/>
        <w:jc w:val="both"/>
        <w:sectPr w:rsidR="005E05E9">
          <w:pgSz w:w="11910" w:h="16840"/>
          <w:pgMar w:top="1360" w:right="1120" w:bottom="1520" w:left="1320" w:header="713" w:footer="1329" w:gutter="0"/>
          <w:cols w:space="720"/>
        </w:sectPr>
      </w:pPr>
    </w:p>
    <w:p w14:paraId="3480B4DE" w14:textId="77777777" w:rsidR="005E05E9" w:rsidRDefault="002B1035">
      <w:pPr>
        <w:pStyle w:val="BodyText"/>
        <w:spacing w:before="80" w:line="480" w:lineRule="auto"/>
        <w:ind w:left="120" w:right="315"/>
        <w:jc w:val="both"/>
      </w:pPr>
      <w:r>
        <w:lastRenderedPageBreak/>
        <w:t xml:space="preserve">create books which act as sliding glass doors: not limited to reflecting historically </w:t>
      </w:r>
      <w:proofErr w:type="spellStart"/>
      <w:r>
        <w:t>minoritised</w:t>
      </w:r>
      <w:proofErr w:type="spellEnd"/>
      <w:r>
        <w:t xml:space="preserve"> </w:t>
      </w:r>
      <w:proofErr w:type="gramStart"/>
      <w:r>
        <w:t>experiences, or</w:t>
      </w:r>
      <w:proofErr w:type="gramEnd"/>
      <w:r>
        <w:t xml:space="preserve"> only offering an observation of diversity.</w:t>
      </w:r>
    </w:p>
    <w:p w14:paraId="48A76F75" w14:textId="77777777" w:rsidR="005E05E9" w:rsidRDefault="005E05E9">
      <w:pPr>
        <w:pStyle w:val="BodyText"/>
      </w:pPr>
    </w:p>
    <w:p w14:paraId="5A6BA7EE" w14:textId="77777777" w:rsidR="005E05E9" w:rsidRDefault="005E05E9">
      <w:pPr>
        <w:pStyle w:val="BodyText"/>
      </w:pPr>
    </w:p>
    <w:p w14:paraId="6F1639CA" w14:textId="77777777" w:rsidR="005E05E9" w:rsidRDefault="005E05E9">
      <w:pPr>
        <w:pStyle w:val="BodyText"/>
        <w:spacing w:before="127"/>
      </w:pPr>
    </w:p>
    <w:p w14:paraId="42B3DC8A" w14:textId="77777777" w:rsidR="005E05E9" w:rsidRDefault="002B1035">
      <w:pPr>
        <w:pStyle w:val="Heading2"/>
        <w:numPr>
          <w:ilvl w:val="1"/>
          <w:numId w:val="3"/>
        </w:numPr>
        <w:tabs>
          <w:tab w:val="left" w:pos="480"/>
        </w:tabs>
      </w:pPr>
      <w:bookmarkStart w:id="5" w:name="_bookmark5"/>
      <w:bookmarkEnd w:id="5"/>
      <w:r>
        <w:t>An</w:t>
      </w:r>
      <w:r>
        <w:rPr>
          <w:spacing w:val="-1"/>
        </w:rPr>
        <w:t xml:space="preserve"> </w:t>
      </w:r>
      <w:r>
        <w:t>outline</w:t>
      </w:r>
      <w:r>
        <w:rPr>
          <w:spacing w:val="-1"/>
        </w:rPr>
        <w:t xml:space="preserve"> </w:t>
      </w:r>
      <w:r>
        <w:t>of</w:t>
      </w:r>
      <w:r>
        <w:rPr>
          <w:spacing w:val="-1"/>
        </w:rPr>
        <w:t xml:space="preserve"> </w:t>
      </w:r>
      <w:r>
        <w:t xml:space="preserve">this </w:t>
      </w:r>
      <w:r>
        <w:rPr>
          <w:spacing w:val="-2"/>
        </w:rPr>
        <w:t>dissertation</w:t>
      </w:r>
    </w:p>
    <w:p w14:paraId="0920722D" w14:textId="77777777" w:rsidR="005E05E9" w:rsidRDefault="005E05E9">
      <w:pPr>
        <w:pStyle w:val="BodyText"/>
        <w:spacing w:before="116"/>
        <w:rPr>
          <w:b/>
        </w:rPr>
      </w:pPr>
    </w:p>
    <w:p w14:paraId="3CC8EC3C" w14:textId="77777777" w:rsidR="005E05E9" w:rsidRDefault="002B1035">
      <w:pPr>
        <w:pStyle w:val="BodyText"/>
        <w:spacing w:line="480" w:lineRule="auto"/>
        <w:ind w:left="120" w:right="315"/>
        <w:jc w:val="both"/>
      </w:pPr>
      <w:r>
        <w:t>Key Chapter 1 discusses intersectionality’s theoretical and academic roots, its application in the chosen context, the landscape of diversity in children's books and publishing and the heightened call for intersectional voices in children’s media.</w:t>
      </w:r>
    </w:p>
    <w:p w14:paraId="031B8302" w14:textId="77777777" w:rsidR="005E05E9" w:rsidRDefault="002B1035">
      <w:pPr>
        <w:pStyle w:val="BodyText"/>
        <w:spacing w:before="120" w:line="480" w:lineRule="auto"/>
        <w:ind w:left="120" w:right="316"/>
        <w:jc w:val="both"/>
      </w:pPr>
      <w:r>
        <w:t>Key Chapter 2 argues how a CDA is compatible with intersectionality and education as an analytical lens.</w:t>
      </w:r>
    </w:p>
    <w:p w14:paraId="517D8299" w14:textId="77777777" w:rsidR="005E05E9" w:rsidRDefault="002B1035">
      <w:pPr>
        <w:pStyle w:val="BodyText"/>
        <w:spacing w:before="120" w:line="480" w:lineRule="auto"/>
        <w:ind w:left="120" w:right="315"/>
        <w:jc w:val="both"/>
      </w:pPr>
      <w:r>
        <w:t xml:space="preserve">Finally, the Summary addresses how the </w:t>
      </w:r>
      <w:proofErr w:type="gramStart"/>
      <w:r>
        <w:t>research’s</w:t>
      </w:r>
      <w:proofErr w:type="gramEnd"/>
      <w:r>
        <w:t xml:space="preserve"> findings will inform an output following completion of Dissertation Part 2.</w:t>
      </w:r>
    </w:p>
    <w:p w14:paraId="5707FB21" w14:textId="77777777" w:rsidR="005E05E9" w:rsidRDefault="005E05E9">
      <w:pPr>
        <w:spacing w:line="480" w:lineRule="auto"/>
        <w:jc w:val="both"/>
        <w:sectPr w:rsidR="005E05E9">
          <w:pgSz w:w="11910" w:h="16840"/>
          <w:pgMar w:top="1360" w:right="1120" w:bottom="1520" w:left="1320" w:header="713" w:footer="1329" w:gutter="0"/>
          <w:cols w:space="720"/>
        </w:sectPr>
      </w:pPr>
    </w:p>
    <w:p w14:paraId="6839FFC5" w14:textId="77777777" w:rsidR="005E05E9" w:rsidRDefault="002B1035">
      <w:pPr>
        <w:spacing w:before="76"/>
        <w:ind w:left="120"/>
        <w:rPr>
          <w:sz w:val="28"/>
        </w:rPr>
      </w:pPr>
      <w:bookmarkStart w:id="6" w:name="_bookmark6"/>
      <w:bookmarkEnd w:id="6"/>
      <w:r>
        <w:rPr>
          <w:sz w:val="28"/>
          <w:u w:val="single"/>
        </w:rPr>
        <w:lastRenderedPageBreak/>
        <w:t>Key</w:t>
      </w:r>
      <w:r>
        <w:rPr>
          <w:spacing w:val="15"/>
          <w:sz w:val="28"/>
          <w:u w:val="single"/>
        </w:rPr>
        <w:t xml:space="preserve"> </w:t>
      </w:r>
      <w:r>
        <w:rPr>
          <w:sz w:val="28"/>
          <w:u w:val="single"/>
        </w:rPr>
        <w:t>Chapter</w:t>
      </w:r>
      <w:r>
        <w:rPr>
          <w:spacing w:val="15"/>
          <w:sz w:val="28"/>
          <w:u w:val="single"/>
        </w:rPr>
        <w:t xml:space="preserve"> </w:t>
      </w:r>
      <w:r>
        <w:rPr>
          <w:sz w:val="28"/>
          <w:u w:val="single"/>
        </w:rPr>
        <w:t>1:</w:t>
      </w:r>
      <w:r>
        <w:rPr>
          <w:spacing w:val="15"/>
          <w:sz w:val="28"/>
          <w:u w:val="single"/>
        </w:rPr>
        <w:t xml:space="preserve"> </w:t>
      </w:r>
      <w:r>
        <w:rPr>
          <w:sz w:val="28"/>
          <w:u w:val="single"/>
        </w:rPr>
        <w:t>The</w:t>
      </w:r>
      <w:r>
        <w:rPr>
          <w:spacing w:val="15"/>
          <w:sz w:val="28"/>
          <w:u w:val="single"/>
        </w:rPr>
        <w:t xml:space="preserve"> </w:t>
      </w:r>
      <w:r>
        <w:rPr>
          <w:sz w:val="28"/>
          <w:u w:val="single"/>
        </w:rPr>
        <w:t>history</w:t>
      </w:r>
      <w:r>
        <w:rPr>
          <w:spacing w:val="16"/>
          <w:sz w:val="28"/>
          <w:u w:val="single"/>
        </w:rPr>
        <w:t xml:space="preserve"> </w:t>
      </w:r>
      <w:r>
        <w:rPr>
          <w:sz w:val="28"/>
          <w:u w:val="single"/>
        </w:rPr>
        <w:t>of</w:t>
      </w:r>
      <w:r>
        <w:rPr>
          <w:spacing w:val="15"/>
          <w:sz w:val="28"/>
          <w:u w:val="single"/>
        </w:rPr>
        <w:t xml:space="preserve"> </w:t>
      </w:r>
      <w:r>
        <w:rPr>
          <w:sz w:val="28"/>
          <w:u w:val="single"/>
        </w:rPr>
        <w:t>intersectionality</w:t>
      </w:r>
      <w:r>
        <w:rPr>
          <w:spacing w:val="17"/>
          <w:sz w:val="28"/>
          <w:u w:val="single"/>
        </w:rPr>
        <w:t xml:space="preserve"> </w:t>
      </w:r>
      <w:r>
        <w:rPr>
          <w:sz w:val="28"/>
          <w:u w:val="single"/>
        </w:rPr>
        <w:t>and</w:t>
      </w:r>
      <w:r>
        <w:rPr>
          <w:spacing w:val="15"/>
          <w:sz w:val="28"/>
          <w:u w:val="single"/>
        </w:rPr>
        <w:t xml:space="preserve"> </w:t>
      </w:r>
      <w:r>
        <w:rPr>
          <w:sz w:val="28"/>
          <w:u w:val="single"/>
        </w:rPr>
        <w:t>call</w:t>
      </w:r>
      <w:r>
        <w:rPr>
          <w:spacing w:val="15"/>
          <w:sz w:val="28"/>
          <w:u w:val="single"/>
        </w:rPr>
        <w:t xml:space="preserve"> </w:t>
      </w:r>
      <w:r>
        <w:rPr>
          <w:sz w:val="28"/>
          <w:u w:val="single"/>
        </w:rPr>
        <w:t>for</w:t>
      </w:r>
      <w:r>
        <w:rPr>
          <w:spacing w:val="15"/>
          <w:sz w:val="28"/>
          <w:u w:val="single"/>
        </w:rPr>
        <w:t xml:space="preserve"> </w:t>
      </w:r>
      <w:r>
        <w:rPr>
          <w:sz w:val="28"/>
          <w:u w:val="single"/>
        </w:rPr>
        <w:t>greater</w:t>
      </w:r>
      <w:r>
        <w:rPr>
          <w:spacing w:val="15"/>
          <w:sz w:val="28"/>
          <w:u w:val="single"/>
        </w:rPr>
        <w:t xml:space="preserve"> </w:t>
      </w:r>
      <w:r>
        <w:rPr>
          <w:sz w:val="28"/>
          <w:u w:val="single"/>
        </w:rPr>
        <w:t>diversity</w:t>
      </w:r>
      <w:r>
        <w:rPr>
          <w:spacing w:val="14"/>
          <w:sz w:val="28"/>
          <w:u w:val="single"/>
        </w:rPr>
        <w:t xml:space="preserve"> </w:t>
      </w:r>
      <w:r>
        <w:rPr>
          <w:spacing w:val="-5"/>
          <w:sz w:val="28"/>
          <w:u w:val="single"/>
        </w:rPr>
        <w:t>in</w:t>
      </w:r>
    </w:p>
    <w:p w14:paraId="14162028" w14:textId="77777777" w:rsidR="005E05E9" w:rsidRDefault="002B1035">
      <w:pPr>
        <w:spacing w:before="322"/>
        <w:ind w:left="120"/>
        <w:rPr>
          <w:sz w:val="28"/>
        </w:rPr>
      </w:pPr>
      <w:r>
        <w:rPr>
          <w:sz w:val="28"/>
          <w:u w:val="single"/>
        </w:rPr>
        <w:t>children’s</w:t>
      </w:r>
      <w:r>
        <w:rPr>
          <w:spacing w:val="-12"/>
          <w:sz w:val="28"/>
          <w:u w:val="single"/>
        </w:rPr>
        <w:t xml:space="preserve"> </w:t>
      </w:r>
      <w:r>
        <w:rPr>
          <w:spacing w:val="-2"/>
          <w:sz w:val="28"/>
          <w:u w:val="single"/>
        </w:rPr>
        <w:t>books</w:t>
      </w:r>
    </w:p>
    <w:p w14:paraId="2FDC4E1D" w14:textId="77777777" w:rsidR="005E05E9" w:rsidRDefault="005E05E9">
      <w:pPr>
        <w:pStyle w:val="BodyText"/>
        <w:spacing w:before="250"/>
      </w:pPr>
    </w:p>
    <w:p w14:paraId="31AD6F20" w14:textId="77777777" w:rsidR="005E05E9" w:rsidRDefault="002B1035">
      <w:pPr>
        <w:pStyle w:val="Heading2"/>
        <w:numPr>
          <w:ilvl w:val="1"/>
          <w:numId w:val="2"/>
        </w:numPr>
        <w:tabs>
          <w:tab w:val="left" w:pos="480"/>
        </w:tabs>
      </w:pPr>
      <w:bookmarkStart w:id="7" w:name="_bookmark7"/>
      <w:bookmarkEnd w:id="7"/>
      <w:r>
        <w:t>The</w:t>
      </w:r>
      <w:r>
        <w:rPr>
          <w:spacing w:val="-3"/>
        </w:rPr>
        <w:t xml:space="preserve"> </w:t>
      </w:r>
      <w:r>
        <w:t>roots</w:t>
      </w:r>
      <w:r>
        <w:rPr>
          <w:spacing w:val="-2"/>
        </w:rPr>
        <w:t xml:space="preserve"> </w:t>
      </w:r>
      <w:r>
        <w:t>of</w:t>
      </w:r>
      <w:r>
        <w:rPr>
          <w:spacing w:val="-1"/>
        </w:rPr>
        <w:t xml:space="preserve"> </w:t>
      </w:r>
      <w:r>
        <w:rPr>
          <w:spacing w:val="-2"/>
        </w:rPr>
        <w:t>intersectionality</w:t>
      </w:r>
    </w:p>
    <w:p w14:paraId="658CE821" w14:textId="77777777" w:rsidR="005E05E9" w:rsidRDefault="005E05E9">
      <w:pPr>
        <w:pStyle w:val="BodyText"/>
        <w:spacing w:before="120"/>
        <w:rPr>
          <w:b/>
        </w:rPr>
      </w:pPr>
    </w:p>
    <w:p w14:paraId="69B21B18" w14:textId="77777777" w:rsidR="005E05E9" w:rsidRDefault="002B1035">
      <w:pPr>
        <w:pStyle w:val="BodyText"/>
        <w:spacing w:line="480" w:lineRule="auto"/>
        <w:ind w:left="120" w:right="315"/>
        <w:jc w:val="both"/>
      </w:pPr>
      <w:r>
        <w:t>Intersectionality’s</w:t>
      </w:r>
      <w:r>
        <w:rPr>
          <w:spacing w:val="-14"/>
        </w:rPr>
        <w:t xml:space="preserve"> </w:t>
      </w:r>
      <w:r>
        <w:t>foundations</w:t>
      </w:r>
      <w:r>
        <w:rPr>
          <w:spacing w:val="-15"/>
        </w:rPr>
        <w:t xml:space="preserve"> </w:t>
      </w:r>
      <w:r>
        <w:t>stem</w:t>
      </w:r>
      <w:r>
        <w:rPr>
          <w:spacing w:val="-14"/>
        </w:rPr>
        <w:t xml:space="preserve"> </w:t>
      </w:r>
      <w:r>
        <w:t>from</w:t>
      </w:r>
      <w:r>
        <w:rPr>
          <w:spacing w:val="-14"/>
        </w:rPr>
        <w:t xml:space="preserve"> </w:t>
      </w:r>
      <w:r>
        <w:t>the</w:t>
      </w:r>
      <w:r>
        <w:rPr>
          <w:spacing w:val="-14"/>
        </w:rPr>
        <w:t xml:space="preserve"> </w:t>
      </w:r>
      <w:r>
        <w:t>work</w:t>
      </w:r>
      <w:r>
        <w:rPr>
          <w:spacing w:val="-14"/>
        </w:rPr>
        <w:t xml:space="preserve"> </w:t>
      </w:r>
      <w:r>
        <w:t>of</w:t>
      </w:r>
      <w:r>
        <w:rPr>
          <w:spacing w:val="-15"/>
        </w:rPr>
        <w:t xml:space="preserve"> </w:t>
      </w:r>
      <w:r>
        <w:t>American</w:t>
      </w:r>
      <w:r>
        <w:rPr>
          <w:spacing w:val="-14"/>
        </w:rPr>
        <w:t xml:space="preserve"> </w:t>
      </w:r>
      <w:r>
        <w:t>civil</w:t>
      </w:r>
      <w:r>
        <w:rPr>
          <w:spacing w:val="-14"/>
        </w:rPr>
        <w:t xml:space="preserve"> </w:t>
      </w:r>
      <w:r>
        <w:t>rights</w:t>
      </w:r>
      <w:r>
        <w:rPr>
          <w:spacing w:val="-15"/>
        </w:rPr>
        <w:t xml:space="preserve"> </w:t>
      </w:r>
      <w:r>
        <w:t>and</w:t>
      </w:r>
      <w:r>
        <w:rPr>
          <w:spacing w:val="-14"/>
        </w:rPr>
        <w:t xml:space="preserve"> </w:t>
      </w:r>
      <w:r>
        <w:t>Black</w:t>
      </w:r>
      <w:r>
        <w:rPr>
          <w:spacing w:val="-14"/>
        </w:rPr>
        <w:t xml:space="preserve"> </w:t>
      </w:r>
      <w:r>
        <w:t>Feminist scholar,</w:t>
      </w:r>
      <w:r>
        <w:rPr>
          <w:spacing w:val="-15"/>
        </w:rPr>
        <w:t xml:space="preserve"> </w:t>
      </w:r>
      <w:r>
        <w:t>Doctor</w:t>
      </w:r>
      <w:r>
        <w:rPr>
          <w:spacing w:val="-15"/>
        </w:rPr>
        <w:t xml:space="preserve"> </w:t>
      </w:r>
      <w:proofErr w:type="spellStart"/>
      <w:r>
        <w:t>Kimberlé</w:t>
      </w:r>
      <w:proofErr w:type="spellEnd"/>
      <w:r>
        <w:rPr>
          <w:spacing w:val="-15"/>
        </w:rPr>
        <w:t xml:space="preserve"> </w:t>
      </w:r>
      <w:r>
        <w:t>Crenshaw</w:t>
      </w:r>
      <w:r>
        <w:rPr>
          <w:spacing w:val="-15"/>
        </w:rPr>
        <w:t xml:space="preserve"> </w:t>
      </w:r>
      <w:r>
        <w:t>(Columbia</w:t>
      </w:r>
      <w:r>
        <w:rPr>
          <w:spacing w:val="-15"/>
        </w:rPr>
        <w:t xml:space="preserve"> </w:t>
      </w:r>
      <w:r>
        <w:t>Law</w:t>
      </w:r>
      <w:r>
        <w:rPr>
          <w:spacing w:val="-15"/>
        </w:rPr>
        <w:t xml:space="preserve"> </w:t>
      </w:r>
      <w:r>
        <w:t>School,</w:t>
      </w:r>
      <w:r>
        <w:rPr>
          <w:spacing w:val="-15"/>
        </w:rPr>
        <w:t xml:space="preserve"> </w:t>
      </w:r>
      <w:r>
        <w:t>2024).</w:t>
      </w:r>
      <w:r>
        <w:rPr>
          <w:spacing w:val="-15"/>
        </w:rPr>
        <w:t xml:space="preserve"> </w:t>
      </w:r>
      <w:r>
        <w:t>Crenshaw</w:t>
      </w:r>
      <w:r>
        <w:rPr>
          <w:spacing w:val="-15"/>
        </w:rPr>
        <w:t xml:space="preserve"> </w:t>
      </w:r>
      <w:r>
        <w:t>brought</w:t>
      </w:r>
      <w:r>
        <w:rPr>
          <w:spacing w:val="-15"/>
        </w:rPr>
        <w:t xml:space="preserve"> </w:t>
      </w:r>
      <w:r>
        <w:t>the</w:t>
      </w:r>
      <w:r>
        <w:rPr>
          <w:spacing w:val="-15"/>
        </w:rPr>
        <w:t xml:space="preserve"> </w:t>
      </w:r>
      <w:r>
        <w:t>term to international attention in a 1989 paper challenging the oppression of African American women at work (Columbia Law School, 2017).</w:t>
      </w:r>
    </w:p>
    <w:p w14:paraId="70C65124" w14:textId="77777777" w:rsidR="005E05E9" w:rsidRDefault="002B1035">
      <w:pPr>
        <w:pStyle w:val="BodyText"/>
        <w:spacing w:before="120" w:line="480" w:lineRule="auto"/>
        <w:ind w:left="120" w:right="315"/>
        <w:jc w:val="both"/>
      </w:pPr>
      <w:r>
        <w:t>Crenshaw (1989) stressed that the experiences and analysis of race and gender should not be considered</w:t>
      </w:r>
      <w:r>
        <w:rPr>
          <w:spacing w:val="-11"/>
        </w:rPr>
        <w:t xml:space="preserve"> </w:t>
      </w:r>
      <w:r>
        <w:t>in</w:t>
      </w:r>
      <w:r>
        <w:rPr>
          <w:spacing w:val="-11"/>
        </w:rPr>
        <w:t xml:space="preserve"> </w:t>
      </w:r>
      <w:r>
        <w:t>isolation,</w:t>
      </w:r>
      <w:r>
        <w:rPr>
          <w:spacing w:val="-11"/>
        </w:rPr>
        <w:t xml:space="preserve"> </w:t>
      </w:r>
      <w:r>
        <w:t>instead</w:t>
      </w:r>
      <w:r>
        <w:rPr>
          <w:spacing w:val="-11"/>
        </w:rPr>
        <w:t xml:space="preserve"> </w:t>
      </w:r>
      <w:r>
        <w:t>proposing</w:t>
      </w:r>
      <w:r>
        <w:rPr>
          <w:spacing w:val="-11"/>
        </w:rPr>
        <w:t xml:space="preserve"> </w:t>
      </w:r>
      <w:r>
        <w:t>that</w:t>
      </w:r>
      <w:r>
        <w:rPr>
          <w:spacing w:val="-11"/>
        </w:rPr>
        <w:t xml:space="preserve"> </w:t>
      </w:r>
      <w:r>
        <w:t>a</w:t>
      </w:r>
      <w:r>
        <w:rPr>
          <w:spacing w:val="-11"/>
        </w:rPr>
        <w:t xml:space="preserve"> </w:t>
      </w:r>
      <w:r>
        <w:t>complex</w:t>
      </w:r>
      <w:r>
        <w:rPr>
          <w:spacing w:val="-10"/>
        </w:rPr>
        <w:t xml:space="preserve"> </w:t>
      </w:r>
      <w:r>
        <w:rPr>
          <w:i/>
        </w:rPr>
        <w:t>intersection</w:t>
      </w:r>
      <w:r>
        <w:rPr>
          <w:i/>
          <w:spacing w:val="-11"/>
        </w:rPr>
        <w:t xml:space="preserve"> </w:t>
      </w:r>
      <w:r>
        <w:t>of</w:t>
      </w:r>
      <w:r>
        <w:rPr>
          <w:spacing w:val="-11"/>
        </w:rPr>
        <w:t xml:space="preserve"> </w:t>
      </w:r>
      <w:r>
        <w:t>these</w:t>
      </w:r>
      <w:r>
        <w:rPr>
          <w:spacing w:val="-11"/>
        </w:rPr>
        <w:t xml:space="preserve"> </w:t>
      </w:r>
      <w:r>
        <w:t>was</w:t>
      </w:r>
      <w:r>
        <w:rPr>
          <w:spacing w:val="-11"/>
        </w:rPr>
        <w:t xml:space="preserve"> </w:t>
      </w:r>
      <w:r>
        <w:t>essential</w:t>
      </w:r>
      <w:r>
        <w:rPr>
          <w:spacing w:val="-11"/>
        </w:rPr>
        <w:t xml:space="preserve"> </w:t>
      </w:r>
      <w:r>
        <w:t>for understanding social inequalities. She warned that without the intersectional nature of Black women’s</w:t>
      </w:r>
      <w:r>
        <w:rPr>
          <w:spacing w:val="-11"/>
        </w:rPr>
        <w:t xml:space="preserve"> </w:t>
      </w:r>
      <w:r>
        <w:t>identities</w:t>
      </w:r>
      <w:r>
        <w:rPr>
          <w:spacing w:val="-11"/>
        </w:rPr>
        <w:t xml:space="preserve"> </w:t>
      </w:r>
      <w:r>
        <w:t>being</w:t>
      </w:r>
      <w:r>
        <w:rPr>
          <w:spacing w:val="-11"/>
        </w:rPr>
        <w:t xml:space="preserve"> </w:t>
      </w:r>
      <w:r>
        <w:t>accounted</w:t>
      </w:r>
      <w:r>
        <w:rPr>
          <w:spacing w:val="-10"/>
        </w:rPr>
        <w:t xml:space="preserve"> </w:t>
      </w:r>
      <w:r>
        <w:t>for,</w:t>
      </w:r>
      <w:r>
        <w:rPr>
          <w:spacing w:val="-11"/>
        </w:rPr>
        <w:t xml:space="preserve"> </w:t>
      </w:r>
      <w:r>
        <w:t>they</w:t>
      </w:r>
      <w:r>
        <w:rPr>
          <w:spacing w:val="-11"/>
        </w:rPr>
        <w:t xml:space="preserve"> </w:t>
      </w:r>
      <w:r>
        <w:t>risked</w:t>
      </w:r>
      <w:r>
        <w:rPr>
          <w:spacing w:val="-11"/>
        </w:rPr>
        <w:t xml:space="preserve"> </w:t>
      </w:r>
      <w:r>
        <w:t>being</w:t>
      </w:r>
      <w:r>
        <w:rPr>
          <w:spacing w:val="-10"/>
        </w:rPr>
        <w:t xml:space="preserve"> </w:t>
      </w:r>
      <w:r>
        <w:t>‘theoretically</w:t>
      </w:r>
      <w:r>
        <w:rPr>
          <w:spacing w:val="-11"/>
        </w:rPr>
        <w:t xml:space="preserve"> </w:t>
      </w:r>
      <w:r>
        <w:t>erased’</w:t>
      </w:r>
      <w:r>
        <w:rPr>
          <w:spacing w:val="-11"/>
        </w:rPr>
        <w:t xml:space="preserve"> </w:t>
      </w:r>
      <w:r>
        <w:t>(1989,</w:t>
      </w:r>
      <w:r>
        <w:rPr>
          <w:spacing w:val="-11"/>
        </w:rPr>
        <w:t xml:space="preserve"> </w:t>
      </w:r>
      <w:r>
        <w:t>p.</w:t>
      </w:r>
      <w:r>
        <w:rPr>
          <w:spacing w:val="-10"/>
        </w:rPr>
        <w:t xml:space="preserve"> </w:t>
      </w:r>
      <w:r>
        <w:rPr>
          <w:spacing w:val="-2"/>
        </w:rPr>
        <w:t>139).</w:t>
      </w:r>
    </w:p>
    <w:p w14:paraId="0323C1BA" w14:textId="77777777" w:rsidR="005E05E9" w:rsidRDefault="002B1035">
      <w:pPr>
        <w:pStyle w:val="BodyText"/>
        <w:spacing w:before="121" w:line="480" w:lineRule="auto"/>
        <w:ind w:left="120" w:right="315"/>
        <w:jc w:val="both"/>
      </w:pPr>
      <w:r>
        <w:t xml:space="preserve">Crenshaw (1989) explained that Black women experience discrimination fourfold: as white women; as Black men; through double-discrimination; and through the unique experience of being Black women and occupying two </w:t>
      </w:r>
      <w:proofErr w:type="spellStart"/>
      <w:r>
        <w:t>marginalised</w:t>
      </w:r>
      <w:proofErr w:type="spellEnd"/>
      <w:r>
        <w:t xml:space="preserve"> identities, through an often-overlooked intersectional lens. This has been echoed by Eden (2020), who writes of the faulty conflation of the experiences of white British women with the diverse experiences of </w:t>
      </w:r>
      <w:r>
        <w:rPr>
          <w:i/>
        </w:rPr>
        <w:t xml:space="preserve">all </w:t>
      </w:r>
      <w:r>
        <w:t>women.</w:t>
      </w:r>
    </w:p>
    <w:p w14:paraId="0DCBA290" w14:textId="77777777" w:rsidR="005E05E9" w:rsidRDefault="005E05E9">
      <w:pPr>
        <w:pStyle w:val="BodyText"/>
      </w:pPr>
    </w:p>
    <w:p w14:paraId="58282550" w14:textId="77777777" w:rsidR="005E05E9" w:rsidRDefault="005E05E9">
      <w:pPr>
        <w:pStyle w:val="BodyText"/>
      </w:pPr>
    </w:p>
    <w:p w14:paraId="172C44FB" w14:textId="77777777" w:rsidR="005E05E9" w:rsidRDefault="005E05E9">
      <w:pPr>
        <w:pStyle w:val="BodyText"/>
        <w:spacing w:before="45"/>
      </w:pPr>
    </w:p>
    <w:p w14:paraId="185F1FA3" w14:textId="77777777" w:rsidR="005E05E9" w:rsidRDefault="002B1035">
      <w:pPr>
        <w:pStyle w:val="Heading2"/>
        <w:numPr>
          <w:ilvl w:val="1"/>
          <w:numId w:val="2"/>
        </w:numPr>
        <w:tabs>
          <w:tab w:val="left" w:pos="480"/>
        </w:tabs>
        <w:spacing w:before="1"/>
      </w:pPr>
      <w:bookmarkStart w:id="8" w:name="_bookmark8"/>
      <w:bookmarkEnd w:id="8"/>
      <w:r>
        <w:t>The</w:t>
      </w:r>
      <w:r>
        <w:rPr>
          <w:spacing w:val="-3"/>
        </w:rPr>
        <w:t xml:space="preserve"> </w:t>
      </w:r>
      <w:r>
        <w:t>call</w:t>
      </w:r>
      <w:r>
        <w:rPr>
          <w:spacing w:val="-2"/>
        </w:rPr>
        <w:t xml:space="preserve"> </w:t>
      </w:r>
      <w:r>
        <w:t>for</w:t>
      </w:r>
      <w:r>
        <w:rPr>
          <w:spacing w:val="-3"/>
        </w:rPr>
        <w:t xml:space="preserve"> </w:t>
      </w:r>
      <w:r>
        <w:t>intersectionality</w:t>
      </w:r>
      <w:r>
        <w:rPr>
          <w:spacing w:val="-2"/>
        </w:rPr>
        <w:t xml:space="preserve"> </w:t>
      </w:r>
      <w:r>
        <w:t>in</w:t>
      </w:r>
      <w:r>
        <w:rPr>
          <w:spacing w:val="-2"/>
        </w:rPr>
        <w:t xml:space="preserve"> </w:t>
      </w:r>
      <w:r>
        <w:t>the</w:t>
      </w:r>
      <w:r>
        <w:rPr>
          <w:spacing w:val="-3"/>
        </w:rPr>
        <w:t xml:space="preserve"> </w:t>
      </w:r>
      <w:r>
        <w:t>British,</w:t>
      </w:r>
      <w:r>
        <w:rPr>
          <w:spacing w:val="-2"/>
        </w:rPr>
        <w:t xml:space="preserve"> </w:t>
      </w:r>
      <w:r>
        <w:t>2020s</w:t>
      </w:r>
      <w:r>
        <w:rPr>
          <w:spacing w:val="-1"/>
        </w:rPr>
        <w:t xml:space="preserve"> </w:t>
      </w:r>
      <w:r>
        <w:rPr>
          <w:spacing w:val="-2"/>
        </w:rPr>
        <w:t>context</w:t>
      </w:r>
    </w:p>
    <w:p w14:paraId="144D6A83" w14:textId="77777777" w:rsidR="005E05E9" w:rsidRDefault="005E05E9">
      <w:pPr>
        <w:pStyle w:val="BodyText"/>
        <w:spacing w:before="115"/>
        <w:rPr>
          <w:b/>
        </w:rPr>
      </w:pPr>
    </w:p>
    <w:p w14:paraId="78FBE333" w14:textId="77777777" w:rsidR="005E05E9" w:rsidRDefault="002B1035">
      <w:pPr>
        <w:pStyle w:val="BodyText"/>
        <w:spacing w:line="480" w:lineRule="auto"/>
        <w:ind w:left="120" w:right="315"/>
        <w:jc w:val="both"/>
      </w:pPr>
      <w:r>
        <w:t>More recently, Collins and Bilge (2020) have established an expansive working definition of intersectionality,</w:t>
      </w:r>
      <w:r>
        <w:rPr>
          <w:spacing w:val="-15"/>
        </w:rPr>
        <w:t xml:space="preserve"> </w:t>
      </w:r>
      <w:r>
        <w:t>which</w:t>
      </w:r>
      <w:r>
        <w:rPr>
          <w:spacing w:val="-15"/>
        </w:rPr>
        <w:t xml:space="preserve"> </w:t>
      </w:r>
      <w:r>
        <w:t>considers</w:t>
      </w:r>
      <w:r>
        <w:rPr>
          <w:spacing w:val="-15"/>
        </w:rPr>
        <w:t xml:space="preserve"> </w:t>
      </w:r>
      <w:r>
        <w:t>how</w:t>
      </w:r>
      <w:r>
        <w:rPr>
          <w:spacing w:val="-15"/>
        </w:rPr>
        <w:t xml:space="preserve"> </w:t>
      </w:r>
      <w:r>
        <w:t>power</w:t>
      </w:r>
      <w:r>
        <w:rPr>
          <w:spacing w:val="-15"/>
        </w:rPr>
        <w:t xml:space="preserve"> </w:t>
      </w:r>
      <w:r>
        <w:t>affects</w:t>
      </w:r>
      <w:r>
        <w:rPr>
          <w:spacing w:val="-15"/>
        </w:rPr>
        <w:t xml:space="preserve"> </w:t>
      </w:r>
      <w:r>
        <w:t>social</w:t>
      </w:r>
      <w:r>
        <w:rPr>
          <w:spacing w:val="-15"/>
        </w:rPr>
        <w:t xml:space="preserve"> </w:t>
      </w:r>
      <w:r>
        <w:t>relations.</w:t>
      </w:r>
      <w:r>
        <w:rPr>
          <w:spacing w:val="-15"/>
        </w:rPr>
        <w:t xml:space="preserve"> </w:t>
      </w:r>
      <w:r>
        <w:t>They</w:t>
      </w:r>
      <w:r>
        <w:rPr>
          <w:spacing w:val="-15"/>
        </w:rPr>
        <w:t xml:space="preserve"> </w:t>
      </w:r>
      <w:r>
        <w:t>make</w:t>
      </w:r>
      <w:r>
        <w:rPr>
          <w:spacing w:val="-15"/>
        </w:rPr>
        <w:t xml:space="preserve"> </w:t>
      </w:r>
      <w:r>
        <w:t>the</w:t>
      </w:r>
      <w:r>
        <w:rPr>
          <w:spacing w:val="-15"/>
        </w:rPr>
        <w:t xml:space="preserve"> </w:t>
      </w:r>
      <w:r>
        <w:t>distinction that,</w:t>
      </w:r>
      <w:r>
        <w:rPr>
          <w:spacing w:val="-14"/>
        </w:rPr>
        <w:t xml:space="preserve"> </w:t>
      </w:r>
      <w:r>
        <w:t>when</w:t>
      </w:r>
      <w:r>
        <w:rPr>
          <w:spacing w:val="-14"/>
        </w:rPr>
        <w:t xml:space="preserve"> </w:t>
      </w:r>
      <w:r>
        <w:t>used</w:t>
      </w:r>
      <w:r>
        <w:rPr>
          <w:spacing w:val="-14"/>
        </w:rPr>
        <w:t xml:space="preserve"> </w:t>
      </w:r>
      <w:r>
        <w:t>as</w:t>
      </w:r>
      <w:r>
        <w:rPr>
          <w:spacing w:val="-14"/>
        </w:rPr>
        <w:t xml:space="preserve"> </w:t>
      </w:r>
      <w:r>
        <w:t>an</w:t>
      </w:r>
      <w:r>
        <w:rPr>
          <w:spacing w:val="-14"/>
        </w:rPr>
        <w:t xml:space="preserve"> </w:t>
      </w:r>
      <w:r>
        <w:t>analytical</w:t>
      </w:r>
      <w:r>
        <w:rPr>
          <w:spacing w:val="-14"/>
        </w:rPr>
        <w:t xml:space="preserve"> </w:t>
      </w:r>
      <w:r>
        <w:t>tool,</w:t>
      </w:r>
      <w:r>
        <w:rPr>
          <w:spacing w:val="-14"/>
        </w:rPr>
        <w:t xml:space="preserve"> </w:t>
      </w:r>
      <w:r>
        <w:t>intersectionality</w:t>
      </w:r>
      <w:r>
        <w:rPr>
          <w:spacing w:val="-14"/>
        </w:rPr>
        <w:t xml:space="preserve"> </w:t>
      </w:r>
      <w:r>
        <w:t>considers</w:t>
      </w:r>
      <w:r>
        <w:rPr>
          <w:spacing w:val="-14"/>
        </w:rPr>
        <w:t xml:space="preserve"> </w:t>
      </w:r>
      <w:r>
        <w:t>differing</w:t>
      </w:r>
      <w:r>
        <w:rPr>
          <w:spacing w:val="-14"/>
        </w:rPr>
        <w:t xml:space="preserve"> </w:t>
      </w:r>
      <w:r>
        <w:t>axes</w:t>
      </w:r>
      <w:r>
        <w:rPr>
          <w:spacing w:val="-14"/>
        </w:rPr>
        <w:t xml:space="preserve"> </w:t>
      </w:r>
      <w:r>
        <w:t>of</w:t>
      </w:r>
      <w:r>
        <w:rPr>
          <w:spacing w:val="-14"/>
        </w:rPr>
        <w:t xml:space="preserve"> </w:t>
      </w:r>
      <w:r>
        <w:t>a</w:t>
      </w:r>
      <w:r>
        <w:rPr>
          <w:spacing w:val="-14"/>
        </w:rPr>
        <w:t xml:space="preserve"> </w:t>
      </w:r>
      <w:r>
        <w:t>person;</w:t>
      </w:r>
      <w:r>
        <w:rPr>
          <w:spacing w:val="-14"/>
        </w:rPr>
        <w:t xml:space="preserve"> </w:t>
      </w:r>
      <w:r>
        <w:t>their race,</w:t>
      </w:r>
      <w:r>
        <w:rPr>
          <w:spacing w:val="40"/>
        </w:rPr>
        <w:t xml:space="preserve"> </w:t>
      </w:r>
      <w:r>
        <w:t>class,</w:t>
      </w:r>
      <w:r>
        <w:rPr>
          <w:spacing w:val="40"/>
        </w:rPr>
        <w:t xml:space="preserve"> </w:t>
      </w:r>
      <w:r>
        <w:t>gender,</w:t>
      </w:r>
      <w:r>
        <w:rPr>
          <w:spacing w:val="40"/>
        </w:rPr>
        <w:t xml:space="preserve"> </w:t>
      </w:r>
      <w:r>
        <w:t>sexuality,</w:t>
      </w:r>
      <w:r>
        <w:rPr>
          <w:spacing w:val="40"/>
        </w:rPr>
        <w:t xml:space="preserve"> </w:t>
      </w:r>
      <w:r>
        <w:t>nationality,</w:t>
      </w:r>
      <w:r>
        <w:rPr>
          <w:spacing w:val="40"/>
        </w:rPr>
        <w:t xml:space="preserve"> </w:t>
      </w:r>
      <w:r>
        <w:t>ability,</w:t>
      </w:r>
      <w:r>
        <w:rPr>
          <w:spacing w:val="40"/>
        </w:rPr>
        <w:t xml:space="preserve"> </w:t>
      </w:r>
      <w:r>
        <w:t>ethnicity,</w:t>
      </w:r>
      <w:r>
        <w:rPr>
          <w:spacing w:val="40"/>
        </w:rPr>
        <w:t xml:space="preserve"> </w:t>
      </w:r>
      <w:r>
        <w:t>and</w:t>
      </w:r>
      <w:r>
        <w:rPr>
          <w:spacing w:val="40"/>
        </w:rPr>
        <w:t xml:space="preserve"> </w:t>
      </w:r>
      <w:r>
        <w:t>age</w:t>
      </w:r>
      <w:r>
        <w:rPr>
          <w:spacing w:val="40"/>
        </w:rPr>
        <w:t xml:space="preserve"> </w:t>
      </w:r>
      <w:r>
        <w:t>(to</w:t>
      </w:r>
      <w:r>
        <w:rPr>
          <w:spacing w:val="40"/>
        </w:rPr>
        <w:t xml:space="preserve"> </w:t>
      </w:r>
      <w:r>
        <w:t>name</w:t>
      </w:r>
      <w:r>
        <w:rPr>
          <w:spacing w:val="40"/>
        </w:rPr>
        <w:t xml:space="preserve"> </w:t>
      </w:r>
      <w:r>
        <w:t>a</w:t>
      </w:r>
      <w:r>
        <w:rPr>
          <w:spacing w:val="40"/>
        </w:rPr>
        <w:t xml:space="preserve"> </w:t>
      </w:r>
      <w:r>
        <w:t>few);</w:t>
      </w:r>
      <w:r>
        <w:rPr>
          <w:spacing w:val="40"/>
        </w:rPr>
        <w:t xml:space="preserve"> </w:t>
      </w:r>
      <w:r>
        <w:t>as</w:t>
      </w:r>
    </w:p>
    <w:p w14:paraId="724823E5" w14:textId="77777777" w:rsidR="005E05E9" w:rsidRDefault="005E05E9">
      <w:pPr>
        <w:spacing w:line="480" w:lineRule="auto"/>
        <w:jc w:val="both"/>
        <w:sectPr w:rsidR="005E05E9">
          <w:pgSz w:w="11910" w:h="16840"/>
          <w:pgMar w:top="1360" w:right="1120" w:bottom="1520" w:left="1320" w:header="713" w:footer="1329" w:gutter="0"/>
          <w:cols w:space="720"/>
        </w:sectPr>
      </w:pPr>
    </w:p>
    <w:p w14:paraId="5495F882" w14:textId="77777777" w:rsidR="005E05E9" w:rsidRDefault="002B1035">
      <w:pPr>
        <w:pStyle w:val="BodyText"/>
        <w:spacing w:before="80" w:line="480" w:lineRule="auto"/>
        <w:ind w:left="120" w:right="315"/>
        <w:jc w:val="both"/>
      </w:pPr>
      <w:r>
        <w:lastRenderedPageBreak/>
        <w:t>reticular. Crenshaw (1989) originally highlighted the interconnected nature of the intersectional experience as greater than the sum of its parts.</w:t>
      </w:r>
    </w:p>
    <w:p w14:paraId="186B77DC" w14:textId="77777777" w:rsidR="005E05E9" w:rsidRDefault="002B1035">
      <w:pPr>
        <w:pStyle w:val="BodyText"/>
        <w:spacing w:before="120" w:line="480" w:lineRule="auto"/>
        <w:ind w:left="120" w:right="315"/>
        <w:jc w:val="both"/>
      </w:pPr>
      <w:r>
        <w:t>However, Christofferson (2021) warns that whilst intersectionality as a term and analytic tool has grown in popularity, its facets continue to be treated in silo. Crenshaw (2017) shares this concern, suggesting that by treating axes separately, individuals who are subject to discrimination for multiple elements of their identity face erasure.</w:t>
      </w:r>
    </w:p>
    <w:p w14:paraId="6DE1E439" w14:textId="77777777" w:rsidR="005E05E9" w:rsidRDefault="002B1035">
      <w:pPr>
        <w:pStyle w:val="BodyText"/>
        <w:spacing w:before="120" w:line="480" w:lineRule="auto"/>
        <w:ind w:left="120" w:right="315"/>
        <w:jc w:val="both"/>
      </w:pPr>
      <w:r>
        <w:t>Similarly,</w:t>
      </w:r>
      <w:r>
        <w:rPr>
          <w:spacing w:val="-7"/>
        </w:rPr>
        <w:t xml:space="preserve"> </w:t>
      </w:r>
      <w:r>
        <w:t>Woolf’s</w:t>
      </w:r>
      <w:r>
        <w:rPr>
          <w:spacing w:val="-7"/>
        </w:rPr>
        <w:t xml:space="preserve"> </w:t>
      </w:r>
      <w:r>
        <w:t>(1939,</w:t>
      </w:r>
      <w:r>
        <w:rPr>
          <w:spacing w:val="-7"/>
        </w:rPr>
        <w:t xml:space="preserve"> </w:t>
      </w:r>
      <w:r>
        <w:t>cited</w:t>
      </w:r>
      <w:r>
        <w:rPr>
          <w:spacing w:val="-7"/>
        </w:rPr>
        <w:t xml:space="preserve"> </w:t>
      </w:r>
      <w:r>
        <w:t>in</w:t>
      </w:r>
      <w:r>
        <w:rPr>
          <w:spacing w:val="-7"/>
        </w:rPr>
        <w:t xml:space="preserve"> </w:t>
      </w:r>
      <w:proofErr w:type="spellStart"/>
      <w:r>
        <w:t>Braidotti</w:t>
      </w:r>
      <w:proofErr w:type="spellEnd"/>
      <w:r>
        <w:t>,</w:t>
      </w:r>
      <w:r>
        <w:rPr>
          <w:spacing w:val="-7"/>
        </w:rPr>
        <w:t xml:space="preserve"> </w:t>
      </w:r>
      <w:r>
        <w:t>2019,</w:t>
      </w:r>
      <w:r>
        <w:rPr>
          <w:spacing w:val="-7"/>
        </w:rPr>
        <w:t xml:space="preserve"> </w:t>
      </w:r>
      <w:r>
        <w:t>p.</w:t>
      </w:r>
      <w:r>
        <w:rPr>
          <w:spacing w:val="-7"/>
        </w:rPr>
        <w:t xml:space="preserve"> </w:t>
      </w:r>
      <w:r>
        <w:t>39)</w:t>
      </w:r>
      <w:r>
        <w:rPr>
          <w:spacing w:val="-7"/>
        </w:rPr>
        <w:t xml:space="preserve"> </w:t>
      </w:r>
      <w:r>
        <w:t>description</w:t>
      </w:r>
      <w:r>
        <w:rPr>
          <w:spacing w:val="-7"/>
        </w:rPr>
        <w:t xml:space="preserve"> </w:t>
      </w:r>
      <w:r>
        <w:t>of</w:t>
      </w:r>
      <w:r>
        <w:rPr>
          <w:spacing w:val="-7"/>
        </w:rPr>
        <w:t xml:space="preserve"> </w:t>
      </w:r>
      <w:r>
        <w:t>an</w:t>
      </w:r>
      <w:r>
        <w:rPr>
          <w:spacing w:val="-7"/>
        </w:rPr>
        <w:t xml:space="preserve"> </w:t>
      </w:r>
      <w:r>
        <w:t>‘imaginary</w:t>
      </w:r>
      <w:r>
        <w:rPr>
          <w:spacing w:val="-7"/>
        </w:rPr>
        <w:t xml:space="preserve"> </w:t>
      </w:r>
      <w:r>
        <w:t xml:space="preserve">political alliance’ between </w:t>
      </w:r>
      <w:proofErr w:type="spellStart"/>
      <w:r>
        <w:t>marginalised</w:t>
      </w:r>
      <w:proofErr w:type="spellEnd"/>
      <w:r>
        <w:t xml:space="preserve"> groups could be highly relevant in 2024. Minorities’ shared status</w:t>
      </w:r>
      <w:r>
        <w:rPr>
          <w:spacing w:val="-5"/>
        </w:rPr>
        <w:t xml:space="preserve"> </w:t>
      </w:r>
      <w:r>
        <w:t>of</w:t>
      </w:r>
      <w:r>
        <w:rPr>
          <w:spacing w:val="-5"/>
        </w:rPr>
        <w:t xml:space="preserve"> </w:t>
      </w:r>
      <w:r>
        <w:t>being</w:t>
      </w:r>
      <w:r>
        <w:rPr>
          <w:spacing w:val="-5"/>
        </w:rPr>
        <w:t xml:space="preserve"> </w:t>
      </w:r>
      <w:r>
        <w:t>‘outsiders</w:t>
      </w:r>
      <w:r>
        <w:rPr>
          <w:spacing w:val="-5"/>
        </w:rPr>
        <w:t xml:space="preserve"> </w:t>
      </w:r>
      <w:r>
        <w:t>within’</w:t>
      </w:r>
      <w:r>
        <w:rPr>
          <w:spacing w:val="-5"/>
        </w:rPr>
        <w:t xml:space="preserve"> </w:t>
      </w:r>
      <w:r>
        <w:t>(Woolf,</w:t>
      </w:r>
      <w:r>
        <w:rPr>
          <w:spacing w:val="-5"/>
        </w:rPr>
        <w:t xml:space="preserve"> </w:t>
      </w:r>
      <w:r>
        <w:t>1939,</w:t>
      </w:r>
      <w:r>
        <w:rPr>
          <w:spacing w:val="-5"/>
        </w:rPr>
        <w:t xml:space="preserve"> </w:t>
      </w:r>
      <w:r>
        <w:t>cited</w:t>
      </w:r>
      <w:r>
        <w:rPr>
          <w:spacing w:val="-5"/>
        </w:rPr>
        <w:t xml:space="preserve"> </w:t>
      </w:r>
      <w:r>
        <w:t>in</w:t>
      </w:r>
      <w:r>
        <w:rPr>
          <w:spacing w:val="-5"/>
        </w:rPr>
        <w:t xml:space="preserve"> </w:t>
      </w:r>
      <w:proofErr w:type="spellStart"/>
      <w:r>
        <w:t>Braidotti</w:t>
      </w:r>
      <w:proofErr w:type="spellEnd"/>
      <w:r>
        <w:t>,</w:t>
      </w:r>
      <w:r>
        <w:rPr>
          <w:spacing w:val="-5"/>
        </w:rPr>
        <w:t xml:space="preserve"> </w:t>
      </w:r>
      <w:r>
        <w:t>2019,</w:t>
      </w:r>
      <w:r>
        <w:rPr>
          <w:spacing w:val="-5"/>
        </w:rPr>
        <w:t xml:space="preserve"> </w:t>
      </w:r>
      <w:r>
        <w:t>p.</w:t>
      </w:r>
      <w:r>
        <w:rPr>
          <w:spacing w:val="-5"/>
        </w:rPr>
        <w:t xml:space="preserve"> </w:t>
      </w:r>
      <w:r>
        <w:t>39)</w:t>
      </w:r>
      <w:r>
        <w:rPr>
          <w:spacing w:val="-5"/>
        </w:rPr>
        <w:t xml:space="preserve"> </w:t>
      </w:r>
      <w:r>
        <w:t>is</w:t>
      </w:r>
      <w:r>
        <w:rPr>
          <w:spacing w:val="-5"/>
        </w:rPr>
        <w:t xml:space="preserve"> </w:t>
      </w:r>
      <w:r>
        <w:t>supported</w:t>
      </w:r>
      <w:r>
        <w:rPr>
          <w:spacing w:val="-5"/>
        </w:rPr>
        <w:t xml:space="preserve"> </w:t>
      </w:r>
      <w:r>
        <w:t>by Faulkner (2017), who argues that internationally, right-wing politicians; including Trump in the United States (U.S.) and Le Pen in France; incite rifts between working people to detract attention from their weakened neoliberal states.</w:t>
      </w:r>
      <w:r>
        <w:t xml:space="preserve"> They posit that many vulnerable people, covered by Collins and Bilge’s (2020) expansive definition of intersectionality, have been scapegoated to account for inequality.</w:t>
      </w:r>
    </w:p>
    <w:p w14:paraId="0DFD4C7B" w14:textId="77777777" w:rsidR="005E05E9" w:rsidRDefault="002B1035">
      <w:pPr>
        <w:pStyle w:val="BodyText"/>
        <w:spacing w:before="121" w:line="480" w:lineRule="auto"/>
        <w:ind w:left="120" w:right="315"/>
        <w:jc w:val="both"/>
      </w:pPr>
      <w:r>
        <w:t xml:space="preserve">However, </w:t>
      </w:r>
      <w:proofErr w:type="spellStart"/>
      <w:r>
        <w:t>Loizidou</w:t>
      </w:r>
      <w:proofErr w:type="spellEnd"/>
      <w:r>
        <w:t xml:space="preserve"> (2017) argues that there is still hope: that rising fascism and </w:t>
      </w:r>
      <w:proofErr w:type="spellStart"/>
      <w:r>
        <w:t>totalising</w:t>
      </w:r>
      <w:proofErr w:type="spellEnd"/>
      <w:r>
        <w:t xml:space="preserve"> undemocratic</w:t>
      </w:r>
      <w:r>
        <w:rPr>
          <w:spacing w:val="-1"/>
        </w:rPr>
        <w:t xml:space="preserve"> </w:t>
      </w:r>
      <w:r>
        <w:t>ideology</w:t>
      </w:r>
      <w:r>
        <w:rPr>
          <w:spacing w:val="-1"/>
        </w:rPr>
        <w:t xml:space="preserve"> </w:t>
      </w:r>
      <w:r>
        <w:t>within</w:t>
      </w:r>
      <w:r>
        <w:rPr>
          <w:spacing w:val="-1"/>
        </w:rPr>
        <w:t xml:space="preserve"> </w:t>
      </w:r>
      <w:r>
        <w:t>neoliberal</w:t>
      </w:r>
      <w:r>
        <w:rPr>
          <w:spacing w:val="-1"/>
        </w:rPr>
        <w:t xml:space="preserve"> </w:t>
      </w:r>
      <w:r>
        <w:t>societies</w:t>
      </w:r>
      <w:r>
        <w:rPr>
          <w:spacing w:val="-1"/>
        </w:rPr>
        <w:t xml:space="preserve"> </w:t>
      </w:r>
      <w:r>
        <w:t>can</w:t>
      </w:r>
      <w:r>
        <w:rPr>
          <w:spacing w:val="-1"/>
        </w:rPr>
        <w:t xml:space="preserve"> </w:t>
      </w:r>
      <w:r>
        <w:t>be</w:t>
      </w:r>
      <w:r>
        <w:rPr>
          <w:spacing w:val="-1"/>
        </w:rPr>
        <w:t xml:space="preserve"> </w:t>
      </w:r>
      <w:r>
        <w:t>challenged</w:t>
      </w:r>
      <w:r>
        <w:rPr>
          <w:spacing w:val="-1"/>
        </w:rPr>
        <w:t xml:space="preserve"> </w:t>
      </w:r>
      <w:r>
        <w:t>by</w:t>
      </w:r>
      <w:r>
        <w:rPr>
          <w:spacing w:val="-1"/>
        </w:rPr>
        <w:t xml:space="preserve"> </w:t>
      </w:r>
      <w:r>
        <w:t>consulting</w:t>
      </w:r>
      <w:r>
        <w:rPr>
          <w:spacing w:val="-1"/>
        </w:rPr>
        <w:t xml:space="preserve"> </w:t>
      </w:r>
      <w:r>
        <w:t>Foucault’s advice of being vigilant of our own ‘inner fascist’. They argue that we must be unafraid to interrogate humanity’s inevitable desire for power. In the current context and accounting for my own positionality, this further justifies this dissertation adopting intersectionality as a critical lens.</w:t>
      </w:r>
    </w:p>
    <w:p w14:paraId="496BC235" w14:textId="77777777" w:rsidR="005E05E9" w:rsidRDefault="005E05E9">
      <w:pPr>
        <w:spacing w:line="480" w:lineRule="auto"/>
        <w:jc w:val="both"/>
        <w:sectPr w:rsidR="005E05E9">
          <w:pgSz w:w="11910" w:h="16840"/>
          <w:pgMar w:top="1360" w:right="1120" w:bottom="1520" w:left="1320" w:header="713" w:footer="1329" w:gutter="0"/>
          <w:cols w:space="720"/>
        </w:sectPr>
      </w:pPr>
    </w:p>
    <w:p w14:paraId="46063595" w14:textId="77777777" w:rsidR="005E05E9" w:rsidRDefault="002B1035">
      <w:pPr>
        <w:pStyle w:val="Heading2"/>
        <w:numPr>
          <w:ilvl w:val="1"/>
          <w:numId w:val="2"/>
        </w:numPr>
        <w:tabs>
          <w:tab w:val="left" w:pos="480"/>
        </w:tabs>
        <w:spacing w:before="80" w:line="480" w:lineRule="auto"/>
        <w:ind w:left="120" w:right="1334" w:firstLine="0"/>
        <w:jc w:val="both"/>
      </w:pPr>
      <w:bookmarkStart w:id="9" w:name="_bookmark9"/>
      <w:bookmarkEnd w:id="9"/>
      <w:r>
        <w:lastRenderedPageBreak/>
        <w:t>Exploring</w:t>
      </w:r>
      <w:r>
        <w:rPr>
          <w:spacing w:val="-4"/>
        </w:rPr>
        <w:t xml:space="preserve"> </w:t>
      </w:r>
      <w:r>
        <w:t>Bishop’s</w:t>
      </w:r>
      <w:r>
        <w:rPr>
          <w:spacing w:val="-4"/>
        </w:rPr>
        <w:t xml:space="preserve"> </w:t>
      </w:r>
      <w:r>
        <w:t>metaphor</w:t>
      </w:r>
      <w:r>
        <w:rPr>
          <w:spacing w:val="-5"/>
        </w:rPr>
        <w:t xml:space="preserve"> </w:t>
      </w:r>
      <w:r>
        <w:t>in</w:t>
      </w:r>
      <w:r>
        <w:rPr>
          <w:spacing w:val="-4"/>
        </w:rPr>
        <w:t xml:space="preserve"> </w:t>
      </w:r>
      <w:r>
        <w:t>relation</w:t>
      </w:r>
      <w:r>
        <w:rPr>
          <w:spacing w:val="-4"/>
        </w:rPr>
        <w:t xml:space="preserve"> </w:t>
      </w:r>
      <w:r>
        <w:t>to</w:t>
      </w:r>
      <w:r>
        <w:rPr>
          <w:spacing w:val="-4"/>
        </w:rPr>
        <w:t xml:space="preserve"> </w:t>
      </w:r>
      <w:r>
        <w:t>multiculturalism,</w:t>
      </w:r>
      <w:r>
        <w:rPr>
          <w:spacing w:val="-4"/>
        </w:rPr>
        <w:t xml:space="preserve"> </w:t>
      </w:r>
      <w:r>
        <w:t>diversity</w:t>
      </w:r>
      <w:r>
        <w:rPr>
          <w:spacing w:val="-4"/>
        </w:rPr>
        <w:t xml:space="preserve"> </w:t>
      </w:r>
      <w:r>
        <w:t xml:space="preserve">and </w:t>
      </w:r>
      <w:r>
        <w:rPr>
          <w:spacing w:val="-2"/>
        </w:rPr>
        <w:t>intersectionality</w:t>
      </w:r>
    </w:p>
    <w:p w14:paraId="77427628" w14:textId="77777777" w:rsidR="005E05E9" w:rsidRDefault="002B1035">
      <w:pPr>
        <w:pStyle w:val="BodyText"/>
        <w:spacing w:before="120" w:line="480" w:lineRule="auto"/>
        <w:ind w:left="120" w:right="315"/>
        <w:jc w:val="both"/>
      </w:pPr>
      <w:r>
        <w:t xml:space="preserve">Gillborn (2008, cited in </w:t>
      </w:r>
      <w:proofErr w:type="spellStart"/>
      <w:r>
        <w:t>Chadderton</w:t>
      </w:r>
      <w:proofErr w:type="spellEnd"/>
      <w:r>
        <w:t>, 2020) describes key policy trends in education and its approach</w:t>
      </w:r>
      <w:r>
        <w:rPr>
          <w:spacing w:val="-12"/>
        </w:rPr>
        <w:t xml:space="preserve"> </w:t>
      </w:r>
      <w:r>
        <w:t>to</w:t>
      </w:r>
      <w:r>
        <w:rPr>
          <w:spacing w:val="-12"/>
        </w:rPr>
        <w:t xml:space="preserve"> </w:t>
      </w:r>
      <w:r>
        <w:t>race,</w:t>
      </w:r>
      <w:r>
        <w:rPr>
          <w:spacing w:val="-12"/>
        </w:rPr>
        <w:t xml:space="preserve"> </w:t>
      </w:r>
      <w:r>
        <w:t>tracing</w:t>
      </w:r>
      <w:r>
        <w:rPr>
          <w:spacing w:val="-12"/>
        </w:rPr>
        <w:t xml:space="preserve"> </w:t>
      </w:r>
      <w:r>
        <w:t>how</w:t>
      </w:r>
      <w:r>
        <w:rPr>
          <w:spacing w:val="-12"/>
        </w:rPr>
        <w:t xml:space="preserve"> </w:t>
      </w:r>
      <w:r>
        <w:t>assimilation</w:t>
      </w:r>
      <w:r>
        <w:rPr>
          <w:spacing w:val="-12"/>
        </w:rPr>
        <w:t xml:space="preserve"> </w:t>
      </w:r>
      <w:r>
        <w:t>and</w:t>
      </w:r>
      <w:r>
        <w:rPr>
          <w:spacing w:val="-12"/>
        </w:rPr>
        <w:t xml:space="preserve"> </w:t>
      </w:r>
      <w:r>
        <w:t>integration,</w:t>
      </w:r>
      <w:r>
        <w:rPr>
          <w:spacing w:val="-12"/>
        </w:rPr>
        <w:t xml:space="preserve"> </w:t>
      </w:r>
      <w:r>
        <w:t>wherein</w:t>
      </w:r>
      <w:r>
        <w:rPr>
          <w:spacing w:val="-12"/>
        </w:rPr>
        <w:t xml:space="preserve"> </w:t>
      </w:r>
      <w:r>
        <w:t>differences</w:t>
      </w:r>
      <w:r>
        <w:rPr>
          <w:spacing w:val="-12"/>
        </w:rPr>
        <w:t xml:space="preserve"> </w:t>
      </w:r>
      <w:r>
        <w:t>were</w:t>
      </w:r>
      <w:r>
        <w:rPr>
          <w:spacing w:val="-12"/>
        </w:rPr>
        <w:t xml:space="preserve"> </w:t>
      </w:r>
      <w:r>
        <w:t xml:space="preserve">attempted to be eradicated in the 1950s, shifted to antiracism in the 1980s. In the current period since 2010, </w:t>
      </w:r>
      <w:proofErr w:type="spellStart"/>
      <w:r>
        <w:t>Chadderton</w:t>
      </w:r>
      <w:proofErr w:type="spellEnd"/>
      <w:r>
        <w:t xml:space="preserve"> (2020) explores how neoliberal discourse states that society has become post-racial. However, it could be argued that this is just another iteration of assimilation and </w:t>
      </w:r>
      <w:proofErr w:type="spellStart"/>
      <w:r>
        <w:t>minimising</w:t>
      </w:r>
      <w:proofErr w:type="spellEnd"/>
      <w:r>
        <w:t xml:space="preserve"> differences like earlier in the 20</w:t>
      </w:r>
      <w:r>
        <w:rPr>
          <w:vertAlign w:val="superscript"/>
        </w:rPr>
        <w:t>th</w:t>
      </w:r>
      <w:r>
        <w:t xml:space="preserve"> century.</w:t>
      </w:r>
    </w:p>
    <w:p w14:paraId="4BBBE55A" w14:textId="77777777" w:rsidR="005E05E9" w:rsidRDefault="002B1035">
      <w:pPr>
        <w:pStyle w:val="BodyText"/>
        <w:spacing w:before="120" w:line="480" w:lineRule="auto"/>
        <w:ind w:left="120" w:right="315"/>
        <w:jc w:val="both"/>
      </w:pPr>
      <w:r>
        <w:t>Collins</w:t>
      </w:r>
      <w:r>
        <w:rPr>
          <w:spacing w:val="-9"/>
        </w:rPr>
        <w:t xml:space="preserve"> </w:t>
      </w:r>
      <w:r>
        <w:t>and</w:t>
      </w:r>
      <w:r>
        <w:rPr>
          <w:spacing w:val="-9"/>
        </w:rPr>
        <w:t xml:space="preserve"> </w:t>
      </w:r>
      <w:r>
        <w:t>Bilge</w:t>
      </w:r>
      <w:r>
        <w:rPr>
          <w:spacing w:val="-9"/>
        </w:rPr>
        <w:t xml:space="preserve"> </w:t>
      </w:r>
      <w:r>
        <w:t>(2020)</w:t>
      </w:r>
      <w:r>
        <w:rPr>
          <w:spacing w:val="-9"/>
        </w:rPr>
        <w:t xml:space="preserve"> </w:t>
      </w:r>
      <w:r>
        <w:t>explain</w:t>
      </w:r>
      <w:r>
        <w:rPr>
          <w:spacing w:val="-9"/>
        </w:rPr>
        <w:t xml:space="preserve"> </w:t>
      </w:r>
      <w:r>
        <w:t>that</w:t>
      </w:r>
      <w:r>
        <w:rPr>
          <w:spacing w:val="-9"/>
        </w:rPr>
        <w:t xml:space="preserve"> </w:t>
      </w:r>
      <w:r>
        <w:t>as</w:t>
      </w:r>
      <w:r>
        <w:rPr>
          <w:spacing w:val="-9"/>
        </w:rPr>
        <w:t xml:space="preserve"> </w:t>
      </w:r>
      <w:r>
        <w:t>opposed</w:t>
      </w:r>
      <w:r>
        <w:rPr>
          <w:spacing w:val="-9"/>
        </w:rPr>
        <w:t xml:space="preserve"> </w:t>
      </w:r>
      <w:r>
        <w:t>to</w:t>
      </w:r>
      <w:r>
        <w:rPr>
          <w:spacing w:val="-9"/>
        </w:rPr>
        <w:t xml:space="preserve"> </w:t>
      </w:r>
      <w:r>
        <w:t>dismissing</w:t>
      </w:r>
      <w:r>
        <w:rPr>
          <w:spacing w:val="-9"/>
        </w:rPr>
        <w:t xml:space="preserve"> </w:t>
      </w:r>
      <w:r>
        <w:t>humans’</w:t>
      </w:r>
      <w:r>
        <w:rPr>
          <w:spacing w:val="-9"/>
        </w:rPr>
        <w:t xml:space="preserve"> </w:t>
      </w:r>
      <w:r>
        <w:t>inevitable</w:t>
      </w:r>
      <w:r>
        <w:rPr>
          <w:spacing w:val="-9"/>
        </w:rPr>
        <w:t xml:space="preserve"> </w:t>
      </w:r>
      <w:r>
        <w:t>differences, intersectionality</w:t>
      </w:r>
      <w:r>
        <w:rPr>
          <w:spacing w:val="-5"/>
        </w:rPr>
        <w:t xml:space="preserve"> </w:t>
      </w:r>
      <w:r>
        <w:t>highlights</w:t>
      </w:r>
      <w:r>
        <w:rPr>
          <w:spacing w:val="-5"/>
        </w:rPr>
        <w:t xml:space="preserve"> </w:t>
      </w:r>
      <w:r>
        <w:t>how</w:t>
      </w:r>
      <w:r>
        <w:rPr>
          <w:spacing w:val="-5"/>
        </w:rPr>
        <w:t xml:space="preserve"> </w:t>
      </w:r>
      <w:r>
        <w:t>these</w:t>
      </w:r>
      <w:r>
        <w:rPr>
          <w:spacing w:val="-5"/>
        </w:rPr>
        <w:t xml:space="preserve"> </w:t>
      </w:r>
      <w:r>
        <w:t>are</w:t>
      </w:r>
      <w:r>
        <w:rPr>
          <w:spacing w:val="-5"/>
        </w:rPr>
        <w:t xml:space="preserve"> </w:t>
      </w:r>
      <w:r>
        <w:t>interconnected:</w:t>
      </w:r>
      <w:r>
        <w:rPr>
          <w:spacing w:val="-5"/>
        </w:rPr>
        <w:t xml:space="preserve"> </w:t>
      </w:r>
      <w:r>
        <w:t>taking</w:t>
      </w:r>
      <w:r>
        <w:rPr>
          <w:spacing w:val="-5"/>
        </w:rPr>
        <w:t xml:space="preserve"> </w:t>
      </w:r>
      <w:r>
        <w:t>the</w:t>
      </w:r>
      <w:r>
        <w:rPr>
          <w:spacing w:val="-5"/>
        </w:rPr>
        <w:t xml:space="preserve"> </w:t>
      </w:r>
      <w:r>
        <w:t>somewhat</w:t>
      </w:r>
      <w:r>
        <w:rPr>
          <w:spacing w:val="-5"/>
        </w:rPr>
        <w:t xml:space="preserve"> </w:t>
      </w:r>
      <w:r>
        <w:t>archaic</w:t>
      </w:r>
      <w:r>
        <w:rPr>
          <w:spacing w:val="-5"/>
        </w:rPr>
        <w:t xml:space="preserve"> </w:t>
      </w:r>
      <w:r>
        <w:t>term</w:t>
      </w:r>
      <w:r>
        <w:rPr>
          <w:spacing w:val="-5"/>
        </w:rPr>
        <w:t xml:space="preserve"> </w:t>
      </w:r>
      <w:r>
        <w:t>of ‘multiculturalism’</w:t>
      </w:r>
      <w:r>
        <w:rPr>
          <w:spacing w:val="-10"/>
        </w:rPr>
        <w:t xml:space="preserve"> </w:t>
      </w:r>
      <w:r>
        <w:t>even</w:t>
      </w:r>
      <w:r>
        <w:rPr>
          <w:spacing w:val="-10"/>
        </w:rPr>
        <w:t xml:space="preserve"> </w:t>
      </w:r>
      <w:r>
        <w:t>further</w:t>
      </w:r>
      <w:r>
        <w:rPr>
          <w:spacing w:val="-10"/>
        </w:rPr>
        <w:t xml:space="preserve"> </w:t>
      </w:r>
      <w:r>
        <w:t>than</w:t>
      </w:r>
      <w:r>
        <w:rPr>
          <w:spacing w:val="-10"/>
        </w:rPr>
        <w:t xml:space="preserve"> </w:t>
      </w:r>
      <w:r>
        <w:t>‘diversity’.</w:t>
      </w:r>
      <w:r>
        <w:rPr>
          <w:spacing w:val="-10"/>
        </w:rPr>
        <w:t xml:space="preserve"> </w:t>
      </w:r>
      <w:r>
        <w:t>They</w:t>
      </w:r>
      <w:r>
        <w:rPr>
          <w:spacing w:val="-10"/>
        </w:rPr>
        <w:t xml:space="preserve"> </w:t>
      </w:r>
      <w:r>
        <w:t>discuss</w:t>
      </w:r>
      <w:r>
        <w:rPr>
          <w:spacing w:val="-10"/>
        </w:rPr>
        <w:t xml:space="preserve"> </w:t>
      </w:r>
      <w:r>
        <w:t>intersectional</w:t>
      </w:r>
      <w:r>
        <w:rPr>
          <w:spacing w:val="-10"/>
        </w:rPr>
        <w:t xml:space="preserve"> </w:t>
      </w:r>
      <w:r>
        <w:t>analyses’</w:t>
      </w:r>
      <w:r>
        <w:rPr>
          <w:spacing w:val="-10"/>
        </w:rPr>
        <w:t xml:space="preserve"> </w:t>
      </w:r>
      <w:r>
        <w:t xml:space="preserve">potential to progress from diversity and celebrating differences, to developing ‘cultural competence’ </w:t>
      </w:r>
      <w:r>
        <w:rPr>
          <w:i/>
        </w:rPr>
        <w:t>(ibid,</w:t>
      </w:r>
      <w:r>
        <w:rPr>
          <w:i/>
          <w:spacing w:val="-6"/>
        </w:rPr>
        <w:t xml:space="preserve"> </w:t>
      </w:r>
      <w:r>
        <w:t>2020,</w:t>
      </w:r>
      <w:r>
        <w:rPr>
          <w:spacing w:val="-6"/>
        </w:rPr>
        <w:t xml:space="preserve"> </w:t>
      </w:r>
      <w:r>
        <w:t>p.</w:t>
      </w:r>
      <w:r>
        <w:rPr>
          <w:spacing w:val="-6"/>
        </w:rPr>
        <w:t xml:space="preserve"> </w:t>
      </w:r>
      <w:r>
        <w:t>214)</w:t>
      </w:r>
      <w:r>
        <w:rPr>
          <w:i/>
        </w:rPr>
        <w:t>.</w:t>
      </w:r>
      <w:r>
        <w:rPr>
          <w:i/>
          <w:spacing w:val="-6"/>
        </w:rPr>
        <w:t xml:space="preserve"> </w:t>
      </w:r>
      <w:r>
        <w:t>This</w:t>
      </w:r>
      <w:r>
        <w:rPr>
          <w:spacing w:val="-6"/>
        </w:rPr>
        <w:t xml:space="preserve"> </w:t>
      </w:r>
      <w:r>
        <w:t>links</w:t>
      </w:r>
      <w:r>
        <w:rPr>
          <w:spacing w:val="-6"/>
        </w:rPr>
        <w:t xml:space="preserve"> </w:t>
      </w:r>
      <w:r>
        <w:t>to</w:t>
      </w:r>
      <w:r>
        <w:rPr>
          <w:spacing w:val="-6"/>
        </w:rPr>
        <w:t xml:space="preserve"> </w:t>
      </w:r>
      <w:r>
        <w:t>Bishop’s</w:t>
      </w:r>
      <w:r>
        <w:rPr>
          <w:spacing w:val="-6"/>
        </w:rPr>
        <w:t xml:space="preserve"> </w:t>
      </w:r>
      <w:r>
        <w:t>(1982,</w:t>
      </w:r>
      <w:r>
        <w:rPr>
          <w:spacing w:val="-6"/>
        </w:rPr>
        <w:t xml:space="preserve"> </w:t>
      </w:r>
      <w:r>
        <w:t>cited</w:t>
      </w:r>
      <w:r>
        <w:rPr>
          <w:spacing w:val="-6"/>
        </w:rPr>
        <w:t xml:space="preserve"> </w:t>
      </w:r>
      <w:r>
        <w:t>in</w:t>
      </w:r>
      <w:r>
        <w:rPr>
          <w:spacing w:val="-6"/>
        </w:rPr>
        <w:t xml:space="preserve"> </w:t>
      </w:r>
      <w:r>
        <w:t>McNair</w:t>
      </w:r>
      <w:r>
        <w:rPr>
          <w:spacing w:val="-6"/>
        </w:rPr>
        <w:t xml:space="preserve"> </w:t>
      </w:r>
      <w:r>
        <w:t>and</w:t>
      </w:r>
      <w:r>
        <w:rPr>
          <w:spacing w:val="-6"/>
        </w:rPr>
        <w:t xml:space="preserve"> </w:t>
      </w:r>
      <w:r>
        <w:t>Edwards,</w:t>
      </w:r>
      <w:r>
        <w:rPr>
          <w:spacing w:val="-6"/>
        </w:rPr>
        <w:t xml:space="preserve"> </w:t>
      </w:r>
      <w:r>
        <w:t>2021)</w:t>
      </w:r>
      <w:r>
        <w:rPr>
          <w:spacing w:val="-6"/>
        </w:rPr>
        <w:t xml:space="preserve"> </w:t>
      </w:r>
      <w:r>
        <w:t>criteria for</w:t>
      </w:r>
      <w:r>
        <w:rPr>
          <w:spacing w:val="-12"/>
        </w:rPr>
        <w:t xml:space="preserve"> </w:t>
      </w:r>
      <w:r>
        <w:t>‘culturally</w:t>
      </w:r>
      <w:r>
        <w:rPr>
          <w:spacing w:val="-12"/>
        </w:rPr>
        <w:t xml:space="preserve"> </w:t>
      </w:r>
      <w:r>
        <w:t>conscious’</w:t>
      </w:r>
      <w:r>
        <w:rPr>
          <w:spacing w:val="-12"/>
        </w:rPr>
        <w:t xml:space="preserve"> </w:t>
      </w:r>
      <w:r>
        <w:t>Afro-American</w:t>
      </w:r>
      <w:r>
        <w:rPr>
          <w:spacing w:val="-12"/>
        </w:rPr>
        <w:t xml:space="preserve"> </w:t>
      </w:r>
      <w:r>
        <w:t>children’s</w:t>
      </w:r>
      <w:r>
        <w:rPr>
          <w:spacing w:val="-12"/>
        </w:rPr>
        <w:t xml:space="preserve"> </w:t>
      </w:r>
      <w:r>
        <w:t>books,</w:t>
      </w:r>
      <w:r>
        <w:rPr>
          <w:spacing w:val="-12"/>
        </w:rPr>
        <w:t xml:space="preserve"> </w:t>
      </w:r>
      <w:r>
        <w:t>wherein</w:t>
      </w:r>
      <w:r>
        <w:rPr>
          <w:spacing w:val="-12"/>
        </w:rPr>
        <w:t xml:space="preserve"> </w:t>
      </w:r>
      <w:r>
        <w:t>major</w:t>
      </w:r>
      <w:r>
        <w:rPr>
          <w:spacing w:val="-12"/>
        </w:rPr>
        <w:t xml:space="preserve"> </w:t>
      </w:r>
      <w:r>
        <w:t>characters</w:t>
      </w:r>
      <w:r>
        <w:rPr>
          <w:spacing w:val="-12"/>
        </w:rPr>
        <w:t xml:space="preserve"> </w:t>
      </w:r>
      <w:r>
        <w:t>are</w:t>
      </w:r>
      <w:r>
        <w:rPr>
          <w:spacing w:val="-12"/>
        </w:rPr>
        <w:t xml:space="preserve"> </w:t>
      </w:r>
      <w:r>
        <w:t>Afro- American, stories are told from their perspectives and within relevant cultural settings, and language explicitly identifies characters as Black.</w:t>
      </w:r>
    </w:p>
    <w:p w14:paraId="025A7B40" w14:textId="77777777" w:rsidR="005E05E9" w:rsidRDefault="002B1035">
      <w:pPr>
        <w:pStyle w:val="BodyText"/>
        <w:spacing w:before="121" w:line="480" w:lineRule="auto"/>
        <w:ind w:left="120" w:right="315"/>
        <w:jc w:val="both"/>
      </w:pPr>
      <w:r>
        <w:t>By</w:t>
      </w:r>
      <w:r>
        <w:rPr>
          <w:spacing w:val="-1"/>
        </w:rPr>
        <w:t xml:space="preserve"> </w:t>
      </w:r>
      <w:r>
        <w:t>highlighting</w:t>
      </w:r>
      <w:r>
        <w:rPr>
          <w:spacing w:val="-1"/>
        </w:rPr>
        <w:t xml:space="preserve"> </w:t>
      </w:r>
      <w:r>
        <w:t>critical</w:t>
      </w:r>
      <w:r>
        <w:rPr>
          <w:spacing w:val="-1"/>
        </w:rPr>
        <w:t xml:space="preserve"> </w:t>
      </w:r>
      <w:r>
        <w:t>factors</w:t>
      </w:r>
      <w:r>
        <w:rPr>
          <w:spacing w:val="-1"/>
        </w:rPr>
        <w:t xml:space="preserve"> </w:t>
      </w:r>
      <w:r>
        <w:t>influential</w:t>
      </w:r>
      <w:r>
        <w:rPr>
          <w:spacing w:val="-1"/>
        </w:rPr>
        <w:t xml:space="preserve"> </w:t>
      </w:r>
      <w:r>
        <w:t>in</w:t>
      </w:r>
      <w:r>
        <w:rPr>
          <w:spacing w:val="-1"/>
        </w:rPr>
        <w:t xml:space="preserve"> </w:t>
      </w:r>
      <w:r>
        <w:t>this</w:t>
      </w:r>
      <w:r>
        <w:rPr>
          <w:spacing w:val="-1"/>
        </w:rPr>
        <w:t xml:space="preserve"> </w:t>
      </w:r>
      <w:r>
        <w:t>dissertation’s</w:t>
      </w:r>
      <w:r>
        <w:rPr>
          <w:spacing w:val="-1"/>
        </w:rPr>
        <w:t xml:space="preserve"> </w:t>
      </w:r>
      <w:r>
        <w:t>chosen</w:t>
      </w:r>
      <w:r>
        <w:rPr>
          <w:spacing w:val="-1"/>
        </w:rPr>
        <w:t xml:space="preserve"> </w:t>
      </w:r>
      <w:r>
        <w:t>context,</w:t>
      </w:r>
      <w:r>
        <w:rPr>
          <w:spacing w:val="-1"/>
        </w:rPr>
        <w:t xml:space="preserve"> </w:t>
      </w:r>
      <w:r>
        <w:t>including</w:t>
      </w:r>
      <w:r>
        <w:rPr>
          <w:spacing w:val="-1"/>
        </w:rPr>
        <w:t xml:space="preserve"> </w:t>
      </w:r>
      <w:r>
        <w:t xml:space="preserve">high unemployment rates in ethnic minority groups and the outcome of the 2016 Brexit EU referendum, which she argues was </w:t>
      </w:r>
      <w:proofErr w:type="spellStart"/>
      <w:r>
        <w:t>fuelled</w:t>
      </w:r>
      <w:proofErr w:type="spellEnd"/>
      <w:r>
        <w:t xml:space="preserve"> by perceived threats to white, native Britons, </w:t>
      </w:r>
      <w:proofErr w:type="spellStart"/>
      <w:r>
        <w:t>Chadderton</w:t>
      </w:r>
      <w:proofErr w:type="spellEnd"/>
      <w:r>
        <w:t xml:space="preserve"> (2020) suggests the notion that we are living in a post-racial, meritocratic society is</w:t>
      </w:r>
      <w:r>
        <w:rPr>
          <w:spacing w:val="-12"/>
        </w:rPr>
        <w:t xml:space="preserve"> </w:t>
      </w:r>
      <w:r>
        <w:t>false.</w:t>
      </w:r>
      <w:r>
        <w:rPr>
          <w:spacing w:val="-12"/>
        </w:rPr>
        <w:t xml:space="preserve"> </w:t>
      </w:r>
      <w:r>
        <w:t>This</w:t>
      </w:r>
      <w:r>
        <w:rPr>
          <w:spacing w:val="-12"/>
        </w:rPr>
        <w:t xml:space="preserve"> </w:t>
      </w:r>
      <w:r>
        <w:t>argument</w:t>
      </w:r>
      <w:r>
        <w:rPr>
          <w:spacing w:val="-12"/>
        </w:rPr>
        <w:t xml:space="preserve"> </w:t>
      </w:r>
      <w:r>
        <w:t>demonstrates</w:t>
      </w:r>
      <w:r>
        <w:rPr>
          <w:spacing w:val="-12"/>
        </w:rPr>
        <w:t xml:space="preserve"> </w:t>
      </w:r>
      <w:r>
        <w:t>the</w:t>
      </w:r>
      <w:r>
        <w:rPr>
          <w:spacing w:val="-12"/>
        </w:rPr>
        <w:t xml:space="preserve"> </w:t>
      </w:r>
      <w:r>
        <w:t>urgency</w:t>
      </w:r>
      <w:r>
        <w:rPr>
          <w:spacing w:val="-12"/>
        </w:rPr>
        <w:t xml:space="preserve"> </w:t>
      </w:r>
      <w:r>
        <w:t>of</w:t>
      </w:r>
      <w:r>
        <w:rPr>
          <w:spacing w:val="-12"/>
        </w:rPr>
        <w:t xml:space="preserve"> </w:t>
      </w:r>
      <w:r>
        <w:t>a</w:t>
      </w:r>
      <w:r>
        <w:rPr>
          <w:spacing w:val="-12"/>
        </w:rPr>
        <w:t xml:space="preserve"> </w:t>
      </w:r>
      <w:r>
        <w:t>more</w:t>
      </w:r>
      <w:r>
        <w:rPr>
          <w:spacing w:val="-12"/>
        </w:rPr>
        <w:t xml:space="preserve"> </w:t>
      </w:r>
      <w:r>
        <w:t>culturally</w:t>
      </w:r>
      <w:r>
        <w:rPr>
          <w:spacing w:val="-12"/>
        </w:rPr>
        <w:t xml:space="preserve"> </w:t>
      </w:r>
      <w:r>
        <w:t>competent</w:t>
      </w:r>
      <w:r>
        <w:rPr>
          <w:spacing w:val="-12"/>
        </w:rPr>
        <w:t xml:space="preserve"> </w:t>
      </w:r>
      <w:r>
        <w:t>understanding of</w:t>
      </w:r>
      <w:r>
        <w:rPr>
          <w:spacing w:val="-10"/>
        </w:rPr>
        <w:t xml:space="preserve"> </w:t>
      </w:r>
      <w:r>
        <w:t>the</w:t>
      </w:r>
      <w:r>
        <w:rPr>
          <w:spacing w:val="-10"/>
        </w:rPr>
        <w:t xml:space="preserve"> </w:t>
      </w:r>
      <w:r>
        <w:t>interaction</w:t>
      </w:r>
      <w:r>
        <w:rPr>
          <w:spacing w:val="-10"/>
        </w:rPr>
        <w:t xml:space="preserve"> </w:t>
      </w:r>
      <w:r>
        <w:t>of</w:t>
      </w:r>
      <w:r>
        <w:rPr>
          <w:spacing w:val="-10"/>
        </w:rPr>
        <w:t xml:space="preserve"> </w:t>
      </w:r>
      <w:r>
        <w:t>social</w:t>
      </w:r>
      <w:r>
        <w:rPr>
          <w:spacing w:val="-10"/>
        </w:rPr>
        <w:t xml:space="preserve"> </w:t>
      </w:r>
      <w:proofErr w:type="spellStart"/>
      <w:r>
        <w:t>categorisations</w:t>
      </w:r>
      <w:proofErr w:type="spellEnd"/>
      <w:r>
        <w:t>,</w:t>
      </w:r>
      <w:r>
        <w:rPr>
          <w:spacing w:val="-10"/>
        </w:rPr>
        <w:t xml:space="preserve"> </w:t>
      </w:r>
      <w:r>
        <w:t>justifying</w:t>
      </w:r>
      <w:r>
        <w:rPr>
          <w:spacing w:val="-10"/>
        </w:rPr>
        <w:t xml:space="preserve"> </w:t>
      </w:r>
      <w:r>
        <w:t>intersectionality</w:t>
      </w:r>
      <w:r>
        <w:rPr>
          <w:spacing w:val="-10"/>
        </w:rPr>
        <w:t xml:space="preserve"> </w:t>
      </w:r>
      <w:r>
        <w:t>as</w:t>
      </w:r>
      <w:r>
        <w:rPr>
          <w:spacing w:val="-10"/>
        </w:rPr>
        <w:t xml:space="preserve"> </w:t>
      </w:r>
      <w:r>
        <w:t>a</w:t>
      </w:r>
      <w:r>
        <w:rPr>
          <w:spacing w:val="-10"/>
        </w:rPr>
        <w:t xml:space="preserve"> </w:t>
      </w:r>
      <w:r>
        <w:t>more</w:t>
      </w:r>
      <w:r>
        <w:rPr>
          <w:spacing w:val="-10"/>
        </w:rPr>
        <w:t xml:space="preserve"> </w:t>
      </w:r>
      <w:r>
        <w:t>equitable</w:t>
      </w:r>
      <w:r>
        <w:rPr>
          <w:spacing w:val="-10"/>
        </w:rPr>
        <w:t xml:space="preserve"> </w:t>
      </w:r>
      <w:r>
        <w:t>form of its predecessors: multiculturalism and dive</w:t>
      </w:r>
      <w:r>
        <w:t>rsity (</w:t>
      </w:r>
      <w:proofErr w:type="spellStart"/>
      <w:r>
        <w:t>Chadderton</w:t>
      </w:r>
      <w:proofErr w:type="spellEnd"/>
      <w:r>
        <w:t xml:space="preserve">, 2020; Collins and Bilge, </w:t>
      </w:r>
      <w:r>
        <w:rPr>
          <w:spacing w:val="-2"/>
        </w:rPr>
        <w:t>2020).</w:t>
      </w:r>
    </w:p>
    <w:p w14:paraId="6436F9A6" w14:textId="77777777" w:rsidR="005E05E9" w:rsidRDefault="005E05E9">
      <w:pPr>
        <w:spacing w:line="480" w:lineRule="auto"/>
        <w:jc w:val="both"/>
        <w:sectPr w:rsidR="005E05E9">
          <w:pgSz w:w="11910" w:h="16840"/>
          <w:pgMar w:top="1360" w:right="1120" w:bottom="1520" w:left="1320" w:header="713" w:footer="1329" w:gutter="0"/>
          <w:cols w:space="720"/>
        </w:sectPr>
      </w:pPr>
    </w:p>
    <w:p w14:paraId="2C144660" w14:textId="77777777" w:rsidR="005E05E9" w:rsidRDefault="002B1035">
      <w:pPr>
        <w:pStyle w:val="BodyText"/>
        <w:spacing w:before="80" w:line="480" w:lineRule="auto"/>
        <w:ind w:left="120" w:right="315"/>
        <w:jc w:val="both"/>
      </w:pPr>
      <w:r>
        <w:lastRenderedPageBreak/>
        <w:t>Bishop’s (1990) metaphor, at face value, could be interpreted as describing three equally valuable types of diverse books. However, it could be argued that each element alludes to a different type of inclusion, as described by Collins and Bilge (2020). Firstly, diverse books as mirrors</w:t>
      </w:r>
      <w:r>
        <w:rPr>
          <w:spacing w:val="-2"/>
        </w:rPr>
        <w:t xml:space="preserve"> </w:t>
      </w:r>
      <w:r>
        <w:t>could</w:t>
      </w:r>
      <w:r>
        <w:rPr>
          <w:spacing w:val="-2"/>
        </w:rPr>
        <w:t xml:space="preserve"> </w:t>
      </w:r>
      <w:r>
        <w:t>be</w:t>
      </w:r>
      <w:r>
        <w:rPr>
          <w:spacing w:val="-2"/>
        </w:rPr>
        <w:t xml:space="preserve"> </w:t>
      </w:r>
      <w:r>
        <w:t>aiding</w:t>
      </w:r>
      <w:r>
        <w:rPr>
          <w:spacing w:val="-2"/>
        </w:rPr>
        <w:t xml:space="preserve"> </w:t>
      </w:r>
      <w:r>
        <w:t>multiculturalism,</w:t>
      </w:r>
      <w:r>
        <w:rPr>
          <w:spacing w:val="-2"/>
        </w:rPr>
        <w:t xml:space="preserve"> </w:t>
      </w:r>
      <w:r>
        <w:t>produced</w:t>
      </w:r>
      <w:r>
        <w:rPr>
          <w:spacing w:val="-2"/>
        </w:rPr>
        <w:t xml:space="preserve"> </w:t>
      </w:r>
      <w:r>
        <w:t>for</w:t>
      </w:r>
      <w:r>
        <w:rPr>
          <w:spacing w:val="-2"/>
        </w:rPr>
        <w:t xml:space="preserve"> </w:t>
      </w:r>
      <w:r>
        <w:t>children</w:t>
      </w:r>
      <w:r>
        <w:rPr>
          <w:spacing w:val="-2"/>
        </w:rPr>
        <w:t xml:space="preserve"> </w:t>
      </w:r>
      <w:r>
        <w:t>to</w:t>
      </w:r>
      <w:r>
        <w:rPr>
          <w:spacing w:val="-2"/>
        </w:rPr>
        <w:t xml:space="preserve"> </w:t>
      </w:r>
      <w:r>
        <w:t>read</w:t>
      </w:r>
      <w:r>
        <w:rPr>
          <w:spacing w:val="-2"/>
        </w:rPr>
        <w:t xml:space="preserve"> </w:t>
      </w:r>
      <w:r>
        <w:t>about</w:t>
      </w:r>
      <w:r>
        <w:rPr>
          <w:spacing w:val="-2"/>
        </w:rPr>
        <w:t xml:space="preserve"> </w:t>
      </w:r>
      <w:r>
        <w:t>experiences</w:t>
      </w:r>
      <w:r>
        <w:rPr>
          <w:spacing w:val="-2"/>
        </w:rPr>
        <w:t xml:space="preserve"> </w:t>
      </w:r>
      <w:r>
        <w:t>like their</w:t>
      </w:r>
      <w:r>
        <w:rPr>
          <w:spacing w:val="-14"/>
        </w:rPr>
        <w:t xml:space="preserve"> </w:t>
      </w:r>
      <w:r>
        <w:t>own.</w:t>
      </w:r>
      <w:r>
        <w:rPr>
          <w:spacing w:val="-14"/>
        </w:rPr>
        <w:t xml:space="preserve"> </w:t>
      </w:r>
      <w:r>
        <w:t>Alternatively,</w:t>
      </w:r>
      <w:r>
        <w:rPr>
          <w:spacing w:val="-14"/>
        </w:rPr>
        <w:t xml:space="preserve"> </w:t>
      </w:r>
      <w:r>
        <w:t>books</w:t>
      </w:r>
      <w:r>
        <w:rPr>
          <w:spacing w:val="-14"/>
        </w:rPr>
        <w:t xml:space="preserve"> </w:t>
      </w:r>
      <w:r>
        <w:t>as</w:t>
      </w:r>
      <w:r>
        <w:rPr>
          <w:spacing w:val="-14"/>
        </w:rPr>
        <w:t xml:space="preserve"> </w:t>
      </w:r>
      <w:r>
        <w:t>windows</w:t>
      </w:r>
      <w:r>
        <w:rPr>
          <w:spacing w:val="-14"/>
        </w:rPr>
        <w:t xml:space="preserve"> </w:t>
      </w:r>
      <w:r>
        <w:t>could</w:t>
      </w:r>
      <w:r>
        <w:rPr>
          <w:spacing w:val="-14"/>
        </w:rPr>
        <w:t xml:space="preserve"> </w:t>
      </w:r>
      <w:r>
        <w:t>be</w:t>
      </w:r>
      <w:r>
        <w:rPr>
          <w:spacing w:val="-14"/>
        </w:rPr>
        <w:t xml:space="preserve"> </w:t>
      </w:r>
      <w:r>
        <w:t>seen</w:t>
      </w:r>
      <w:r>
        <w:rPr>
          <w:spacing w:val="-14"/>
        </w:rPr>
        <w:t xml:space="preserve"> </w:t>
      </w:r>
      <w:r>
        <w:t>as</w:t>
      </w:r>
      <w:r>
        <w:rPr>
          <w:spacing w:val="-14"/>
        </w:rPr>
        <w:t xml:space="preserve"> </w:t>
      </w:r>
      <w:r>
        <w:t>passive</w:t>
      </w:r>
      <w:r>
        <w:rPr>
          <w:spacing w:val="-14"/>
        </w:rPr>
        <w:t xml:space="preserve"> </w:t>
      </w:r>
      <w:proofErr w:type="gramStart"/>
      <w:r>
        <w:t>way</w:t>
      </w:r>
      <w:proofErr w:type="gramEnd"/>
      <w:r>
        <w:rPr>
          <w:spacing w:val="-14"/>
        </w:rPr>
        <w:t xml:space="preserve"> </w:t>
      </w:r>
      <w:r>
        <w:t>for</w:t>
      </w:r>
      <w:r>
        <w:rPr>
          <w:spacing w:val="-14"/>
        </w:rPr>
        <w:t xml:space="preserve"> </w:t>
      </w:r>
      <w:r>
        <w:t>children</w:t>
      </w:r>
      <w:r>
        <w:rPr>
          <w:spacing w:val="-14"/>
        </w:rPr>
        <w:t xml:space="preserve"> </w:t>
      </w:r>
      <w:r>
        <w:t>to</w:t>
      </w:r>
      <w:r>
        <w:rPr>
          <w:spacing w:val="-14"/>
        </w:rPr>
        <w:t xml:space="preserve"> </w:t>
      </w:r>
      <w:r>
        <w:t>engage with others, akin to diversity, which acknowledges differences with little activism for social change. However, sliding glass doors could be the utopian goal for all children’s books, offering more sensitivity to the complexities of intersectional experiences and more accurate insights</w:t>
      </w:r>
      <w:r>
        <w:rPr>
          <w:spacing w:val="-3"/>
        </w:rPr>
        <w:t xml:space="preserve"> </w:t>
      </w:r>
      <w:r>
        <w:t>into</w:t>
      </w:r>
      <w:r>
        <w:rPr>
          <w:spacing w:val="-3"/>
        </w:rPr>
        <w:t xml:space="preserve"> </w:t>
      </w:r>
      <w:r>
        <w:t>others'</w:t>
      </w:r>
      <w:r>
        <w:rPr>
          <w:spacing w:val="-3"/>
        </w:rPr>
        <w:t xml:space="preserve"> </w:t>
      </w:r>
      <w:r>
        <w:t>lives.</w:t>
      </w:r>
      <w:r>
        <w:rPr>
          <w:spacing w:val="-3"/>
        </w:rPr>
        <w:t xml:space="preserve"> </w:t>
      </w:r>
      <w:r>
        <w:t>I</w:t>
      </w:r>
      <w:r>
        <w:rPr>
          <w:spacing w:val="-3"/>
        </w:rPr>
        <w:t xml:space="preserve"> </w:t>
      </w:r>
      <w:r>
        <w:t>argue</w:t>
      </w:r>
      <w:r>
        <w:rPr>
          <w:spacing w:val="-3"/>
        </w:rPr>
        <w:t xml:space="preserve"> </w:t>
      </w:r>
      <w:r>
        <w:t>that</w:t>
      </w:r>
      <w:r>
        <w:rPr>
          <w:spacing w:val="-3"/>
        </w:rPr>
        <w:t xml:space="preserve"> </w:t>
      </w:r>
      <w:r>
        <w:t>books</w:t>
      </w:r>
      <w:r>
        <w:rPr>
          <w:spacing w:val="-3"/>
        </w:rPr>
        <w:t xml:space="preserve"> </w:t>
      </w:r>
      <w:r>
        <w:t>which</w:t>
      </w:r>
      <w:r>
        <w:rPr>
          <w:spacing w:val="-3"/>
        </w:rPr>
        <w:t xml:space="preserve"> </w:t>
      </w:r>
      <w:r>
        <w:t>are</w:t>
      </w:r>
      <w:r>
        <w:rPr>
          <w:spacing w:val="-3"/>
        </w:rPr>
        <w:t xml:space="preserve"> </w:t>
      </w:r>
      <w:r>
        <w:t>akin</w:t>
      </w:r>
      <w:r>
        <w:rPr>
          <w:spacing w:val="-3"/>
        </w:rPr>
        <w:t xml:space="preserve"> </w:t>
      </w:r>
      <w:r>
        <w:t>to</w:t>
      </w:r>
      <w:r>
        <w:rPr>
          <w:spacing w:val="-3"/>
        </w:rPr>
        <w:t xml:space="preserve"> </w:t>
      </w:r>
      <w:r>
        <w:t>sliding</w:t>
      </w:r>
      <w:r>
        <w:rPr>
          <w:spacing w:val="-3"/>
        </w:rPr>
        <w:t xml:space="preserve"> </w:t>
      </w:r>
      <w:r>
        <w:t>glass</w:t>
      </w:r>
      <w:r>
        <w:rPr>
          <w:spacing w:val="-3"/>
        </w:rPr>
        <w:t xml:space="preserve"> </w:t>
      </w:r>
      <w:r>
        <w:t>doors</w:t>
      </w:r>
      <w:r>
        <w:rPr>
          <w:spacing w:val="-3"/>
        </w:rPr>
        <w:t xml:space="preserve"> </w:t>
      </w:r>
      <w:r>
        <w:t>have</w:t>
      </w:r>
      <w:r>
        <w:rPr>
          <w:spacing w:val="-3"/>
        </w:rPr>
        <w:t xml:space="preserve"> </w:t>
      </w:r>
      <w:r>
        <w:t>greater potential for contributing to Collins and Bilge’s (2020) cultural competence and goal for reducing i</w:t>
      </w:r>
      <w:r>
        <w:t>nequalities.</w:t>
      </w:r>
    </w:p>
    <w:p w14:paraId="20DC9F07" w14:textId="77777777" w:rsidR="005E05E9" w:rsidRDefault="005E05E9">
      <w:pPr>
        <w:pStyle w:val="BodyText"/>
      </w:pPr>
    </w:p>
    <w:p w14:paraId="4ACD9454" w14:textId="77777777" w:rsidR="005E05E9" w:rsidRDefault="005E05E9">
      <w:pPr>
        <w:pStyle w:val="BodyText"/>
      </w:pPr>
    </w:p>
    <w:p w14:paraId="4BC02A9D" w14:textId="77777777" w:rsidR="005E05E9" w:rsidRDefault="005E05E9">
      <w:pPr>
        <w:pStyle w:val="BodyText"/>
        <w:spacing w:before="128"/>
      </w:pPr>
    </w:p>
    <w:p w14:paraId="262FA98B" w14:textId="77777777" w:rsidR="005E05E9" w:rsidRDefault="002B1035">
      <w:pPr>
        <w:pStyle w:val="Heading2"/>
        <w:numPr>
          <w:ilvl w:val="1"/>
          <w:numId w:val="2"/>
        </w:numPr>
        <w:tabs>
          <w:tab w:val="left" w:pos="480"/>
        </w:tabs>
      </w:pPr>
      <w:bookmarkStart w:id="10" w:name="_bookmark10"/>
      <w:bookmarkEnd w:id="10"/>
      <w:r>
        <w:t>Clarifying</w:t>
      </w:r>
      <w:r>
        <w:rPr>
          <w:spacing w:val="-2"/>
        </w:rPr>
        <w:t xml:space="preserve"> </w:t>
      </w:r>
      <w:r>
        <w:t>the</w:t>
      </w:r>
      <w:r>
        <w:rPr>
          <w:spacing w:val="-2"/>
        </w:rPr>
        <w:t xml:space="preserve"> </w:t>
      </w:r>
      <w:r>
        <w:t>scope</w:t>
      </w:r>
      <w:r>
        <w:rPr>
          <w:spacing w:val="-2"/>
        </w:rPr>
        <w:t xml:space="preserve"> </w:t>
      </w:r>
      <w:r>
        <w:t>of</w:t>
      </w:r>
      <w:r>
        <w:rPr>
          <w:spacing w:val="-1"/>
        </w:rPr>
        <w:t xml:space="preserve"> </w:t>
      </w:r>
      <w:r>
        <w:rPr>
          <w:spacing w:val="-2"/>
        </w:rPr>
        <w:t>intersectionality</w:t>
      </w:r>
    </w:p>
    <w:p w14:paraId="0D88118A" w14:textId="77777777" w:rsidR="005E05E9" w:rsidRDefault="005E05E9">
      <w:pPr>
        <w:pStyle w:val="BodyText"/>
        <w:spacing w:before="115"/>
        <w:rPr>
          <w:b/>
        </w:rPr>
      </w:pPr>
    </w:p>
    <w:p w14:paraId="38159F05" w14:textId="77777777" w:rsidR="005E05E9" w:rsidRDefault="002B1035">
      <w:pPr>
        <w:pStyle w:val="BodyText"/>
        <w:spacing w:line="480" w:lineRule="auto"/>
        <w:ind w:left="120" w:right="315"/>
        <w:jc w:val="both"/>
      </w:pPr>
      <w:r>
        <w:t xml:space="preserve">Intersectionality remains a contested concept, continuously reconstructed, extended, and adapted (Collins and Bilge, 2020). Similarly, </w:t>
      </w:r>
      <w:proofErr w:type="spellStart"/>
      <w:r>
        <w:t>Braidotti</w:t>
      </w:r>
      <w:proofErr w:type="spellEnd"/>
      <w:r>
        <w:t xml:space="preserve"> (2019) discusses how posthuman studies have revealed new areas of research to address anthropocentrism: the controversial belief that humans are of primary importance in our world. For instance, </w:t>
      </w:r>
      <w:proofErr w:type="spellStart"/>
      <w:r>
        <w:t>Braidotti</w:t>
      </w:r>
      <w:proofErr w:type="spellEnd"/>
      <w:r>
        <w:t xml:space="preserve"> (2019) highlights</w:t>
      </w:r>
      <w:r>
        <w:rPr>
          <w:spacing w:val="-6"/>
        </w:rPr>
        <w:t xml:space="preserve"> </w:t>
      </w:r>
      <w:r>
        <w:t>growth</w:t>
      </w:r>
      <w:r>
        <w:rPr>
          <w:spacing w:val="-6"/>
        </w:rPr>
        <w:t xml:space="preserve"> </w:t>
      </w:r>
      <w:r>
        <w:t>in</w:t>
      </w:r>
      <w:r>
        <w:rPr>
          <w:spacing w:val="-6"/>
        </w:rPr>
        <w:t xml:space="preserve"> </w:t>
      </w:r>
      <w:r>
        <w:t>fatness,</w:t>
      </w:r>
      <w:r>
        <w:rPr>
          <w:spacing w:val="-6"/>
        </w:rPr>
        <w:t xml:space="preserve"> </w:t>
      </w:r>
      <w:r>
        <w:t>fame,</w:t>
      </w:r>
      <w:r>
        <w:rPr>
          <w:spacing w:val="-6"/>
        </w:rPr>
        <w:t xml:space="preserve"> </w:t>
      </w:r>
      <w:r>
        <w:t>and</w:t>
      </w:r>
      <w:r>
        <w:rPr>
          <w:spacing w:val="-6"/>
        </w:rPr>
        <w:t xml:space="preserve"> </w:t>
      </w:r>
      <w:r>
        <w:t>posthuman</w:t>
      </w:r>
      <w:r>
        <w:rPr>
          <w:spacing w:val="-6"/>
        </w:rPr>
        <w:t xml:space="preserve"> </w:t>
      </w:r>
      <w:r>
        <w:t>studies.</w:t>
      </w:r>
      <w:r>
        <w:rPr>
          <w:spacing w:val="-6"/>
        </w:rPr>
        <w:t xml:space="preserve"> </w:t>
      </w:r>
      <w:r>
        <w:t>Thus,</w:t>
      </w:r>
      <w:r>
        <w:rPr>
          <w:spacing w:val="-6"/>
        </w:rPr>
        <w:t xml:space="preserve"> </w:t>
      </w:r>
      <w:r>
        <w:t>it</w:t>
      </w:r>
      <w:r>
        <w:rPr>
          <w:spacing w:val="-6"/>
        </w:rPr>
        <w:t xml:space="preserve"> </w:t>
      </w:r>
      <w:r>
        <w:t>is</w:t>
      </w:r>
      <w:r>
        <w:rPr>
          <w:spacing w:val="-6"/>
        </w:rPr>
        <w:t xml:space="preserve"> </w:t>
      </w:r>
      <w:r>
        <w:t>important</w:t>
      </w:r>
      <w:r>
        <w:rPr>
          <w:spacing w:val="-6"/>
        </w:rPr>
        <w:t xml:space="preserve"> </w:t>
      </w:r>
      <w:r>
        <w:t>to</w:t>
      </w:r>
      <w:r>
        <w:rPr>
          <w:spacing w:val="-6"/>
        </w:rPr>
        <w:t xml:space="preserve"> </w:t>
      </w:r>
      <w:r>
        <w:t>define</w:t>
      </w:r>
      <w:r>
        <w:rPr>
          <w:spacing w:val="-6"/>
        </w:rPr>
        <w:t xml:space="preserve"> </w:t>
      </w:r>
      <w:r>
        <w:t>what will be considered within the parameters of intersectionality, and what will not, in the context of this research.</w:t>
      </w:r>
    </w:p>
    <w:p w14:paraId="30824C06" w14:textId="77777777" w:rsidR="005E05E9" w:rsidRDefault="002B1035">
      <w:pPr>
        <w:pStyle w:val="BodyText"/>
        <w:spacing w:before="120" w:line="480" w:lineRule="auto"/>
        <w:ind w:left="120" w:right="315"/>
        <w:jc w:val="both"/>
      </w:pPr>
      <w:r>
        <w:t xml:space="preserve">Collins and Bilge (2020) develop this view, acknowledging that </w:t>
      </w:r>
      <w:proofErr w:type="spellStart"/>
      <w:r>
        <w:t>democratising</w:t>
      </w:r>
      <w:proofErr w:type="spellEnd"/>
      <w:r>
        <w:t xml:space="preserve"> diversity to include</w:t>
      </w:r>
      <w:r>
        <w:rPr>
          <w:spacing w:val="-12"/>
        </w:rPr>
        <w:t xml:space="preserve"> </w:t>
      </w:r>
      <w:r>
        <w:t>categories</w:t>
      </w:r>
      <w:r>
        <w:rPr>
          <w:spacing w:val="-12"/>
        </w:rPr>
        <w:t xml:space="preserve"> </w:t>
      </w:r>
      <w:r>
        <w:t>such</w:t>
      </w:r>
      <w:r>
        <w:rPr>
          <w:spacing w:val="-12"/>
        </w:rPr>
        <w:t xml:space="preserve"> </w:t>
      </w:r>
      <w:r>
        <w:t>as</w:t>
      </w:r>
      <w:r>
        <w:rPr>
          <w:spacing w:val="-12"/>
        </w:rPr>
        <w:t xml:space="preserve"> </w:t>
      </w:r>
      <w:r>
        <w:t>sexuality</w:t>
      </w:r>
      <w:r>
        <w:rPr>
          <w:spacing w:val="-12"/>
        </w:rPr>
        <w:t xml:space="preserve"> </w:t>
      </w:r>
      <w:r>
        <w:t>and</w:t>
      </w:r>
      <w:r>
        <w:rPr>
          <w:spacing w:val="-12"/>
        </w:rPr>
        <w:t xml:space="preserve"> </w:t>
      </w:r>
      <w:r>
        <w:t>disability</w:t>
      </w:r>
      <w:r>
        <w:rPr>
          <w:spacing w:val="-13"/>
        </w:rPr>
        <w:t xml:space="preserve"> </w:t>
      </w:r>
      <w:r>
        <w:t>could</w:t>
      </w:r>
      <w:r>
        <w:rPr>
          <w:spacing w:val="-12"/>
        </w:rPr>
        <w:t xml:space="preserve"> </w:t>
      </w:r>
      <w:r>
        <w:t>dilute</w:t>
      </w:r>
      <w:r>
        <w:rPr>
          <w:spacing w:val="-12"/>
        </w:rPr>
        <w:t xml:space="preserve"> </w:t>
      </w:r>
      <w:r>
        <w:t>analyses</w:t>
      </w:r>
      <w:r>
        <w:rPr>
          <w:spacing w:val="-12"/>
        </w:rPr>
        <w:t xml:space="preserve"> </w:t>
      </w:r>
      <w:r>
        <w:t>of</w:t>
      </w:r>
      <w:r>
        <w:rPr>
          <w:spacing w:val="-12"/>
        </w:rPr>
        <w:t xml:space="preserve"> </w:t>
      </w:r>
      <w:r>
        <w:t>significant</w:t>
      </w:r>
      <w:r>
        <w:rPr>
          <w:spacing w:val="-12"/>
        </w:rPr>
        <w:t xml:space="preserve"> </w:t>
      </w:r>
      <w:r>
        <w:t>and</w:t>
      </w:r>
      <w:r>
        <w:rPr>
          <w:spacing w:val="-12"/>
        </w:rPr>
        <w:t xml:space="preserve"> </w:t>
      </w:r>
      <w:r>
        <w:t>more widely</w:t>
      </w:r>
      <w:r>
        <w:rPr>
          <w:spacing w:val="44"/>
        </w:rPr>
        <w:t xml:space="preserve"> </w:t>
      </w:r>
      <w:r>
        <w:t>understood</w:t>
      </w:r>
      <w:r>
        <w:rPr>
          <w:spacing w:val="46"/>
        </w:rPr>
        <w:t xml:space="preserve"> </w:t>
      </w:r>
      <w:r>
        <w:t>inequalities,</w:t>
      </w:r>
      <w:r>
        <w:rPr>
          <w:spacing w:val="46"/>
        </w:rPr>
        <w:t xml:space="preserve"> </w:t>
      </w:r>
      <w:r>
        <w:t>including</w:t>
      </w:r>
      <w:r>
        <w:rPr>
          <w:spacing w:val="46"/>
        </w:rPr>
        <w:t xml:space="preserve"> </w:t>
      </w:r>
      <w:r>
        <w:t>sexism</w:t>
      </w:r>
      <w:r>
        <w:rPr>
          <w:spacing w:val="47"/>
        </w:rPr>
        <w:t xml:space="preserve"> </w:t>
      </w:r>
      <w:r>
        <w:t>and</w:t>
      </w:r>
      <w:r>
        <w:rPr>
          <w:spacing w:val="46"/>
        </w:rPr>
        <w:t xml:space="preserve"> </w:t>
      </w:r>
      <w:r>
        <w:t>racism.</w:t>
      </w:r>
      <w:r>
        <w:rPr>
          <w:spacing w:val="46"/>
        </w:rPr>
        <w:t xml:space="preserve"> </w:t>
      </w:r>
      <w:r>
        <w:t>However,</w:t>
      </w:r>
      <w:r>
        <w:rPr>
          <w:spacing w:val="46"/>
        </w:rPr>
        <w:t xml:space="preserve"> </w:t>
      </w:r>
      <w:r>
        <w:t>they</w:t>
      </w:r>
      <w:r>
        <w:rPr>
          <w:spacing w:val="46"/>
        </w:rPr>
        <w:t xml:space="preserve"> </w:t>
      </w:r>
      <w:r>
        <w:t>suggest</w:t>
      </w:r>
      <w:r>
        <w:rPr>
          <w:spacing w:val="47"/>
        </w:rPr>
        <w:t xml:space="preserve"> </w:t>
      </w:r>
      <w:r>
        <w:rPr>
          <w:spacing w:val="-4"/>
        </w:rPr>
        <w:t>that</w:t>
      </w:r>
    </w:p>
    <w:p w14:paraId="11AB476B" w14:textId="77777777" w:rsidR="005E05E9" w:rsidRDefault="005E05E9">
      <w:pPr>
        <w:spacing w:line="480" w:lineRule="auto"/>
        <w:jc w:val="both"/>
        <w:sectPr w:rsidR="005E05E9">
          <w:pgSz w:w="11910" w:h="16840"/>
          <w:pgMar w:top="1360" w:right="1120" w:bottom="1520" w:left="1320" w:header="713" w:footer="1329" w:gutter="0"/>
          <w:cols w:space="720"/>
        </w:sectPr>
      </w:pPr>
    </w:p>
    <w:p w14:paraId="72DF810D" w14:textId="77777777" w:rsidR="005E05E9" w:rsidRDefault="002B1035">
      <w:pPr>
        <w:pStyle w:val="BodyText"/>
        <w:spacing w:before="80" w:line="480" w:lineRule="auto"/>
        <w:ind w:left="120" w:right="315"/>
        <w:jc w:val="both"/>
      </w:pPr>
      <w:r>
        <w:lastRenderedPageBreak/>
        <w:t>intersectionality’s</w:t>
      </w:r>
      <w:r>
        <w:rPr>
          <w:spacing w:val="-15"/>
        </w:rPr>
        <w:t xml:space="preserve"> </w:t>
      </w:r>
      <w:r>
        <w:t>expansive</w:t>
      </w:r>
      <w:r>
        <w:rPr>
          <w:spacing w:val="-15"/>
        </w:rPr>
        <w:t xml:space="preserve"> </w:t>
      </w:r>
      <w:r>
        <w:t>nature</w:t>
      </w:r>
      <w:r>
        <w:rPr>
          <w:spacing w:val="-15"/>
        </w:rPr>
        <w:t xml:space="preserve"> </w:t>
      </w:r>
      <w:r>
        <w:t>could</w:t>
      </w:r>
      <w:r>
        <w:rPr>
          <w:spacing w:val="-15"/>
        </w:rPr>
        <w:t xml:space="preserve"> </w:t>
      </w:r>
      <w:r>
        <w:t>also</w:t>
      </w:r>
      <w:r>
        <w:rPr>
          <w:spacing w:val="-15"/>
        </w:rPr>
        <w:t xml:space="preserve"> </w:t>
      </w:r>
      <w:r>
        <w:t>be</w:t>
      </w:r>
      <w:r>
        <w:rPr>
          <w:spacing w:val="-15"/>
        </w:rPr>
        <w:t xml:space="preserve"> </w:t>
      </w:r>
      <w:r>
        <w:t>considered</w:t>
      </w:r>
      <w:r>
        <w:rPr>
          <w:spacing w:val="-15"/>
        </w:rPr>
        <w:t xml:space="preserve"> </w:t>
      </w:r>
      <w:r>
        <w:t>a</w:t>
      </w:r>
      <w:r>
        <w:rPr>
          <w:spacing w:val="-15"/>
        </w:rPr>
        <w:t xml:space="preserve"> </w:t>
      </w:r>
      <w:r>
        <w:t>strength.</w:t>
      </w:r>
      <w:r>
        <w:rPr>
          <w:spacing w:val="-15"/>
        </w:rPr>
        <w:t xml:space="preserve"> </w:t>
      </w:r>
      <w:r>
        <w:t>Although</w:t>
      </w:r>
      <w:r>
        <w:rPr>
          <w:spacing w:val="-15"/>
        </w:rPr>
        <w:t xml:space="preserve"> </w:t>
      </w:r>
      <w:r>
        <w:t>theoretically, research adopting an intersectional lens in children’s literature could cover other human experiences</w:t>
      </w:r>
      <w:r>
        <w:rPr>
          <w:spacing w:val="-13"/>
        </w:rPr>
        <w:t xml:space="preserve"> </w:t>
      </w:r>
      <w:r>
        <w:t>as</w:t>
      </w:r>
      <w:r>
        <w:rPr>
          <w:spacing w:val="-13"/>
        </w:rPr>
        <w:t xml:space="preserve"> </w:t>
      </w:r>
      <w:r>
        <w:t>outlined</w:t>
      </w:r>
      <w:r>
        <w:rPr>
          <w:spacing w:val="-13"/>
        </w:rPr>
        <w:t xml:space="preserve"> </w:t>
      </w:r>
      <w:r>
        <w:t>by</w:t>
      </w:r>
      <w:r>
        <w:rPr>
          <w:spacing w:val="-13"/>
        </w:rPr>
        <w:t xml:space="preserve"> </w:t>
      </w:r>
      <w:proofErr w:type="spellStart"/>
      <w:r>
        <w:t>Braidotti</w:t>
      </w:r>
      <w:proofErr w:type="spellEnd"/>
      <w:r>
        <w:rPr>
          <w:spacing w:val="-13"/>
        </w:rPr>
        <w:t xml:space="preserve"> </w:t>
      </w:r>
      <w:r>
        <w:t>(2019),</w:t>
      </w:r>
      <w:r>
        <w:rPr>
          <w:spacing w:val="-13"/>
        </w:rPr>
        <w:t xml:space="preserve"> </w:t>
      </w:r>
      <w:r>
        <w:t>due</w:t>
      </w:r>
      <w:r>
        <w:rPr>
          <w:spacing w:val="-13"/>
        </w:rPr>
        <w:t xml:space="preserve"> </w:t>
      </w:r>
      <w:r>
        <w:t>to</w:t>
      </w:r>
      <w:r>
        <w:rPr>
          <w:spacing w:val="-13"/>
        </w:rPr>
        <w:t xml:space="preserve"> </w:t>
      </w:r>
      <w:r>
        <w:t>the</w:t>
      </w:r>
      <w:r>
        <w:rPr>
          <w:spacing w:val="-13"/>
        </w:rPr>
        <w:t xml:space="preserve"> </w:t>
      </w:r>
      <w:r>
        <w:t>scope</w:t>
      </w:r>
      <w:r>
        <w:rPr>
          <w:spacing w:val="-13"/>
        </w:rPr>
        <w:t xml:space="preserve"> </w:t>
      </w:r>
      <w:r>
        <w:t>and</w:t>
      </w:r>
      <w:r>
        <w:rPr>
          <w:spacing w:val="-13"/>
        </w:rPr>
        <w:t xml:space="preserve"> </w:t>
      </w:r>
      <w:r>
        <w:t>time</w:t>
      </w:r>
      <w:r>
        <w:rPr>
          <w:spacing w:val="-13"/>
        </w:rPr>
        <w:t xml:space="preserve"> </w:t>
      </w:r>
      <w:r>
        <w:t>restraints</w:t>
      </w:r>
      <w:r>
        <w:rPr>
          <w:spacing w:val="-13"/>
        </w:rPr>
        <w:t xml:space="preserve"> </w:t>
      </w:r>
      <w:r>
        <w:t>of</w:t>
      </w:r>
      <w:r>
        <w:rPr>
          <w:spacing w:val="-13"/>
        </w:rPr>
        <w:t xml:space="preserve"> </w:t>
      </w:r>
      <w:r>
        <w:t>this</w:t>
      </w:r>
      <w:r>
        <w:rPr>
          <w:spacing w:val="-13"/>
        </w:rPr>
        <w:t xml:space="preserve"> </w:t>
      </w:r>
      <w:r>
        <w:t>research project, I will be exploring the axes laid out by Collins and Bilge (2020).</w:t>
      </w:r>
    </w:p>
    <w:p w14:paraId="0366BDDF" w14:textId="77777777" w:rsidR="005E05E9" w:rsidRDefault="005E05E9">
      <w:pPr>
        <w:pStyle w:val="BodyText"/>
      </w:pPr>
    </w:p>
    <w:p w14:paraId="178EC817" w14:textId="77777777" w:rsidR="005E05E9" w:rsidRDefault="005E05E9">
      <w:pPr>
        <w:pStyle w:val="BodyText"/>
      </w:pPr>
    </w:p>
    <w:p w14:paraId="5B9ED70C" w14:textId="77777777" w:rsidR="005E05E9" w:rsidRDefault="005E05E9">
      <w:pPr>
        <w:pStyle w:val="BodyText"/>
        <w:spacing w:before="46"/>
      </w:pPr>
    </w:p>
    <w:p w14:paraId="77ACC624" w14:textId="77777777" w:rsidR="005E05E9" w:rsidRDefault="002B1035">
      <w:pPr>
        <w:pStyle w:val="Heading2"/>
        <w:numPr>
          <w:ilvl w:val="1"/>
          <w:numId w:val="2"/>
        </w:numPr>
        <w:tabs>
          <w:tab w:val="left" w:pos="480"/>
        </w:tabs>
      </w:pPr>
      <w:bookmarkStart w:id="11" w:name="_bookmark11"/>
      <w:bookmarkEnd w:id="11"/>
      <w:r>
        <w:t>Diversity</w:t>
      </w:r>
      <w:r>
        <w:rPr>
          <w:spacing w:val="-1"/>
        </w:rPr>
        <w:t xml:space="preserve"> </w:t>
      </w:r>
      <w:r>
        <w:t>in</w:t>
      </w:r>
      <w:r>
        <w:rPr>
          <w:spacing w:val="-1"/>
        </w:rPr>
        <w:t xml:space="preserve"> </w:t>
      </w:r>
      <w:r>
        <w:t>British</w:t>
      </w:r>
      <w:r>
        <w:rPr>
          <w:spacing w:val="-1"/>
        </w:rPr>
        <w:t xml:space="preserve"> </w:t>
      </w:r>
      <w:r>
        <w:rPr>
          <w:spacing w:val="-2"/>
        </w:rPr>
        <w:t>publishing</w:t>
      </w:r>
    </w:p>
    <w:p w14:paraId="3A3A4AAA" w14:textId="77777777" w:rsidR="005E05E9" w:rsidRDefault="005E05E9">
      <w:pPr>
        <w:pStyle w:val="BodyText"/>
        <w:spacing w:before="120"/>
        <w:rPr>
          <w:b/>
        </w:rPr>
      </w:pPr>
    </w:p>
    <w:p w14:paraId="694F31B3" w14:textId="77777777" w:rsidR="005E05E9" w:rsidRDefault="002B1035">
      <w:pPr>
        <w:pStyle w:val="BodyText"/>
        <w:spacing w:line="480" w:lineRule="auto"/>
        <w:ind w:left="120" w:right="315"/>
        <w:jc w:val="both"/>
      </w:pPr>
      <w:r>
        <w:t>Whilst diversity within the publishing industry has been highlighted as a systemic issue since the</w:t>
      </w:r>
      <w:r>
        <w:rPr>
          <w:spacing w:val="-6"/>
        </w:rPr>
        <w:t xml:space="preserve"> </w:t>
      </w:r>
      <w:r>
        <w:t>1980s,</w:t>
      </w:r>
      <w:r>
        <w:rPr>
          <w:spacing w:val="-6"/>
        </w:rPr>
        <w:t xml:space="preserve"> </w:t>
      </w:r>
      <w:r>
        <w:t>when</w:t>
      </w:r>
      <w:r>
        <w:rPr>
          <w:spacing w:val="-6"/>
        </w:rPr>
        <w:t xml:space="preserve"> </w:t>
      </w:r>
      <w:r>
        <w:t>campaigning</w:t>
      </w:r>
      <w:r>
        <w:rPr>
          <w:spacing w:val="-6"/>
        </w:rPr>
        <w:t xml:space="preserve"> </w:t>
      </w:r>
      <w:r>
        <w:t>was</w:t>
      </w:r>
      <w:r>
        <w:rPr>
          <w:spacing w:val="-6"/>
        </w:rPr>
        <w:t xml:space="preserve"> </w:t>
      </w:r>
      <w:r>
        <w:t>initiated</w:t>
      </w:r>
      <w:r>
        <w:rPr>
          <w:spacing w:val="-6"/>
        </w:rPr>
        <w:t xml:space="preserve"> </w:t>
      </w:r>
      <w:r>
        <w:t>by</w:t>
      </w:r>
      <w:r>
        <w:rPr>
          <w:spacing w:val="-6"/>
        </w:rPr>
        <w:t xml:space="preserve"> </w:t>
      </w:r>
      <w:r>
        <w:t>the</w:t>
      </w:r>
      <w:r>
        <w:rPr>
          <w:spacing w:val="-6"/>
        </w:rPr>
        <w:t xml:space="preserve"> </w:t>
      </w:r>
      <w:r>
        <w:t>UK’s</w:t>
      </w:r>
      <w:r>
        <w:rPr>
          <w:spacing w:val="-6"/>
        </w:rPr>
        <w:t xml:space="preserve"> </w:t>
      </w:r>
      <w:r>
        <w:t>first</w:t>
      </w:r>
      <w:r>
        <w:rPr>
          <w:spacing w:val="-6"/>
        </w:rPr>
        <w:t xml:space="preserve"> </w:t>
      </w:r>
      <w:r>
        <w:t>black</w:t>
      </w:r>
      <w:r>
        <w:rPr>
          <w:spacing w:val="-6"/>
        </w:rPr>
        <w:t xml:space="preserve"> </w:t>
      </w:r>
      <w:r>
        <w:t>female</w:t>
      </w:r>
      <w:r>
        <w:rPr>
          <w:spacing w:val="-6"/>
        </w:rPr>
        <w:t xml:space="preserve"> </w:t>
      </w:r>
      <w:r>
        <w:t>publisher,</w:t>
      </w:r>
      <w:r>
        <w:rPr>
          <w:spacing w:val="-6"/>
        </w:rPr>
        <w:t xml:space="preserve"> </w:t>
      </w:r>
      <w:r>
        <w:t>Margaret Busby</w:t>
      </w:r>
      <w:r>
        <w:rPr>
          <w:spacing w:val="-14"/>
        </w:rPr>
        <w:t xml:space="preserve"> </w:t>
      </w:r>
      <w:r>
        <w:t>(Akbar,</w:t>
      </w:r>
      <w:r>
        <w:rPr>
          <w:spacing w:val="-14"/>
        </w:rPr>
        <w:t xml:space="preserve"> </w:t>
      </w:r>
      <w:r>
        <w:t>2017),</w:t>
      </w:r>
      <w:r>
        <w:rPr>
          <w:spacing w:val="-14"/>
        </w:rPr>
        <w:t xml:space="preserve"> </w:t>
      </w:r>
      <w:r>
        <w:t>it</w:t>
      </w:r>
      <w:r>
        <w:rPr>
          <w:spacing w:val="-14"/>
        </w:rPr>
        <w:t xml:space="preserve"> </w:t>
      </w:r>
      <w:r>
        <w:t>could</w:t>
      </w:r>
      <w:r>
        <w:rPr>
          <w:spacing w:val="-14"/>
        </w:rPr>
        <w:t xml:space="preserve"> </w:t>
      </w:r>
      <w:r>
        <w:t>be</w:t>
      </w:r>
      <w:r>
        <w:rPr>
          <w:spacing w:val="-14"/>
        </w:rPr>
        <w:t xml:space="preserve"> </w:t>
      </w:r>
      <w:r>
        <w:t>argued</w:t>
      </w:r>
      <w:r>
        <w:rPr>
          <w:spacing w:val="-14"/>
        </w:rPr>
        <w:t xml:space="preserve"> </w:t>
      </w:r>
      <w:r>
        <w:t>that</w:t>
      </w:r>
      <w:r>
        <w:rPr>
          <w:spacing w:val="-14"/>
        </w:rPr>
        <w:t xml:space="preserve"> </w:t>
      </w:r>
      <w:r>
        <w:t>this</w:t>
      </w:r>
      <w:r>
        <w:rPr>
          <w:spacing w:val="-14"/>
        </w:rPr>
        <w:t xml:space="preserve"> </w:t>
      </w:r>
      <w:r>
        <w:t>has</w:t>
      </w:r>
      <w:r>
        <w:rPr>
          <w:spacing w:val="-14"/>
        </w:rPr>
        <w:t xml:space="preserve"> </w:t>
      </w:r>
      <w:r>
        <w:t>become</w:t>
      </w:r>
      <w:r>
        <w:rPr>
          <w:spacing w:val="-14"/>
        </w:rPr>
        <w:t xml:space="preserve"> </w:t>
      </w:r>
      <w:r>
        <w:t>a</w:t>
      </w:r>
      <w:r>
        <w:rPr>
          <w:spacing w:val="-14"/>
        </w:rPr>
        <w:t xml:space="preserve"> </w:t>
      </w:r>
      <w:r>
        <w:t>more</w:t>
      </w:r>
      <w:r>
        <w:rPr>
          <w:spacing w:val="-14"/>
        </w:rPr>
        <w:t xml:space="preserve"> </w:t>
      </w:r>
      <w:r>
        <w:t>pertinent</w:t>
      </w:r>
      <w:r>
        <w:rPr>
          <w:spacing w:val="-14"/>
        </w:rPr>
        <w:t xml:space="preserve"> </w:t>
      </w:r>
      <w:r>
        <w:t>area</w:t>
      </w:r>
      <w:r>
        <w:rPr>
          <w:spacing w:val="-14"/>
        </w:rPr>
        <w:t xml:space="preserve"> </w:t>
      </w:r>
      <w:r>
        <w:t>of</w:t>
      </w:r>
      <w:r>
        <w:rPr>
          <w:spacing w:val="-14"/>
        </w:rPr>
        <w:t xml:space="preserve"> </w:t>
      </w:r>
      <w:r>
        <w:t>discourse since the introduction of the Equality Act (2010) and its associated protected characteristics.</w:t>
      </w:r>
    </w:p>
    <w:p w14:paraId="1E3286FB" w14:textId="77777777" w:rsidR="005E05E9" w:rsidRDefault="002B1035">
      <w:pPr>
        <w:pStyle w:val="BodyText"/>
        <w:spacing w:before="159" w:line="480" w:lineRule="auto"/>
        <w:ind w:left="120" w:right="315"/>
        <w:jc w:val="both"/>
      </w:pPr>
      <w:r>
        <w:t>Despite</w:t>
      </w:r>
      <w:r>
        <w:rPr>
          <w:spacing w:val="-11"/>
        </w:rPr>
        <w:t xml:space="preserve"> </w:t>
      </w:r>
      <w:r>
        <w:t>diversity’s</w:t>
      </w:r>
      <w:r>
        <w:rPr>
          <w:spacing w:val="-11"/>
        </w:rPr>
        <w:t xml:space="preserve"> </w:t>
      </w:r>
      <w:r>
        <w:t>prevalence</w:t>
      </w:r>
      <w:r>
        <w:rPr>
          <w:spacing w:val="-11"/>
        </w:rPr>
        <w:t xml:space="preserve"> </w:t>
      </w:r>
      <w:r>
        <w:t>in</w:t>
      </w:r>
      <w:r>
        <w:rPr>
          <w:spacing w:val="-11"/>
        </w:rPr>
        <w:t xml:space="preserve"> </w:t>
      </w:r>
      <w:r>
        <w:t>major</w:t>
      </w:r>
      <w:r>
        <w:rPr>
          <w:spacing w:val="-11"/>
        </w:rPr>
        <w:t xml:space="preserve"> </w:t>
      </w:r>
      <w:r>
        <w:t>discourse</w:t>
      </w:r>
      <w:r>
        <w:rPr>
          <w:spacing w:val="-11"/>
        </w:rPr>
        <w:t xml:space="preserve"> </w:t>
      </w:r>
      <w:r>
        <w:t>within</w:t>
      </w:r>
      <w:r>
        <w:rPr>
          <w:spacing w:val="-11"/>
        </w:rPr>
        <w:t xml:space="preserve"> </w:t>
      </w:r>
      <w:r>
        <w:t>British</w:t>
      </w:r>
      <w:r>
        <w:rPr>
          <w:spacing w:val="-11"/>
        </w:rPr>
        <w:t xml:space="preserve"> </w:t>
      </w:r>
      <w:r>
        <w:t>publishing</w:t>
      </w:r>
      <w:r>
        <w:rPr>
          <w:spacing w:val="-11"/>
        </w:rPr>
        <w:t xml:space="preserve"> </w:t>
      </w:r>
      <w:r>
        <w:t>for</w:t>
      </w:r>
      <w:r>
        <w:rPr>
          <w:spacing w:val="-11"/>
        </w:rPr>
        <w:t xml:space="preserve"> </w:t>
      </w:r>
      <w:r>
        <w:t>the</w:t>
      </w:r>
      <w:r>
        <w:rPr>
          <w:spacing w:val="-11"/>
        </w:rPr>
        <w:t xml:space="preserve"> </w:t>
      </w:r>
      <w:r>
        <w:t>past</w:t>
      </w:r>
      <w:r>
        <w:rPr>
          <w:spacing w:val="-11"/>
        </w:rPr>
        <w:t xml:space="preserve"> </w:t>
      </w:r>
      <w:r>
        <w:t>decade, the industry has made minimal progress. For instance, Shukla (2015) commented on the absence</w:t>
      </w:r>
      <w:r>
        <w:rPr>
          <w:spacing w:val="-11"/>
        </w:rPr>
        <w:t xml:space="preserve"> </w:t>
      </w:r>
      <w:r>
        <w:t>of</w:t>
      </w:r>
      <w:r>
        <w:rPr>
          <w:spacing w:val="-11"/>
        </w:rPr>
        <w:t xml:space="preserve"> </w:t>
      </w:r>
      <w:r>
        <w:t>minority</w:t>
      </w:r>
      <w:r>
        <w:rPr>
          <w:spacing w:val="-11"/>
        </w:rPr>
        <w:t xml:space="preserve"> </w:t>
      </w:r>
      <w:r>
        <w:t>ethnic</w:t>
      </w:r>
      <w:r>
        <w:rPr>
          <w:spacing w:val="-11"/>
        </w:rPr>
        <w:t xml:space="preserve"> </w:t>
      </w:r>
      <w:r>
        <w:t>writers</w:t>
      </w:r>
      <w:r>
        <w:rPr>
          <w:spacing w:val="-11"/>
        </w:rPr>
        <w:t xml:space="preserve"> </w:t>
      </w:r>
      <w:r>
        <w:t>almost</w:t>
      </w:r>
      <w:r>
        <w:rPr>
          <w:spacing w:val="-11"/>
        </w:rPr>
        <w:t xml:space="preserve"> </w:t>
      </w:r>
      <w:r>
        <w:t>ten</w:t>
      </w:r>
      <w:r>
        <w:rPr>
          <w:spacing w:val="-11"/>
        </w:rPr>
        <w:t xml:space="preserve"> </w:t>
      </w:r>
      <w:r>
        <w:t>years</w:t>
      </w:r>
      <w:r>
        <w:rPr>
          <w:spacing w:val="-11"/>
        </w:rPr>
        <w:t xml:space="preserve"> </w:t>
      </w:r>
      <w:r>
        <w:t>ago</w:t>
      </w:r>
      <w:r>
        <w:rPr>
          <w:spacing w:val="-11"/>
        </w:rPr>
        <w:t xml:space="preserve"> </w:t>
      </w:r>
      <w:r>
        <w:t>and</w:t>
      </w:r>
      <w:r>
        <w:rPr>
          <w:spacing w:val="-11"/>
        </w:rPr>
        <w:t xml:space="preserve"> </w:t>
      </w:r>
      <w:r>
        <w:t>Akbar</w:t>
      </w:r>
      <w:r>
        <w:rPr>
          <w:spacing w:val="-11"/>
        </w:rPr>
        <w:t xml:space="preserve"> </w:t>
      </w:r>
      <w:r>
        <w:t>(2017)</w:t>
      </w:r>
      <w:r>
        <w:rPr>
          <w:spacing w:val="-11"/>
        </w:rPr>
        <w:t xml:space="preserve"> </w:t>
      </w:r>
      <w:r>
        <w:t>wrote</w:t>
      </w:r>
      <w:r>
        <w:rPr>
          <w:spacing w:val="-11"/>
        </w:rPr>
        <w:t xml:space="preserve"> </w:t>
      </w:r>
      <w:r>
        <w:t>two</w:t>
      </w:r>
      <w:r>
        <w:rPr>
          <w:spacing w:val="-11"/>
        </w:rPr>
        <w:t xml:space="preserve"> </w:t>
      </w:r>
      <w:r>
        <w:t>years</w:t>
      </w:r>
      <w:r>
        <w:rPr>
          <w:spacing w:val="-11"/>
        </w:rPr>
        <w:t xml:space="preserve"> </w:t>
      </w:r>
      <w:r>
        <w:t xml:space="preserve">later that the industry remained socially exclusive. Furthermore, recent research published by Goldsmiths, University of London, </w:t>
      </w:r>
      <w:proofErr w:type="spellStart"/>
      <w:r>
        <w:t>criticised</w:t>
      </w:r>
      <w:proofErr w:type="spellEnd"/>
      <w:r>
        <w:t xml:space="preserve"> British publishers for being overly interested in white</w:t>
      </w:r>
      <w:r>
        <w:rPr>
          <w:spacing w:val="-4"/>
        </w:rPr>
        <w:t xml:space="preserve"> </w:t>
      </w:r>
      <w:r>
        <w:t>and</w:t>
      </w:r>
      <w:r>
        <w:rPr>
          <w:spacing w:val="-4"/>
        </w:rPr>
        <w:t xml:space="preserve"> </w:t>
      </w:r>
      <w:r>
        <w:t>middle-class</w:t>
      </w:r>
      <w:r>
        <w:rPr>
          <w:spacing w:val="-4"/>
        </w:rPr>
        <w:t xml:space="preserve"> </w:t>
      </w:r>
      <w:r>
        <w:t>audiences,</w:t>
      </w:r>
      <w:r>
        <w:rPr>
          <w:spacing w:val="-4"/>
        </w:rPr>
        <w:t xml:space="preserve"> </w:t>
      </w:r>
      <w:r>
        <w:t>suggesting</w:t>
      </w:r>
      <w:r>
        <w:rPr>
          <w:spacing w:val="-4"/>
        </w:rPr>
        <w:t xml:space="preserve"> </w:t>
      </w:r>
      <w:r>
        <w:t>it</w:t>
      </w:r>
      <w:r>
        <w:rPr>
          <w:spacing w:val="-4"/>
        </w:rPr>
        <w:t xml:space="preserve"> </w:t>
      </w:r>
      <w:r>
        <w:t>still</w:t>
      </w:r>
      <w:r>
        <w:rPr>
          <w:spacing w:val="-4"/>
        </w:rPr>
        <w:t xml:space="preserve"> </w:t>
      </w:r>
      <w:r>
        <w:t>deems</w:t>
      </w:r>
      <w:r>
        <w:rPr>
          <w:spacing w:val="-4"/>
        </w:rPr>
        <w:t xml:space="preserve"> </w:t>
      </w:r>
      <w:r>
        <w:t>writers</w:t>
      </w:r>
      <w:r>
        <w:rPr>
          <w:spacing w:val="-4"/>
        </w:rPr>
        <w:t xml:space="preserve"> </w:t>
      </w:r>
      <w:r>
        <w:t>of</w:t>
      </w:r>
      <w:r>
        <w:rPr>
          <w:spacing w:val="-4"/>
        </w:rPr>
        <w:t xml:space="preserve"> </w:t>
      </w:r>
      <w:proofErr w:type="spellStart"/>
      <w:r>
        <w:t>colour</w:t>
      </w:r>
      <w:proofErr w:type="spellEnd"/>
      <w:r>
        <w:rPr>
          <w:spacing w:val="-4"/>
        </w:rPr>
        <w:t xml:space="preserve"> </w:t>
      </w:r>
      <w:r>
        <w:t>as</w:t>
      </w:r>
      <w:r>
        <w:rPr>
          <w:spacing w:val="-4"/>
        </w:rPr>
        <w:t xml:space="preserve"> </w:t>
      </w:r>
      <w:r>
        <w:t>‘commercially risky’</w:t>
      </w:r>
      <w:r>
        <w:rPr>
          <w:spacing w:val="-3"/>
        </w:rPr>
        <w:t xml:space="preserve"> </w:t>
      </w:r>
      <w:r>
        <w:t>(Saha</w:t>
      </w:r>
      <w:r>
        <w:rPr>
          <w:spacing w:val="-3"/>
        </w:rPr>
        <w:t xml:space="preserve"> </w:t>
      </w:r>
      <w:r>
        <w:t>and</w:t>
      </w:r>
      <w:r>
        <w:rPr>
          <w:spacing w:val="-3"/>
        </w:rPr>
        <w:t xml:space="preserve"> </w:t>
      </w:r>
      <w:r>
        <w:t>van</w:t>
      </w:r>
      <w:r>
        <w:rPr>
          <w:spacing w:val="-3"/>
        </w:rPr>
        <w:t xml:space="preserve"> </w:t>
      </w:r>
      <w:r>
        <w:t>Lente,</w:t>
      </w:r>
      <w:r>
        <w:rPr>
          <w:spacing w:val="-3"/>
        </w:rPr>
        <w:t xml:space="preserve"> </w:t>
      </w:r>
      <w:r>
        <w:t>2020,</w:t>
      </w:r>
      <w:r>
        <w:rPr>
          <w:spacing w:val="-3"/>
        </w:rPr>
        <w:t xml:space="preserve"> </w:t>
      </w:r>
      <w:r>
        <w:t>p.</w:t>
      </w:r>
      <w:r>
        <w:rPr>
          <w:spacing w:val="-3"/>
        </w:rPr>
        <w:t xml:space="preserve"> </w:t>
      </w:r>
      <w:r>
        <w:t>10).</w:t>
      </w:r>
      <w:r>
        <w:rPr>
          <w:spacing w:val="40"/>
        </w:rPr>
        <w:t xml:space="preserve"> </w:t>
      </w:r>
      <w:r>
        <w:t>A</w:t>
      </w:r>
      <w:r>
        <w:rPr>
          <w:spacing w:val="-3"/>
        </w:rPr>
        <w:t xml:space="preserve"> </w:t>
      </w:r>
      <w:r>
        <w:t>report</w:t>
      </w:r>
      <w:r>
        <w:rPr>
          <w:spacing w:val="-3"/>
        </w:rPr>
        <w:t xml:space="preserve"> </w:t>
      </w:r>
      <w:r>
        <w:t>by</w:t>
      </w:r>
      <w:r>
        <w:rPr>
          <w:spacing w:val="-3"/>
        </w:rPr>
        <w:t xml:space="preserve"> </w:t>
      </w:r>
      <w:proofErr w:type="spellStart"/>
      <w:r>
        <w:t>BookTrust</w:t>
      </w:r>
      <w:proofErr w:type="spellEnd"/>
      <w:r>
        <w:rPr>
          <w:spacing w:val="-3"/>
        </w:rPr>
        <w:t xml:space="preserve"> </w:t>
      </w:r>
      <w:r>
        <w:t>(Anderson,</w:t>
      </w:r>
      <w:r>
        <w:rPr>
          <w:spacing w:val="-3"/>
        </w:rPr>
        <w:t xml:space="preserve"> </w:t>
      </w:r>
      <w:r>
        <w:t>2022)</w:t>
      </w:r>
      <w:r>
        <w:rPr>
          <w:spacing w:val="-3"/>
        </w:rPr>
        <w:t xml:space="preserve"> </w:t>
      </w:r>
      <w:r>
        <w:t>found</w:t>
      </w:r>
      <w:r>
        <w:rPr>
          <w:spacing w:val="-3"/>
        </w:rPr>
        <w:t xml:space="preserve"> </w:t>
      </w:r>
      <w:r>
        <w:t>that whilst women are more likely to be involved in the creation of children’s books than men in the</w:t>
      </w:r>
      <w:r>
        <w:rPr>
          <w:spacing w:val="-1"/>
        </w:rPr>
        <w:t xml:space="preserve"> </w:t>
      </w:r>
      <w:r>
        <w:t>UK,</w:t>
      </w:r>
      <w:r>
        <w:rPr>
          <w:spacing w:val="-1"/>
        </w:rPr>
        <w:t xml:space="preserve"> </w:t>
      </w:r>
      <w:r>
        <w:t>the</w:t>
      </w:r>
      <w:r>
        <w:rPr>
          <w:spacing w:val="-1"/>
        </w:rPr>
        <w:t xml:space="preserve"> </w:t>
      </w:r>
      <w:r>
        <w:t>gender</w:t>
      </w:r>
      <w:r>
        <w:rPr>
          <w:spacing w:val="-1"/>
        </w:rPr>
        <w:t xml:space="preserve"> </w:t>
      </w:r>
      <w:r>
        <w:t>gap</w:t>
      </w:r>
      <w:r>
        <w:rPr>
          <w:spacing w:val="-1"/>
        </w:rPr>
        <w:t xml:space="preserve"> </w:t>
      </w:r>
      <w:r>
        <w:t>among</w:t>
      </w:r>
      <w:r>
        <w:rPr>
          <w:spacing w:val="-1"/>
        </w:rPr>
        <w:t xml:space="preserve"> </w:t>
      </w:r>
      <w:r>
        <w:t>women</w:t>
      </w:r>
      <w:r>
        <w:rPr>
          <w:spacing w:val="-1"/>
        </w:rPr>
        <w:t xml:space="preserve"> </w:t>
      </w:r>
      <w:r>
        <w:t>and</w:t>
      </w:r>
      <w:r>
        <w:rPr>
          <w:spacing w:val="-1"/>
        </w:rPr>
        <w:t xml:space="preserve"> </w:t>
      </w:r>
      <w:r>
        <w:t>men</w:t>
      </w:r>
      <w:r>
        <w:rPr>
          <w:spacing w:val="-1"/>
        </w:rPr>
        <w:t xml:space="preserve"> </w:t>
      </w:r>
      <w:r>
        <w:t>of</w:t>
      </w:r>
      <w:r>
        <w:rPr>
          <w:spacing w:val="-1"/>
        </w:rPr>
        <w:t xml:space="preserve"> </w:t>
      </w:r>
      <w:proofErr w:type="spellStart"/>
      <w:r>
        <w:t>colour</w:t>
      </w:r>
      <w:proofErr w:type="spellEnd"/>
      <w:r>
        <w:rPr>
          <w:spacing w:val="-1"/>
        </w:rPr>
        <w:t xml:space="preserve"> </w:t>
      </w:r>
      <w:r>
        <w:t>was</w:t>
      </w:r>
      <w:r>
        <w:rPr>
          <w:spacing w:val="-2"/>
        </w:rPr>
        <w:t xml:space="preserve"> </w:t>
      </w:r>
      <w:r>
        <w:t>significant,</w:t>
      </w:r>
      <w:r>
        <w:rPr>
          <w:spacing w:val="-1"/>
        </w:rPr>
        <w:t xml:space="preserve"> </w:t>
      </w:r>
      <w:r>
        <w:t>demonstrating</w:t>
      </w:r>
      <w:r>
        <w:rPr>
          <w:spacing w:val="-2"/>
        </w:rPr>
        <w:t xml:space="preserve"> </w:t>
      </w:r>
      <w:r>
        <w:t>how a lack of consideration for intersectionality perpetuates the industry.</w:t>
      </w:r>
    </w:p>
    <w:p w14:paraId="137114B1" w14:textId="77777777" w:rsidR="005E05E9" w:rsidRDefault="002B1035">
      <w:pPr>
        <w:pStyle w:val="BodyText"/>
        <w:spacing w:before="158" w:line="480" w:lineRule="auto"/>
        <w:ind w:left="120" w:right="315"/>
        <w:jc w:val="both"/>
      </w:pPr>
      <w:r>
        <w:t xml:space="preserve">Simultaneously, British publishers have been </w:t>
      </w:r>
      <w:proofErr w:type="spellStart"/>
      <w:r>
        <w:t>criticised</w:t>
      </w:r>
      <w:proofErr w:type="spellEnd"/>
      <w:r>
        <w:t xml:space="preserve"> for poor inclusive recruitment. For instance,</w:t>
      </w:r>
      <w:r>
        <w:rPr>
          <w:spacing w:val="50"/>
        </w:rPr>
        <w:t xml:space="preserve"> </w:t>
      </w:r>
      <w:r>
        <w:t>a</w:t>
      </w:r>
      <w:r>
        <w:rPr>
          <w:spacing w:val="51"/>
        </w:rPr>
        <w:t xml:space="preserve"> </w:t>
      </w:r>
      <w:r>
        <w:t>survey</w:t>
      </w:r>
      <w:r>
        <w:rPr>
          <w:spacing w:val="51"/>
        </w:rPr>
        <w:t xml:space="preserve"> </w:t>
      </w:r>
      <w:r>
        <w:t>commissioned</w:t>
      </w:r>
      <w:r>
        <w:rPr>
          <w:spacing w:val="51"/>
        </w:rPr>
        <w:t xml:space="preserve"> </w:t>
      </w:r>
      <w:r>
        <w:t>by</w:t>
      </w:r>
      <w:r>
        <w:rPr>
          <w:spacing w:val="51"/>
        </w:rPr>
        <w:t xml:space="preserve"> </w:t>
      </w:r>
      <w:r>
        <w:t>the</w:t>
      </w:r>
      <w:r>
        <w:rPr>
          <w:spacing w:val="51"/>
        </w:rPr>
        <w:t xml:space="preserve"> </w:t>
      </w:r>
      <w:r>
        <w:t>Publishers</w:t>
      </w:r>
      <w:r>
        <w:rPr>
          <w:spacing w:val="51"/>
        </w:rPr>
        <w:t xml:space="preserve"> </w:t>
      </w:r>
      <w:r>
        <w:t>Association</w:t>
      </w:r>
      <w:r>
        <w:rPr>
          <w:spacing w:val="51"/>
        </w:rPr>
        <w:t xml:space="preserve"> </w:t>
      </w:r>
      <w:r>
        <w:t>(2022)</w:t>
      </w:r>
      <w:r>
        <w:rPr>
          <w:spacing w:val="51"/>
        </w:rPr>
        <w:t xml:space="preserve"> </w:t>
      </w:r>
      <w:r>
        <w:t>found</w:t>
      </w:r>
      <w:r>
        <w:rPr>
          <w:spacing w:val="51"/>
        </w:rPr>
        <w:t xml:space="preserve"> </w:t>
      </w:r>
      <w:r>
        <w:t>that</w:t>
      </w:r>
      <w:r>
        <w:rPr>
          <w:spacing w:val="51"/>
        </w:rPr>
        <w:t xml:space="preserve"> </w:t>
      </w:r>
      <w:r>
        <w:rPr>
          <w:spacing w:val="-2"/>
        </w:rPr>
        <w:t>ethnic</w:t>
      </w:r>
    </w:p>
    <w:p w14:paraId="7433850B" w14:textId="77777777" w:rsidR="005E05E9" w:rsidRDefault="005E05E9">
      <w:pPr>
        <w:spacing w:line="480" w:lineRule="auto"/>
        <w:jc w:val="both"/>
        <w:sectPr w:rsidR="005E05E9">
          <w:pgSz w:w="11910" w:h="16840"/>
          <w:pgMar w:top="1360" w:right="1120" w:bottom="1520" w:left="1320" w:header="713" w:footer="1329" w:gutter="0"/>
          <w:cols w:space="720"/>
        </w:sectPr>
      </w:pPr>
    </w:p>
    <w:p w14:paraId="7783E06B" w14:textId="77777777" w:rsidR="005E05E9" w:rsidRDefault="002B1035">
      <w:pPr>
        <w:pStyle w:val="BodyText"/>
        <w:spacing w:before="80" w:line="480" w:lineRule="auto"/>
        <w:ind w:left="120" w:right="316"/>
        <w:jc w:val="both"/>
      </w:pPr>
      <w:r>
        <w:lastRenderedPageBreak/>
        <w:t>minority groups; lesbian, gay, bisexual, and trans (LGBT) individuals; disabled people and those from lower socioeconomic backgrounds were underrepresented in publishing.</w:t>
      </w:r>
    </w:p>
    <w:p w14:paraId="19455898" w14:textId="77777777" w:rsidR="005E05E9" w:rsidRDefault="002B1035">
      <w:pPr>
        <w:pStyle w:val="BodyText"/>
        <w:spacing w:before="159" w:line="480" w:lineRule="auto"/>
        <w:ind w:left="120" w:right="315"/>
        <w:jc w:val="both"/>
      </w:pPr>
      <w:r>
        <w:t xml:space="preserve">In response, the industry has invested </w:t>
      </w:r>
      <w:proofErr w:type="gramStart"/>
      <w:r>
        <w:t>into</w:t>
      </w:r>
      <w:proofErr w:type="gramEnd"/>
      <w:r>
        <w:t xml:space="preserve"> inclusive initiatives. Internally, Penguin Random House</w:t>
      </w:r>
      <w:r>
        <w:rPr>
          <w:spacing w:val="-11"/>
        </w:rPr>
        <w:t xml:space="preserve"> </w:t>
      </w:r>
      <w:r>
        <w:t>UK</w:t>
      </w:r>
      <w:r>
        <w:rPr>
          <w:spacing w:val="-11"/>
        </w:rPr>
        <w:t xml:space="preserve"> </w:t>
      </w:r>
      <w:r>
        <w:t>(2022)</w:t>
      </w:r>
      <w:r>
        <w:rPr>
          <w:spacing w:val="-11"/>
        </w:rPr>
        <w:t xml:space="preserve"> </w:t>
      </w:r>
      <w:r>
        <w:t>set</w:t>
      </w:r>
      <w:r>
        <w:rPr>
          <w:spacing w:val="-11"/>
        </w:rPr>
        <w:t xml:space="preserve"> </w:t>
      </w:r>
      <w:r>
        <w:t>goals</w:t>
      </w:r>
      <w:r>
        <w:rPr>
          <w:spacing w:val="-11"/>
        </w:rPr>
        <w:t xml:space="preserve"> </w:t>
      </w:r>
      <w:r>
        <w:t>for</w:t>
      </w:r>
      <w:r>
        <w:rPr>
          <w:spacing w:val="-11"/>
        </w:rPr>
        <w:t xml:space="preserve"> </w:t>
      </w:r>
      <w:r>
        <w:t>their</w:t>
      </w:r>
      <w:r>
        <w:rPr>
          <w:spacing w:val="-11"/>
        </w:rPr>
        <w:t xml:space="preserve"> </w:t>
      </w:r>
      <w:r>
        <w:t>new</w:t>
      </w:r>
      <w:r>
        <w:rPr>
          <w:spacing w:val="-11"/>
        </w:rPr>
        <w:t xml:space="preserve"> </w:t>
      </w:r>
      <w:r>
        <w:t>authors</w:t>
      </w:r>
      <w:r>
        <w:rPr>
          <w:spacing w:val="-11"/>
        </w:rPr>
        <w:t xml:space="preserve"> </w:t>
      </w:r>
      <w:r>
        <w:t>and</w:t>
      </w:r>
      <w:r>
        <w:rPr>
          <w:spacing w:val="-11"/>
        </w:rPr>
        <w:t xml:space="preserve"> </w:t>
      </w:r>
      <w:r>
        <w:t>senior</w:t>
      </w:r>
      <w:r>
        <w:rPr>
          <w:spacing w:val="-11"/>
        </w:rPr>
        <w:t xml:space="preserve"> </w:t>
      </w:r>
      <w:r>
        <w:t>leadership</w:t>
      </w:r>
      <w:r>
        <w:rPr>
          <w:spacing w:val="-11"/>
        </w:rPr>
        <w:t xml:space="preserve"> </w:t>
      </w:r>
      <w:r>
        <w:t>to</w:t>
      </w:r>
      <w:r>
        <w:rPr>
          <w:spacing w:val="-11"/>
        </w:rPr>
        <w:t xml:space="preserve"> </w:t>
      </w:r>
      <w:r>
        <w:t>reflect</w:t>
      </w:r>
      <w:r>
        <w:rPr>
          <w:spacing w:val="-11"/>
        </w:rPr>
        <w:t xml:space="preserve"> </w:t>
      </w:r>
      <w:r>
        <w:t>British</w:t>
      </w:r>
      <w:r>
        <w:rPr>
          <w:spacing w:val="-11"/>
        </w:rPr>
        <w:t xml:space="preserve"> </w:t>
      </w:r>
      <w:r>
        <w:t xml:space="preserve">society by 2024, </w:t>
      </w:r>
      <w:proofErr w:type="spellStart"/>
      <w:r>
        <w:t>operationalised</w:t>
      </w:r>
      <w:proofErr w:type="spellEnd"/>
      <w:r>
        <w:t xml:space="preserve"> through a traineeship to recruit talent from diverse ethnic and socioeconomic backgrounds (Penguin Random House UK, 2024). Externally, Penguin’s ‘Lit in </w:t>
      </w:r>
      <w:proofErr w:type="spellStart"/>
      <w:r>
        <w:t>Colour</w:t>
      </w:r>
      <w:proofErr w:type="spellEnd"/>
      <w:r>
        <w:t xml:space="preserve">’ </w:t>
      </w:r>
      <w:proofErr w:type="spellStart"/>
      <w:r>
        <w:t>programme</w:t>
      </w:r>
      <w:proofErr w:type="spellEnd"/>
      <w:r>
        <w:t xml:space="preserve"> funds research into the barriers to inclusive publishing and diverse literature in English schools (Elliott </w:t>
      </w:r>
      <w:r>
        <w:rPr>
          <w:i/>
        </w:rPr>
        <w:t xml:space="preserve">et al., </w:t>
      </w:r>
      <w:r>
        <w:t>2021), demonstrating the high-level attention and pertinence of this issue in the current context.</w:t>
      </w:r>
    </w:p>
    <w:p w14:paraId="14646C1B" w14:textId="77777777" w:rsidR="005E05E9" w:rsidRDefault="005E05E9">
      <w:pPr>
        <w:pStyle w:val="BodyText"/>
      </w:pPr>
    </w:p>
    <w:p w14:paraId="6B93F3B7" w14:textId="77777777" w:rsidR="005E05E9" w:rsidRDefault="005E05E9">
      <w:pPr>
        <w:pStyle w:val="BodyText"/>
      </w:pPr>
    </w:p>
    <w:p w14:paraId="25F99E41" w14:textId="77777777" w:rsidR="005E05E9" w:rsidRDefault="005E05E9">
      <w:pPr>
        <w:pStyle w:val="BodyText"/>
        <w:spacing w:before="89"/>
      </w:pPr>
    </w:p>
    <w:p w14:paraId="7438F74E" w14:textId="77777777" w:rsidR="005E05E9" w:rsidRDefault="002B1035">
      <w:pPr>
        <w:pStyle w:val="Heading2"/>
        <w:numPr>
          <w:ilvl w:val="1"/>
          <w:numId w:val="2"/>
        </w:numPr>
        <w:tabs>
          <w:tab w:val="left" w:pos="480"/>
        </w:tabs>
      </w:pPr>
      <w:bookmarkStart w:id="12" w:name="_bookmark12"/>
      <w:bookmarkEnd w:id="12"/>
      <w:r>
        <w:t>Diverse</w:t>
      </w:r>
      <w:r>
        <w:rPr>
          <w:spacing w:val="-6"/>
        </w:rPr>
        <w:t xml:space="preserve"> </w:t>
      </w:r>
      <w:r>
        <w:t>children’s</w:t>
      </w:r>
      <w:r>
        <w:rPr>
          <w:spacing w:val="-2"/>
        </w:rPr>
        <w:t xml:space="preserve"> </w:t>
      </w:r>
      <w:r>
        <w:t>literature</w:t>
      </w:r>
      <w:r>
        <w:rPr>
          <w:spacing w:val="-4"/>
        </w:rPr>
        <w:t xml:space="preserve"> </w:t>
      </w:r>
      <w:r>
        <w:t>and</w:t>
      </w:r>
      <w:r>
        <w:rPr>
          <w:spacing w:val="-2"/>
        </w:rPr>
        <w:t xml:space="preserve"> </w:t>
      </w:r>
      <w:r>
        <w:t>the</w:t>
      </w:r>
      <w:r>
        <w:rPr>
          <w:spacing w:val="-3"/>
        </w:rPr>
        <w:t xml:space="preserve"> </w:t>
      </w:r>
      <w:r>
        <w:t>call</w:t>
      </w:r>
      <w:r>
        <w:rPr>
          <w:spacing w:val="-3"/>
        </w:rPr>
        <w:t xml:space="preserve"> </w:t>
      </w:r>
      <w:r>
        <w:t>for</w:t>
      </w:r>
      <w:r>
        <w:rPr>
          <w:spacing w:val="-3"/>
        </w:rPr>
        <w:t xml:space="preserve"> </w:t>
      </w:r>
      <w:r>
        <w:t>intersectional</w:t>
      </w:r>
      <w:r>
        <w:rPr>
          <w:spacing w:val="-2"/>
        </w:rPr>
        <w:t xml:space="preserve"> perspectives</w:t>
      </w:r>
    </w:p>
    <w:p w14:paraId="4874676B" w14:textId="77777777" w:rsidR="005E05E9" w:rsidRDefault="005E05E9">
      <w:pPr>
        <w:pStyle w:val="BodyText"/>
        <w:spacing w:before="115"/>
        <w:rPr>
          <w:b/>
        </w:rPr>
      </w:pPr>
    </w:p>
    <w:p w14:paraId="34B045EB" w14:textId="77777777" w:rsidR="005E05E9" w:rsidRDefault="002B1035">
      <w:pPr>
        <w:pStyle w:val="BodyText"/>
        <w:spacing w:line="480" w:lineRule="auto"/>
        <w:ind w:left="120" w:right="315"/>
        <w:jc w:val="both"/>
      </w:pPr>
      <w:r>
        <w:t>The</w:t>
      </w:r>
      <w:r>
        <w:rPr>
          <w:spacing w:val="-7"/>
        </w:rPr>
        <w:t xml:space="preserve"> </w:t>
      </w:r>
      <w:r>
        <w:t>Cooperative</w:t>
      </w:r>
      <w:r>
        <w:rPr>
          <w:spacing w:val="-7"/>
        </w:rPr>
        <w:t xml:space="preserve"> </w:t>
      </w:r>
      <w:r>
        <w:t>Children’s</w:t>
      </w:r>
      <w:r>
        <w:rPr>
          <w:spacing w:val="-7"/>
        </w:rPr>
        <w:t xml:space="preserve"> </w:t>
      </w:r>
      <w:r>
        <w:t>Book</w:t>
      </w:r>
      <w:r>
        <w:rPr>
          <w:spacing w:val="-7"/>
        </w:rPr>
        <w:t xml:space="preserve"> </w:t>
      </w:r>
      <w:r>
        <w:t>Center</w:t>
      </w:r>
      <w:r>
        <w:rPr>
          <w:spacing w:val="-7"/>
        </w:rPr>
        <w:t xml:space="preserve"> </w:t>
      </w:r>
      <w:r>
        <w:t>(2020)</w:t>
      </w:r>
      <w:r>
        <w:rPr>
          <w:spacing w:val="-7"/>
        </w:rPr>
        <w:t xml:space="preserve"> </w:t>
      </w:r>
      <w:r>
        <w:t>suggested</w:t>
      </w:r>
      <w:r>
        <w:rPr>
          <w:spacing w:val="-7"/>
        </w:rPr>
        <w:t xml:space="preserve"> </w:t>
      </w:r>
      <w:r>
        <w:t>that,</w:t>
      </w:r>
      <w:r>
        <w:rPr>
          <w:spacing w:val="-7"/>
        </w:rPr>
        <w:t xml:space="preserve"> </w:t>
      </w:r>
      <w:r>
        <w:t>in</w:t>
      </w:r>
      <w:r>
        <w:rPr>
          <w:spacing w:val="-7"/>
        </w:rPr>
        <w:t xml:space="preserve"> </w:t>
      </w:r>
      <w:r>
        <w:t>the</w:t>
      </w:r>
      <w:r>
        <w:rPr>
          <w:spacing w:val="-7"/>
        </w:rPr>
        <w:t xml:space="preserve"> </w:t>
      </w:r>
      <w:r>
        <w:t>U.S.</w:t>
      </w:r>
      <w:r>
        <w:rPr>
          <w:spacing w:val="-7"/>
        </w:rPr>
        <w:t xml:space="preserve"> </w:t>
      </w:r>
      <w:r>
        <w:t>context,</w:t>
      </w:r>
      <w:r>
        <w:rPr>
          <w:spacing w:val="-7"/>
        </w:rPr>
        <w:t xml:space="preserve"> </w:t>
      </w:r>
      <w:r>
        <w:t xml:space="preserve">children’s literature does not reflect society, whilst Gomez-Najarro (2020) reported the concerning finding that protagonists are more likely to be </w:t>
      </w:r>
      <w:proofErr w:type="spellStart"/>
      <w:r>
        <w:t>anthropomorphised</w:t>
      </w:r>
      <w:proofErr w:type="spellEnd"/>
      <w:r>
        <w:t xml:space="preserve"> animals than people of </w:t>
      </w:r>
      <w:proofErr w:type="spellStart"/>
      <w:r>
        <w:t>colour</w:t>
      </w:r>
      <w:proofErr w:type="spellEnd"/>
      <w:r>
        <w:t>.</w:t>
      </w:r>
      <w:r>
        <w:rPr>
          <w:spacing w:val="-15"/>
        </w:rPr>
        <w:t xml:space="preserve"> </w:t>
      </w:r>
      <w:r>
        <w:t>However,</w:t>
      </w:r>
      <w:r>
        <w:rPr>
          <w:spacing w:val="-15"/>
        </w:rPr>
        <w:t xml:space="preserve"> </w:t>
      </w:r>
      <w:r>
        <w:t>much</w:t>
      </w:r>
      <w:r>
        <w:rPr>
          <w:spacing w:val="-15"/>
        </w:rPr>
        <w:t xml:space="preserve"> </w:t>
      </w:r>
      <w:r>
        <w:t>research</w:t>
      </w:r>
      <w:r>
        <w:rPr>
          <w:spacing w:val="-15"/>
        </w:rPr>
        <w:t xml:space="preserve"> </w:t>
      </w:r>
      <w:r>
        <w:t>continues</w:t>
      </w:r>
      <w:r>
        <w:rPr>
          <w:spacing w:val="-15"/>
        </w:rPr>
        <w:t xml:space="preserve"> </w:t>
      </w:r>
      <w:r>
        <w:t>to</w:t>
      </w:r>
      <w:r>
        <w:rPr>
          <w:spacing w:val="-15"/>
        </w:rPr>
        <w:t xml:space="preserve"> </w:t>
      </w:r>
      <w:r>
        <w:t>treat</w:t>
      </w:r>
      <w:r>
        <w:rPr>
          <w:spacing w:val="-15"/>
        </w:rPr>
        <w:t xml:space="preserve"> </w:t>
      </w:r>
      <w:r>
        <w:t>axes</w:t>
      </w:r>
      <w:r>
        <w:rPr>
          <w:spacing w:val="-15"/>
        </w:rPr>
        <w:t xml:space="preserve"> </w:t>
      </w:r>
      <w:r>
        <w:t>like</w:t>
      </w:r>
      <w:r>
        <w:rPr>
          <w:spacing w:val="-15"/>
        </w:rPr>
        <w:t xml:space="preserve"> </w:t>
      </w:r>
      <w:r>
        <w:t>ethnicity</w:t>
      </w:r>
      <w:r>
        <w:rPr>
          <w:spacing w:val="-15"/>
        </w:rPr>
        <w:t xml:space="preserve"> </w:t>
      </w:r>
      <w:r>
        <w:t>and</w:t>
      </w:r>
      <w:r>
        <w:rPr>
          <w:spacing w:val="-15"/>
        </w:rPr>
        <w:t xml:space="preserve"> </w:t>
      </w:r>
      <w:r>
        <w:t>gender</w:t>
      </w:r>
      <w:r>
        <w:rPr>
          <w:spacing w:val="-15"/>
        </w:rPr>
        <w:t xml:space="preserve"> </w:t>
      </w:r>
      <w:r>
        <w:t>in</w:t>
      </w:r>
      <w:r>
        <w:rPr>
          <w:spacing w:val="-15"/>
        </w:rPr>
        <w:t xml:space="preserve"> </w:t>
      </w:r>
      <w:r>
        <w:t>silo</w:t>
      </w:r>
      <w:r>
        <w:rPr>
          <w:spacing w:val="-15"/>
        </w:rPr>
        <w:t xml:space="preserve"> </w:t>
      </w:r>
      <w:r>
        <w:t xml:space="preserve">(Lynch, 2016; Casey, Novick and Lourenco, 2021), contrasting Crenshaw’s (1989) position that research should pay attention to where social categories </w:t>
      </w:r>
      <w:r>
        <w:rPr>
          <w:i/>
        </w:rPr>
        <w:t>inter</w:t>
      </w:r>
      <w:r>
        <w:rPr>
          <w:i/>
        </w:rPr>
        <w:t xml:space="preserve">sect </w:t>
      </w:r>
      <w:r>
        <w:t>to tackle inequality.</w:t>
      </w:r>
    </w:p>
    <w:p w14:paraId="69771E3D" w14:textId="77777777" w:rsidR="005E05E9" w:rsidRDefault="002B1035">
      <w:pPr>
        <w:pStyle w:val="BodyText"/>
        <w:spacing w:before="202" w:line="480" w:lineRule="auto"/>
        <w:ind w:left="120" w:right="315"/>
        <w:jc w:val="both"/>
      </w:pPr>
      <w:r>
        <w:t>Some</w:t>
      </w:r>
      <w:r>
        <w:rPr>
          <w:spacing w:val="-9"/>
        </w:rPr>
        <w:t xml:space="preserve"> </w:t>
      </w:r>
      <w:r>
        <w:t>critics</w:t>
      </w:r>
      <w:r>
        <w:rPr>
          <w:spacing w:val="-9"/>
        </w:rPr>
        <w:t xml:space="preserve"> </w:t>
      </w:r>
      <w:r>
        <w:t>have</w:t>
      </w:r>
      <w:r>
        <w:rPr>
          <w:spacing w:val="-9"/>
        </w:rPr>
        <w:t xml:space="preserve"> </w:t>
      </w:r>
      <w:r>
        <w:t>specifically</w:t>
      </w:r>
      <w:r>
        <w:rPr>
          <w:spacing w:val="-9"/>
        </w:rPr>
        <w:t xml:space="preserve"> </w:t>
      </w:r>
      <w:r>
        <w:t>explored</w:t>
      </w:r>
      <w:r>
        <w:rPr>
          <w:spacing w:val="-9"/>
        </w:rPr>
        <w:t xml:space="preserve"> </w:t>
      </w:r>
      <w:r>
        <w:t>intersectional</w:t>
      </w:r>
      <w:r>
        <w:rPr>
          <w:spacing w:val="-9"/>
        </w:rPr>
        <w:t xml:space="preserve"> </w:t>
      </w:r>
      <w:r>
        <w:t>voices</w:t>
      </w:r>
      <w:r>
        <w:rPr>
          <w:spacing w:val="-9"/>
        </w:rPr>
        <w:t xml:space="preserve"> </w:t>
      </w:r>
      <w:r>
        <w:t>in</w:t>
      </w:r>
      <w:r>
        <w:rPr>
          <w:spacing w:val="-9"/>
        </w:rPr>
        <w:t xml:space="preserve"> </w:t>
      </w:r>
      <w:r>
        <w:t>children’s</w:t>
      </w:r>
      <w:r>
        <w:rPr>
          <w:spacing w:val="-9"/>
        </w:rPr>
        <w:t xml:space="preserve"> </w:t>
      </w:r>
      <w:r>
        <w:t>books.</w:t>
      </w:r>
      <w:r>
        <w:rPr>
          <w:spacing w:val="-9"/>
        </w:rPr>
        <w:t xml:space="preserve"> </w:t>
      </w:r>
      <w:r>
        <w:t>For</w:t>
      </w:r>
      <w:r>
        <w:rPr>
          <w:spacing w:val="-9"/>
        </w:rPr>
        <w:t xml:space="preserve"> </w:t>
      </w:r>
      <w:r>
        <w:t xml:space="preserve">example, Crisp </w:t>
      </w:r>
      <w:r>
        <w:rPr>
          <w:i/>
        </w:rPr>
        <w:t xml:space="preserve">et al. </w:t>
      </w:r>
      <w:r>
        <w:t xml:space="preserve">(2016) and Henderson </w:t>
      </w:r>
      <w:r>
        <w:rPr>
          <w:i/>
        </w:rPr>
        <w:t xml:space="preserve">et al. </w:t>
      </w:r>
      <w:r>
        <w:t xml:space="preserve">(2020) report sporadic intersectional representation. Similarly, </w:t>
      </w:r>
      <w:proofErr w:type="spellStart"/>
      <w:r>
        <w:t>Heinecken</w:t>
      </w:r>
      <w:proofErr w:type="spellEnd"/>
      <w:r>
        <w:t xml:space="preserve"> (2019) and de </w:t>
      </w:r>
      <w:proofErr w:type="spellStart"/>
      <w:r>
        <w:t>Bruuijn</w:t>
      </w:r>
      <w:proofErr w:type="spellEnd"/>
      <w:r>
        <w:t>, Emmen and Mesman (2021) found that black women tend to be overlooked and allocated smaller roles in children’s literature, justifying Crenshaw’s (1989) argument that representation should be considered more holistically.</w:t>
      </w:r>
    </w:p>
    <w:p w14:paraId="19CFEA25" w14:textId="77777777" w:rsidR="005E05E9" w:rsidRDefault="005E05E9">
      <w:pPr>
        <w:spacing w:line="480" w:lineRule="auto"/>
        <w:jc w:val="both"/>
        <w:sectPr w:rsidR="005E05E9">
          <w:pgSz w:w="11910" w:h="16840"/>
          <w:pgMar w:top="1360" w:right="1120" w:bottom="1520" w:left="1320" w:header="713" w:footer="1329" w:gutter="0"/>
          <w:cols w:space="720"/>
        </w:sectPr>
      </w:pPr>
    </w:p>
    <w:p w14:paraId="58565B11" w14:textId="77777777" w:rsidR="005E05E9" w:rsidRDefault="002B1035">
      <w:pPr>
        <w:pStyle w:val="BodyText"/>
        <w:spacing w:before="80" w:line="480" w:lineRule="auto"/>
        <w:ind w:left="120" w:right="315"/>
        <w:jc w:val="both"/>
      </w:pPr>
      <w:r>
        <w:lastRenderedPageBreak/>
        <w:t xml:space="preserve">However, as in Collins and Bilge’s (2020) earlier definition of the term, intersectionality encompasses more than racial and gender differences. Although most studies focus on these axes, scholars have explored other representations of </w:t>
      </w:r>
      <w:proofErr w:type="spellStart"/>
      <w:r>
        <w:t>marginalised</w:t>
      </w:r>
      <w:proofErr w:type="spellEnd"/>
      <w:r>
        <w:t xml:space="preserve"> experiences in children’s books. For instance, Nguyen (2022) described how queer characters are suggested to be more appropriate for children when they are embedded into normative family structures, demonstrating how non-traditional families could be perceived as lesser than the traditional nuclear arrangement, as well as the troubling notion that LGBT experiences must be ‘de- queered’ to become more suitable for children.</w:t>
      </w:r>
    </w:p>
    <w:p w14:paraId="03F07BEA" w14:textId="77777777" w:rsidR="005E05E9" w:rsidRDefault="002B1035">
      <w:pPr>
        <w:pStyle w:val="BodyText"/>
        <w:spacing w:before="202" w:line="480" w:lineRule="auto"/>
        <w:ind w:left="120" w:right="315"/>
        <w:jc w:val="both"/>
      </w:pPr>
      <w:r>
        <w:t>Similarly,</w:t>
      </w:r>
      <w:r>
        <w:rPr>
          <w:spacing w:val="-10"/>
        </w:rPr>
        <w:t xml:space="preserve"> </w:t>
      </w:r>
      <w:r>
        <w:t>Luecke</w:t>
      </w:r>
      <w:r>
        <w:rPr>
          <w:spacing w:val="-10"/>
        </w:rPr>
        <w:t xml:space="preserve"> </w:t>
      </w:r>
      <w:r>
        <w:t>(2023,</w:t>
      </w:r>
      <w:r>
        <w:rPr>
          <w:spacing w:val="-10"/>
        </w:rPr>
        <w:t xml:space="preserve"> </w:t>
      </w:r>
      <w:r>
        <w:t>p.</w:t>
      </w:r>
      <w:r>
        <w:rPr>
          <w:spacing w:val="-10"/>
        </w:rPr>
        <w:t xml:space="preserve"> </w:t>
      </w:r>
      <w:r>
        <w:t>18)</w:t>
      </w:r>
      <w:r>
        <w:rPr>
          <w:spacing w:val="-10"/>
        </w:rPr>
        <w:t xml:space="preserve"> </w:t>
      </w:r>
      <w:r>
        <w:t>described</w:t>
      </w:r>
      <w:r>
        <w:rPr>
          <w:spacing w:val="-10"/>
        </w:rPr>
        <w:t xml:space="preserve"> </w:t>
      </w:r>
      <w:r>
        <w:t>the</w:t>
      </w:r>
      <w:r>
        <w:rPr>
          <w:spacing w:val="-11"/>
        </w:rPr>
        <w:t xml:space="preserve"> </w:t>
      </w:r>
      <w:r>
        <w:t>positive</w:t>
      </w:r>
      <w:r>
        <w:rPr>
          <w:spacing w:val="-10"/>
        </w:rPr>
        <w:t xml:space="preserve"> </w:t>
      </w:r>
      <w:r>
        <w:t>influence</w:t>
      </w:r>
      <w:r>
        <w:rPr>
          <w:spacing w:val="-10"/>
        </w:rPr>
        <w:t xml:space="preserve"> </w:t>
      </w:r>
      <w:r>
        <w:t>of</w:t>
      </w:r>
      <w:r>
        <w:rPr>
          <w:spacing w:val="-10"/>
        </w:rPr>
        <w:t xml:space="preserve"> </w:t>
      </w:r>
      <w:r>
        <w:t>gender</w:t>
      </w:r>
      <w:r>
        <w:rPr>
          <w:spacing w:val="-10"/>
        </w:rPr>
        <w:t xml:space="preserve"> </w:t>
      </w:r>
      <w:r>
        <w:t>‘creative’</w:t>
      </w:r>
      <w:r>
        <w:rPr>
          <w:spacing w:val="-10"/>
        </w:rPr>
        <w:t xml:space="preserve"> </w:t>
      </w:r>
      <w:r>
        <w:t xml:space="preserve">characters in picture books in empowering readers </w:t>
      </w:r>
      <w:r>
        <w:rPr>
          <w:i/>
        </w:rPr>
        <w:t xml:space="preserve">and </w:t>
      </w:r>
      <w:r>
        <w:t>deepening children’s understanding of others but agreed that queer characters are presented as more tolerable when they are white, gender- conforming and upper class: demonstrating a ‘near absence of intersectionality’. Henceforth, Chunn and Collins (2023) promote normative queer experiences as reductive, warranting the demand</w:t>
      </w:r>
      <w:r>
        <w:rPr>
          <w:spacing w:val="-9"/>
        </w:rPr>
        <w:t xml:space="preserve"> </w:t>
      </w:r>
      <w:r>
        <w:t>for</w:t>
      </w:r>
      <w:r>
        <w:rPr>
          <w:spacing w:val="-9"/>
        </w:rPr>
        <w:t xml:space="preserve"> </w:t>
      </w:r>
      <w:r>
        <w:t>intersectional</w:t>
      </w:r>
      <w:r>
        <w:rPr>
          <w:spacing w:val="-9"/>
        </w:rPr>
        <w:t xml:space="preserve"> </w:t>
      </w:r>
      <w:r>
        <w:t>representation</w:t>
      </w:r>
      <w:r>
        <w:rPr>
          <w:spacing w:val="-9"/>
        </w:rPr>
        <w:t xml:space="preserve"> </w:t>
      </w:r>
      <w:r>
        <w:t>of</w:t>
      </w:r>
      <w:r>
        <w:rPr>
          <w:spacing w:val="-9"/>
        </w:rPr>
        <w:t xml:space="preserve"> </w:t>
      </w:r>
      <w:r>
        <w:t>LGBT</w:t>
      </w:r>
      <w:r>
        <w:rPr>
          <w:spacing w:val="-9"/>
        </w:rPr>
        <w:t xml:space="preserve"> </w:t>
      </w:r>
      <w:r>
        <w:t>people,</w:t>
      </w:r>
      <w:r>
        <w:rPr>
          <w:spacing w:val="-9"/>
        </w:rPr>
        <w:t xml:space="preserve"> </w:t>
      </w:r>
      <w:r>
        <w:t>cha</w:t>
      </w:r>
      <w:r>
        <w:t>racters,</w:t>
      </w:r>
      <w:r>
        <w:rPr>
          <w:spacing w:val="-9"/>
        </w:rPr>
        <w:t xml:space="preserve"> </w:t>
      </w:r>
      <w:r>
        <w:t>and</w:t>
      </w:r>
      <w:r>
        <w:rPr>
          <w:spacing w:val="-9"/>
        </w:rPr>
        <w:t xml:space="preserve"> </w:t>
      </w:r>
      <w:r>
        <w:t>themes</w:t>
      </w:r>
      <w:r>
        <w:rPr>
          <w:spacing w:val="-9"/>
        </w:rPr>
        <w:t xml:space="preserve"> </w:t>
      </w:r>
      <w:r>
        <w:t>in</w:t>
      </w:r>
      <w:r>
        <w:rPr>
          <w:spacing w:val="-9"/>
        </w:rPr>
        <w:t xml:space="preserve"> </w:t>
      </w:r>
      <w:r>
        <w:t>children’s media. The researchers also proposed that intergenerational LGBT voices are needed, and books that focus on affirming diverse identities, as opposed to educating others. This demonstrates</w:t>
      </w:r>
      <w:r>
        <w:rPr>
          <w:spacing w:val="-15"/>
        </w:rPr>
        <w:t xml:space="preserve"> </w:t>
      </w:r>
      <w:r>
        <w:t>the</w:t>
      </w:r>
      <w:r>
        <w:rPr>
          <w:spacing w:val="-15"/>
        </w:rPr>
        <w:t xml:space="preserve"> </w:t>
      </w:r>
      <w:r>
        <w:t>bridge</w:t>
      </w:r>
      <w:r>
        <w:rPr>
          <w:spacing w:val="-15"/>
        </w:rPr>
        <w:t xml:space="preserve"> </w:t>
      </w:r>
      <w:r>
        <w:t>between</w:t>
      </w:r>
      <w:r>
        <w:rPr>
          <w:spacing w:val="-15"/>
        </w:rPr>
        <w:t xml:space="preserve"> </w:t>
      </w:r>
      <w:r>
        <w:t>books</w:t>
      </w:r>
      <w:r>
        <w:rPr>
          <w:spacing w:val="-15"/>
        </w:rPr>
        <w:t xml:space="preserve"> </w:t>
      </w:r>
      <w:r>
        <w:t>which</w:t>
      </w:r>
      <w:r>
        <w:rPr>
          <w:spacing w:val="-15"/>
        </w:rPr>
        <w:t xml:space="preserve"> </w:t>
      </w:r>
      <w:r>
        <w:t>act</w:t>
      </w:r>
      <w:r>
        <w:rPr>
          <w:spacing w:val="-15"/>
        </w:rPr>
        <w:t xml:space="preserve"> </w:t>
      </w:r>
      <w:r>
        <w:t>as</w:t>
      </w:r>
      <w:r>
        <w:rPr>
          <w:spacing w:val="-15"/>
        </w:rPr>
        <w:t xml:space="preserve"> </w:t>
      </w:r>
      <w:r>
        <w:t>windows,</w:t>
      </w:r>
      <w:r>
        <w:rPr>
          <w:spacing w:val="-15"/>
        </w:rPr>
        <w:t xml:space="preserve"> </w:t>
      </w:r>
      <w:r>
        <w:t>perhaps</w:t>
      </w:r>
      <w:r>
        <w:rPr>
          <w:spacing w:val="-15"/>
        </w:rPr>
        <w:t xml:space="preserve"> </w:t>
      </w:r>
      <w:r>
        <w:t>produced</w:t>
      </w:r>
      <w:r>
        <w:rPr>
          <w:spacing w:val="-15"/>
        </w:rPr>
        <w:t xml:space="preserve"> </w:t>
      </w:r>
      <w:r>
        <w:t>for</w:t>
      </w:r>
      <w:r>
        <w:rPr>
          <w:spacing w:val="-15"/>
        </w:rPr>
        <w:t xml:space="preserve"> </w:t>
      </w:r>
      <w:r>
        <w:t>the</w:t>
      </w:r>
      <w:r>
        <w:rPr>
          <w:spacing w:val="-15"/>
        </w:rPr>
        <w:t xml:space="preserve"> </w:t>
      </w:r>
      <w:r>
        <w:t>benefit of others to learn about diversity, and those that can act as sliding glass doors, which can be valuable for an individual of any intersectional background (</w:t>
      </w:r>
      <w:r>
        <w:rPr>
          <w:i/>
        </w:rPr>
        <w:t xml:space="preserve">ibid, </w:t>
      </w:r>
      <w:r>
        <w:t>2023).</w:t>
      </w:r>
    </w:p>
    <w:p w14:paraId="3BCE603A" w14:textId="77777777" w:rsidR="005E05E9" w:rsidRDefault="002B1035">
      <w:pPr>
        <w:pStyle w:val="BodyText"/>
        <w:spacing w:before="197" w:line="480" w:lineRule="auto"/>
        <w:ind w:left="120" w:right="315"/>
        <w:jc w:val="both"/>
      </w:pPr>
      <w:r>
        <w:t>Another</w:t>
      </w:r>
      <w:r>
        <w:rPr>
          <w:spacing w:val="-6"/>
        </w:rPr>
        <w:t xml:space="preserve"> </w:t>
      </w:r>
      <w:r>
        <w:t>axis</w:t>
      </w:r>
      <w:r>
        <w:rPr>
          <w:spacing w:val="-6"/>
        </w:rPr>
        <w:t xml:space="preserve"> </w:t>
      </w:r>
      <w:r>
        <w:t>of</w:t>
      </w:r>
      <w:r>
        <w:rPr>
          <w:spacing w:val="-6"/>
        </w:rPr>
        <w:t xml:space="preserve"> </w:t>
      </w:r>
      <w:r>
        <w:t>intersectionality</w:t>
      </w:r>
      <w:r>
        <w:rPr>
          <w:spacing w:val="-6"/>
        </w:rPr>
        <w:t xml:space="preserve"> </w:t>
      </w:r>
      <w:proofErr w:type="gramStart"/>
      <w:r>
        <w:t>concerns</w:t>
      </w:r>
      <w:proofErr w:type="gramEnd"/>
      <w:r>
        <w:rPr>
          <w:spacing w:val="-6"/>
        </w:rPr>
        <w:t xml:space="preserve"> </w:t>
      </w:r>
      <w:r>
        <w:t>ability</w:t>
      </w:r>
      <w:r>
        <w:rPr>
          <w:spacing w:val="-6"/>
        </w:rPr>
        <w:t xml:space="preserve"> </w:t>
      </w:r>
      <w:r>
        <w:t>(Collins</w:t>
      </w:r>
      <w:r>
        <w:rPr>
          <w:spacing w:val="-6"/>
        </w:rPr>
        <w:t xml:space="preserve"> </w:t>
      </w:r>
      <w:r>
        <w:t>and</w:t>
      </w:r>
      <w:r>
        <w:rPr>
          <w:spacing w:val="-6"/>
        </w:rPr>
        <w:t xml:space="preserve"> </w:t>
      </w:r>
      <w:r>
        <w:t>Bilge,</w:t>
      </w:r>
      <w:r>
        <w:rPr>
          <w:spacing w:val="-6"/>
        </w:rPr>
        <w:t xml:space="preserve"> </w:t>
      </w:r>
      <w:r>
        <w:t>2020),</w:t>
      </w:r>
      <w:r>
        <w:rPr>
          <w:spacing w:val="-6"/>
        </w:rPr>
        <w:t xml:space="preserve"> </w:t>
      </w:r>
      <w:r>
        <w:t>but</w:t>
      </w:r>
      <w:r>
        <w:rPr>
          <w:spacing w:val="-6"/>
        </w:rPr>
        <w:t xml:space="preserve"> </w:t>
      </w:r>
      <w:r>
        <w:t>Kleekamp</w:t>
      </w:r>
      <w:r>
        <w:rPr>
          <w:spacing w:val="-6"/>
        </w:rPr>
        <w:t xml:space="preserve"> </w:t>
      </w:r>
      <w:r>
        <w:t>and Zapata</w:t>
      </w:r>
      <w:r>
        <w:rPr>
          <w:spacing w:val="-1"/>
        </w:rPr>
        <w:t xml:space="preserve"> </w:t>
      </w:r>
      <w:r>
        <w:t>(2018)</w:t>
      </w:r>
      <w:r>
        <w:rPr>
          <w:spacing w:val="-1"/>
        </w:rPr>
        <w:t xml:space="preserve"> </w:t>
      </w:r>
      <w:r>
        <w:t>found</w:t>
      </w:r>
      <w:r>
        <w:rPr>
          <w:spacing w:val="-1"/>
        </w:rPr>
        <w:t xml:space="preserve"> </w:t>
      </w:r>
      <w:r>
        <w:t>that</w:t>
      </w:r>
      <w:r>
        <w:rPr>
          <w:spacing w:val="-1"/>
        </w:rPr>
        <w:t xml:space="preserve"> </w:t>
      </w:r>
      <w:r>
        <w:t>stories</w:t>
      </w:r>
      <w:r>
        <w:rPr>
          <w:spacing w:val="-1"/>
        </w:rPr>
        <w:t xml:space="preserve"> </w:t>
      </w:r>
      <w:r>
        <w:t>about</w:t>
      </w:r>
      <w:r>
        <w:rPr>
          <w:spacing w:val="-1"/>
        </w:rPr>
        <w:t xml:space="preserve"> </w:t>
      </w:r>
      <w:r>
        <w:t>disabled</w:t>
      </w:r>
      <w:r>
        <w:rPr>
          <w:spacing w:val="-1"/>
        </w:rPr>
        <w:t xml:space="preserve"> </w:t>
      </w:r>
      <w:r>
        <w:t>experiences</w:t>
      </w:r>
      <w:r>
        <w:rPr>
          <w:spacing w:val="-1"/>
        </w:rPr>
        <w:t xml:space="preserve"> </w:t>
      </w:r>
      <w:r>
        <w:t>are</w:t>
      </w:r>
      <w:r>
        <w:rPr>
          <w:spacing w:val="-1"/>
        </w:rPr>
        <w:t xml:space="preserve"> </w:t>
      </w:r>
      <w:r>
        <w:t>often</w:t>
      </w:r>
      <w:r>
        <w:rPr>
          <w:spacing w:val="-1"/>
        </w:rPr>
        <w:t xml:space="preserve"> </w:t>
      </w:r>
      <w:r>
        <w:t>associated</w:t>
      </w:r>
      <w:r>
        <w:rPr>
          <w:spacing w:val="-1"/>
        </w:rPr>
        <w:t xml:space="preserve"> </w:t>
      </w:r>
      <w:r>
        <w:t>with</w:t>
      </w:r>
      <w:r>
        <w:rPr>
          <w:spacing w:val="-1"/>
        </w:rPr>
        <w:t xml:space="preserve"> </w:t>
      </w:r>
      <w:r>
        <w:t>pity</w:t>
      </w:r>
      <w:r>
        <w:rPr>
          <w:spacing w:val="-1"/>
        </w:rPr>
        <w:t xml:space="preserve"> </w:t>
      </w:r>
      <w:r>
        <w:t>and exclusion.</w:t>
      </w:r>
      <w:r>
        <w:rPr>
          <w:spacing w:val="-7"/>
        </w:rPr>
        <w:t xml:space="preserve"> </w:t>
      </w:r>
      <w:r>
        <w:t>According</w:t>
      </w:r>
      <w:r>
        <w:rPr>
          <w:spacing w:val="-7"/>
        </w:rPr>
        <w:t xml:space="preserve"> </w:t>
      </w:r>
      <w:r>
        <w:t>to</w:t>
      </w:r>
      <w:r>
        <w:rPr>
          <w:spacing w:val="-7"/>
        </w:rPr>
        <w:t xml:space="preserve"> </w:t>
      </w:r>
      <w:r>
        <w:t>their</w:t>
      </w:r>
      <w:r>
        <w:rPr>
          <w:spacing w:val="-7"/>
        </w:rPr>
        <w:t xml:space="preserve"> </w:t>
      </w:r>
      <w:r>
        <w:t>research,</w:t>
      </w:r>
      <w:r>
        <w:rPr>
          <w:spacing w:val="-7"/>
        </w:rPr>
        <w:t xml:space="preserve"> </w:t>
      </w:r>
      <w:r>
        <w:t>disabled</w:t>
      </w:r>
      <w:r>
        <w:rPr>
          <w:spacing w:val="-7"/>
        </w:rPr>
        <w:t xml:space="preserve"> </w:t>
      </w:r>
      <w:r>
        <w:t>characters</w:t>
      </w:r>
      <w:r>
        <w:rPr>
          <w:spacing w:val="-7"/>
        </w:rPr>
        <w:t xml:space="preserve"> </w:t>
      </w:r>
      <w:r>
        <w:t>with</w:t>
      </w:r>
      <w:r>
        <w:rPr>
          <w:spacing w:val="-7"/>
        </w:rPr>
        <w:t xml:space="preserve"> </w:t>
      </w:r>
      <w:r>
        <w:t>‘agency</w:t>
      </w:r>
      <w:r>
        <w:rPr>
          <w:spacing w:val="-7"/>
        </w:rPr>
        <w:t xml:space="preserve"> </w:t>
      </w:r>
      <w:r>
        <w:t>and</w:t>
      </w:r>
      <w:r>
        <w:rPr>
          <w:spacing w:val="-7"/>
        </w:rPr>
        <w:t xml:space="preserve"> </w:t>
      </w:r>
      <w:r>
        <w:t>multidimensional lives</w:t>
      </w:r>
      <w:r>
        <w:rPr>
          <w:spacing w:val="-12"/>
        </w:rPr>
        <w:t xml:space="preserve"> </w:t>
      </w:r>
      <w:r>
        <w:t>who</w:t>
      </w:r>
      <w:r>
        <w:rPr>
          <w:spacing w:val="-12"/>
        </w:rPr>
        <w:t xml:space="preserve"> </w:t>
      </w:r>
      <w:r>
        <w:t>happen</w:t>
      </w:r>
      <w:r>
        <w:rPr>
          <w:spacing w:val="-12"/>
        </w:rPr>
        <w:t xml:space="preserve"> </w:t>
      </w:r>
      <w:r>
        <w:t>to</w:t>
      </w:r>
      <w:r>
        <w:rPr>
          <w:spacing w:val="-12"/>
        </w:rPr>
        <w:t xml:space="preserve"> </w:t>
      </w:r>
      <w:r>
        <w:t>carry...</w:t>
      </w:r>
      <w:r>
        <w:rPr>
          <w:spacing w:val="-12"/>
        </w:rPr>
        <w:t xml:space="preserve"> </w:t>
      </w:r>
      <w:r>
        <w:t>labels’</w:t>
      </w:r>
      <w:r>
        <w:rPr>
          <w:spacing w:val="-12"/>
        </w:rPr>
        <w:t xml:space="preserve"> </w:t>
      </w:r>
      <w:r>
        <w:t>(</w:t>
      </w:r>
      <w:r>
        <w:rPr>
          <w:i/>
        </w:rPr>
        <w:t>ibid,</w:t>
      </w:r>
      <w:r>
        <w:rPr>
          <w:i/>
          <w:spacing w:val="-12"/>
        </w:rPr>
        <w:t xml:space="preserve"> </w:t>
      </w:r>
      <w:r>
        <w:t>2018,</w:t>
      </w:r>
      <w:r>
        <w:rPr>
          <w:spacing w:val="-12"/>
        </w:rPr>
        <w:t xml:space="preserve"> </w:t>
      </w:r>
      <w:r>
        <w:t>p.1)</w:t>
      </w:r>
      <w:r>
        <w:rPr>
          <w:spacing w:val="-12"/>
        </w:rPr>
        <w:t xml:space="preserve"> </w:t>
      </w:r>
      <w:r>
        <w:t>are</w:t>
      </w:r>
      <w:r>
        <w:rPr>
          <w:spacing w:val="-12"/>
        </w:rPr>
        <w:t xml:space="preserve"> </w:t>
      </w:r>
      <w:r>
        <w:t>scarce</w:t>
      </w:r>
      <w:r>
        <w:rPr>
          <w:spacing w:val="-12"/>
        </w:rPr>
        <w:t xml:space="preserve"> </w:t>
      </w:r>
      <w:r>
        <w:t>in</w:t>
      </w:r>
      <w:r>
        <w:rPr>
          <w:spacing w:val="-12"/>
        </w:rPr>
        <w:t xml:space="preserve"> </w:t>
      </w:r>
      <w:r>
        <w:t>children’s</w:t>
      </w:r>
      <w:r>
        <w:rPr>
          <w:spacing w:val="-12"/>
        </w:rPr>
        <w:t xml:space="preserve"> </w:t>
      </w:r>
      <w:r>
        <w:t>books.</w:t>
      </w:r>
      <w:r>
        <w:rPr>
          <w:spacing w:val="-12"/>
        </w:rPr>
        <w:t xml:space="preserve"> </w:t>
      </w:r>
      <w:r>
        <w:t>Finding</w:t>
      </w:r>
      <w:r>
        <w:rPr>
          <w:spacing w:val="-12"/>
        </w:rPr>
        <w:t xml:space="preserve"> </w:t>
      </w:r>
      <w:r>
        <w:t>few examples</w:t>
      </w:r>
      <w:r>
        <w:rPr>
          <w:spacing w:val="63"/>
        </w:rPr>
        <w:t xml:space="preserve"> </w:t>
      </w:r>
      <w:r>
        <w:t>of</w:t>
      </w:r>
      <w:r>
        <w:rPr>
          <w:spacing w:val="63"/>
        </w:rPr>
        <w:t xml:space="preserve"> </w:t>
      </w:r>
      <w:r>
        <w:t>books</w:t>
      </w:r>
      <w:r>
        <w:rPr>
          <w:spacing w:val="63"/>
        </w:rPr>
        <w:t xml:space="preserve"> </w:t>
      </w:r>
      <w:r>
        <w:t>which</w:t>
      </w:r>
      <w:r>
        <w:rPr>
          <w:spacing w:val="63"/>
        </w:rPr>
        <w:t xml:space="preserve"> </w:t>
      </w:r>
      <w:r>
        <w:t>act</w:t>
      </w:r>
      <w:r>
        <w:rPr>
          <w:spacing w:val="63"/>
        </w:rPr>
        <w:t xml:space="preserve"> </w:t>
      </w:r>
      <w:r>
        <w:t>as</w:t>
      </w:r>
      <w:r>
        <w:rPr>
          <w:spacing w:val="63"/>
        </w:rPr>
        <w:t xml:space="preserve"> </w:t>
      </w:r>
      <w:r>
        <w:t>mirrors</w:t>
      </w:r>
      <w:r>
        <w:rPr>
          <w:spacing w:val="63"/>
        </w:rPr>
        <w:t xml:space="preserve"> </w:t>
      </w:r>
      <w:r>
        <w:t>for</w:t>
      </w:r>
      <w:r>
        <w:rPr>
          <w:spacing w:val="63"/>
        </w:rPr>
        <w:t xml:space="preserve"> </w:t>
      </w:r>
      <w:proofErr w:type="gramStart"/>
      <w:r>
        <w:t>Asian-American</w:t>
      </w:r>
      <w:proofErr w:type="gramEnd"/>
      <w:r>
        <w:rPr>
          <w:spacing w:val="63"/>
        </w:rPr>
        <w:t xml:space="preserve"> </w:t>
      </w:r>
      <w:r>
        <w:t>children</w:t>
      </w:r>
      <w:r>
        <w:rPr>
          <w:spacing w:val="63"/>
        </w:rPr>
        <w:t xml:space="preserve"> </w:t>
      </w:r>
      <w:r>
        <w:t>with</w:t>
      </w:r>
      <w:r>
        <w:rPr>
          <w:spacing w:val="63"/>
        </w:rPr>
        <w:t xml:space="preserve"> </w:t>
      </w:r>
      <w:r>
        <w:t>disabilities,</w:t>
      </w:r>
    </w:p>
    <w:p w14:paraId="774E6EF4" w14:textId="77777777" w:rsidR="005E05E9" w:rsidRDefault="005E05E9">
      <w:pPr>
        <w:spacing w:line="480" w:lineRule="auto"/>
        <w:jc w:val="both"/>
        <w:sectPr w:rsidR="005E05E9">
          <w:pgSz w:w="11910" w:h="16840"/>
          <w:pgMar w:top="1360" w:right="1120" w:bottom="1520" w:left="1320" w:header="713" w:footer="1329" w:gutter="0"/>
          <w:cols w:space="720"/>
        </w:sectPr>
      </w:pPr>
    </w:p>
    <w:p w14:paraId="17037756" w14:textId="77777777" w:rsidR="005E05E9" w:rsidRDefault="002B1035">
      <w:pPr>
        <w:pStyle w:val="BodyText"/>
        <w:spacing w:before="80" w:line="480" w:lineRule="auto"/>
        <w:ind w:left="120" w:right="315"/>
        <w:jc w:val="both"/>
      </w:pPr>
      <w:r>
        <w:lastRenderedPageBreak/>
        <w:t xml:space="preserve">Meacham </w:t>
      </w:r>
      <w:r>
        <w:rPr>
          <w:i/>
        </w:rPr>
        <w:t xml:space="preserve">et al. </w:t>
      </w:r>
      <w:r>
        <w:t>(2021) concluded that intersectionality is more complex than combining one group’s experience with another.</w:t>
      </w:r>
    </w:p>
    <w:p w14:paraId="7B05D8E8" w14:textId="77777777" w:rsidR="005E05E9" w:rsidRDefault="002B1035">
      <w:pPr>
        <w:pStyle w:val="BodyText"/>
        <w:spacing w:before="159" w:line="480" w:lineRule="auto"/>
        <w:ind w:left="120" w:right="315"/>
        <w:jc w:val="both"/>
      </w:pPr>
      <w:r>
        <w:t>It</w:t>
      </w:r>
      <w:r>
        <w:rPr>
          <w:spacing w:val="-8"/>
        </w:rPr>
        <w:t xml:space="preserve"> </w:t>
      </w:r>
      <w:r>
        <w:t>is</w:t>
      </w:r>
      <w:r>
        <w:rPr>
          <w:spacing w:val="-8"/>
        </w:rPr>
        <w:t xml:space="preserve"> </w:t>
      </w:r>
      <w:r>
        <w:t>important</w:t>
      </w:r>
      <w:r>
        <w:rPr>
          <w:spacing w:val="-8"/>
        </w:rPr>
        <w:t xml:space="preserve"> </w:t>
      </w:r>
      <w:r>
        <w:t>to</w:t>
      </w:r>
      <w:r>
        <w:rPr>
          <w:spacing w:val="-8"/>
        </w:rPr>
        <w:t xml:space="preserve"> </w:t>
      </w:r>
      <w:r>
        <w:t>note</w:t>
      </w:r>
      <w:r>
        <w:rPr>
          <w:spacing w:val="-8"/>
        </w:rPr>
        <w:t xml:space="preserve"> </w:t>
      </w:r>
      <w:r>
        <w:t>that</w:t>
      </w:r>
      <w:r>
        <w:rPr>
          <w:spacing w:val="-8"/>
        </w:rPr>
        <w:t xml:space="preserve"> </w:t>
      </w:r>
      <w:r>
        <w:t>children’s</w:t>
      </w:r>
      <w:r>
        <w:rPr>
          <w:spacing w:val="-8"/>
        </w:rPr>
        <w:t xml:space="preserve"> </w:t>
      </w:r>
      <w:proofErr w:type="gramStart"/>
      <w:r>
        <w:t>books</w:t>
      </w:r>
      <w:proofErr w:type="gramEnd"/>
      <w:r>
        <w:rPr>
          <w:spacing w:val="-8"/>
        </w:rPr>
        <w:t xml:space="preserve"> </w:t>
      </w:r>
      <w:r>
        <w:t>which</w:t>
      </w:r>
      <w:r>
        <w:rPr>
          <w:spacing w:val="-8"/>
        </w:rPr>
        <w:t xml:space="preserve"> </w:t>
      </w:r>
      <w:r>
        <w:t>can</w:t>
      </w:r>
      <w:r>
        <w:rPr>
          <w:spacing w:val="-8"/>
        </w:rPr>
        <w:t xml:space="preserve"> </w:t>
      </w:r>
      <w:r>
        <w:t>be</w:t>
      </w:r>
      <w:r>
        <w:rPr>
          <w:spacing w:val="-8"/>
        </w:rPr>
        <w:t xml:space="preserve"> </w:t>
      </w:r>
      <w:r>
        <w:t>described</w:t>
      </w:r>
      <w:r>
        <w:rPr>
          <w:spacing w:val="-8"/>
        </w:rPr>
        <w:t xml:space="preserve"> </w:t>
      </w:r>
      <w:r>
        <w:t>as</w:t>
      </w:r>
      <w:r>
        <w:rPr>
          <w:spacing w:val="-8"/>
        </w:rPr>
        <w:t xml:space="preserve"> </w:t>
      </w:r>
      <w:r>
        <w:t>culturally</w:t>
      </w:r>
      <w:r>
        <w:rPr>
          <w:spacing w:val="-8"/>
        </w:rPr>
        <w:t xml:space="preserve"> </w:t>
      </w:r>
      <w:r>
        <w:t>competent</w:t>
      </w:r>
      <w:r>
        <w:rPr>
          <w:spacing w:val="-8"/>
        </w:rPr>
        <w:t xml:space="preserve"> </w:t>
      </w:r>
      <w:r>
        <w:t xml:space="preserve">are a quickly emerging area of children’s publishing. Nguyen (2022) highlights Love’s (2019) picture book, </w:t>
      </w:r>
      <w:r>
        <w:rPr>
          <w:i/>
        </w:rPr>
        <w:t>Julián is a Mermaid</w:t>
      </w:r>
      <w:r>
        <w:t>, winner of the Stonewall Book Award (ALA News, 2019) as a key text in this genre. Its titular character embodies a unique interaction of race, gender, and</w:t>
      </w:r>
      <w:r>
        <w:rPr>
          <w:spacing w:val="-1"/>
        </w:rPr>
        <w:t xml:space="preserve"> </w:t>
      </w:r>
      <w:r>
        <w:t>class:</w:t>
      </w:r>
      <w:r>
        <w:rPr>
          <w:spacing w:val="-1"/>
        </w:rPr>
        <w:t xml:space="preserve"> </w:t>
      </w:r>
      <w:r>
        <w:t>a</w:t>
      </w:r>
      <w:r>
        <w:rPr>
          <w:spacing w:val="-1"/>
        </w:rPr>
        <w:t xml:space="preserve"> </w:t>
      </w:r>
      <w:r>
        <w:t>story</w:t>
      </w:r>
      <w:r>
        <w:rPr>
          <w:spacing w:val="-1"/>
        </w:rPr>
        <w:t xml:space="preserve"> </w:t>
      </w:r>
      <w:r>
        <w:t>written</w:t>
      </w:r>
      <w:r>
        <w:rPr>
          <w:spacing w:val="-1"/>
        </w:rPr>
        <w:t xml:space="preserve"> </w:t>
      </w:r>
      <w:r>
        <w:t>for</w:t>
      </w:r>
      <w:r>
        <w:rPr>
          <w:spacing w:val="-1"/>
        </w:rPr>
        <w:t xml:space="preserve"> </w:t>
      </w:r>
      <w:r>
        <w:t>4–7-year-olds</w:t>
      </w:r>
      <w:r>
        <w:rPr>
          <w:spacing w:val="-1"/>
        </w:rPr>
        <w:t xml:space="preserve"> </w:t>
      </w:r>
      <w:r>
        <w:t>which</w:t>
      </w:r>
      <w:r>
        <w:rPr>
          <w:spacing w:val="-1"/>
        </w:rPr>
        <w:t xml:space="preserve"> </w:t>
      </w:r>
      <w:r>
        <w:t>explores</w:t>
      </w:r>
      <w:r>
        <w:rPr>
          <w:spacing w:val="-1"/>
        </w:rPr>
        <w:t xml:space="preserve"> </w:t>
      </w:r>
      <w:r>
        <w:t>gender</w:t>
      </w:r>
      <w:r>
        <w:rPr>
          <w:spacing w:val="-1"/>
        </w:rPr>
        <w:t xml:space="preserve"> </w:t>
      </w:r>
      <w:r>
        <w:t>nonconformity</w:t>
      </w:r>
      <w:r>
        <w:rPr>
          <w:spacing w:val="-1"/>
        </w:rPr>
        <w:t xml:space="preserve"> </w:t>
      </w:r>
      <w:r>
        <w:t>through</w:t>
      </w:r>
      <w:r>
        <w:rPr>
          <w:spacing w:val="-1"/>
        </w:rPr>
        <w:t xml:space="preserve"> </w:t>
      </w:r>
      <w:r>
        <w:t>the eyes of a Latinx child (</w:t>
      </w:r>
      <w:proofErr w:type="spellStart"/>
      <w:r>
        <w:t>BookTrust</w:t>
      </w:r>
      <w:proofErr w:type="spellEnd"/>
      <w:r>
        <w:t>, 2023).</w:t>
      </w:r>
    </w:p>
    <w:p w14:paraId="2A5F451A" w14:textId="77777777" w:rsidR="005E05E9" w:rsidRDefault="002B1035">
      <w:pPr>
        <w:pStyle w:val="BodyText"/>
        <w:spacing w:before="163" w:line="480" w:lineRule="auto"/>
        <w:ind w:left="120" w:right="315"/>
        <w:jc w:val="both"/>
      </w:pPr>
      <w:r>
        <w:t>There has been an increasing presence of similar accolades in recent years. For instance, The Diverse Book Awards (2023) celebrate literature from unpublished and published British authors, acknowledging the difficulty of accessing published diverse fiction, and the charity Inclusive Books for Children recently launched financial incentives for inclusive authors (Brown, 2023). However, there is currently no framework or award in the UK context for intersectional children’s literature, further exemplifying t</w:t>
      </w:r>
      <w:r>
        <w:t xml:space="preserve">he gap in research, policy, and publicity for these books. Indeed, despite their Australian context, Jimenez (2015, cited in </w:t>
      </w:r>
      <w:proofErr w:type="spellStart"/>
      <w:r>
        <w:t>Hedburg</w:t>
      </w:r>
      <w:proofErr w:type="spellEnd"/>
      <w:r>
        <w:t xml:space="preserve"> </w:t>
      </w:r>
      <w:r>
        <w:rPr>
          <w:i/>
        </w:rPr>
        <w:t xml:space="preserve">et al., </w:t>
      </w:r>
      <w:r>
        <w:t>2022) described how intersectional representation is often absent from award- winning young adult novels.</w:t>
      </w:r>
    </w:p>
    <w:p w14:paraId="23EAC400" w14:textId="77777777" w:rsidR="005E05E9" w:rsidRDefault="002B1035">
      <w:pPr>
        <w:pStyle w:val="BodyText"/>
        <w:spacing w:before="159" w:line="480" w:lineRule="auto"/>
        <w:ind w:left="120" w:right="315"/>
        <w:jc w:val="both"/>
      </w:pPr>
      <w:r>
        <w:t>Having established a definition of intersectionality, the context of this research and key scholars</w:t>
      </w:r>
      <w:r>
        <w:rPr>
          <w:spacing w:val="-8"/>
        </w:rPr>
        <w:t xml:space="preserve"> </w:t>
      </w:r>
      <w:r>
        <w:t>in</w:t>
      </w:r>
      <w:r>
        <w:rPr>
          <w:spacing w:val="-8"/>
        </w:rPr>
        <w:t xml:space="preserve"> </w:t>
      </w:r>
      <w:r>
        <w:t>the</w:t>
      </w:r>
      <w:r>
        <w:rPr>
          <w:spacing w:val="-8"/>
        </w:rPr>
        <w:t xml:space="preserve"> </w:t>
      </w:r>
      <w:r>
        <w:t>realms</w:t>
      </w:r>
      <w:r>
        <w:rPr>
          <w:spacing w:val="-8"/>
        </w:rPr>
        <w:t xml:space="preserve"> </w:t>
      </w:r>
      <w:r>
        <w:t>of</w:t>
      </w:r>
      <w:r>
        <w:rPr>
          <w:spacing w:val="-8"/>
        </w:rPr>
        <w:t xml:space="preserve"> </w:t>
      </w:r>
      <w:r>
        <w:t>diversity</w:t>
      </w:r>
      <w:r>
        <w:rPr>
          <w:spacing w:val="-8"/>
        </w:rPr>
        <w:t xml:space="preserve"> </w:t>
      </w:r>
      <w:r>
        <w:t>in</w:t>
      </w:r>
      <w:r>
        <w:rPr>
          <w:spacing w:val="-8"/>
        </w:rPr>
        <w:t xml:space="preserve"> </w:t>
      </w:r>
      <w:r>
        <w:t>publishing</w:t>
      </w:r>
      <w:r>
        <w:rPr>
          <w:spacing w:val="-8"/>
        </w:rPr>
        <w:t xml:space="preserve"> </w:t>
      </w:r>
      <w:r>
        <w:t>and</w:t>
      </w:r>
      <w:r>
        <w:rPr>
          <w:spacing w:val="-8"/>
        </w:rPr>
        <w:t xml:space="preserve"> </w:t>
      </w:r>
      <w:r>
        <w:t>children’s</w:t>
      </w:r>
      <w:r>
        <w:rPr>
          <w:spacing w:val="-8"/>
        </w:rPr>
        <w:t xml:space="preserve"> </w:t>
      </w:r>
      <w:r>
        <w:t>books</w:t>
      </w:r>
      <w:r>
        <w:rPr>
          <w:spacing w:val="-8"/>
        </w:rPr>
        <w:t xml:space="preserve"> </w:t>
      </w:r>
      <w:r>
        <w:t>in</w:t>
      </w:r>
      <w:r>
        <w:rPr>
          <w:spacing w:val="-8"/>
        </w:rPr>
        <w:t xml:space="preserve"> </w:t>
      </w:r>
      <w:r>
        <w:t>the</w:t>
      </w:r>
      <w:r>
        <w:rPr>
          <w:spacing w:val="-8"/>
        </w:rPr>
        <w:t xml:space="preserve"> </w:t>
      </w:r>
      <w:r>
        <w:t>UK,</w:t>
      </w:r>
      <w:r>
        <w:rPr>
          <w:spacing w:val="-8"/>
        </w:rPr>
        <w:t xml:space="preserve"> </w:t>
      </w:r>
      <w:r>
        <w:t>this</w:t>
      </w:r>
      <w:r>
        <w:rPr>
          <w:spacing w:val="-8"/>
        </w:rPr>
        <w:t xml:space="preserve"> </w:t>
      </w:r>
      <w:r>
        <w:t>essay</w:t>
      </w:r>
      <w:r>
        <w:rPr>
          <w:spacing w:val="-8"/>
        </w:rPr>
        <w:t xml:space="preserve"> </w:t>
      </w:r>
      <w:r>
        <w:t>will next consider the chosen methodology of CDA and its coherence with intersectionality as a critical lens.</w:t>
      </w:r>
    </w:p>
    <w:p w14:paraId="006DE768" w14:textId="77777777" w:rsidR="005E05E9" w:rsidRDefault="005E05E9">
      <w:pPr>
        <w:spacing w:line="480" w:lineRule="auto"/>
        <w:jc w:val="both"/>
        <w:sectPr w:rsidR="005E05E9">
          <w:pgSz w:w="11910" w:h="16840"/>
          <w:pgMar w:top="1360" w:right="1120" w:bottom="1520" w:left="1320" w:header="713" w:footer="1329" w:gutter="0"/>
          <w:cols w:space="720"/>
        </w:sectPr>
      </w:pPr>
    </w:p>
    <w:p w14:paraId="13532520" w14:textId="77777777" w:rsidR="005E05E9" w:rsidRDefault="002B1035">
      <w:pPr>
        <w:spacing w:before="76"/>
        <w:ind w:left="120"/>
        <w:rPr>
          <w:sz w:val="28"/>
        </w:rPr>
      </w:pPr>
      <w:bookmarkStart w:id="13" w:name="_bookmark13"/>
      <w:bookmarkEnd w:id="13"/>
      <w:r>
        <w:rPr>
          <w:sz w:val="28"/>
          <w:u w:val="single"/>
        </w:rPr>
        <w:lastRenderedPageBreak/>
        <w:t>Key</w:t>
      </w:r>
      <w:r>
        <w:rPr>
          <w:spacing w:val="-3"/>
          <w:sz w:val="28"/>
          <w:u w:val="single"/>
        </w:rPr>
        <w:t xml:space="preserve"> </w:t>
      </w:r>
      <w:r>
        <w:rPr>
          <w:sz w:val="28"/>
          <w:u w:val="single"/>
        </w:rPr>
        <w:t>Chapter</w:t>
      </w:r>
      <w:r>
        <w:rPr>
          <w:spacing w:val="-4"/>
          <w:sz w:val="28"/>
          <w:u w:val="single"/>
        </w:rPr>
        <w:t xml:space="preserve"> </w:t>
      </w:r>
      <w:r>
        <w:rPr>
          <w:sz w:val="28"/>
          <w:u w:val="single"/>
        </w:rPr>
        <w:t>2:</w:t>
      </w:r>
      <w:r>
        <w:rPr>
          <w:spacing w:val="-4"/>
          <w:sz w:val="28"/>
          <w:u w:val="single"/>
        </w:rPr>
        <w:t xml:space="preserve"> </w:t>
      </w:r>
      <w:r>
        <w:rPr>
          <w:sz w:val="28"/>
          <w:u w:val="single"/>
        </w:rPr>
        <w:t>The</w:t>
      </w:r>
      <w:r>
        <w:rPr>
          <w:spacing w:val="-2"/>
          <w:sz w:val="28"/>
          <w:u w:val="single"/>
        </w:rPr>
        <w:t xml:space="preserve"> </w:t>
      </w:r>
      <w:r>
        <w:rPr>
          <w:sz w:val="28"/>
          <w:u w:val="single"/>
        </w:rPr>
        <w:t>case</w:t>
      </w:r>
      <w:r>
        <w:rPr>
          <w:spacing w:val="-4"/>
          <w:sz w:val="28"/>
          <w:u w:val="single"/>
        </w:rPr>
        <w:t xml:space="preserve"> </w:t>
      </w:r>
      <w:r>
        <w:rPr>
          <w:sz w:val="28"/>
          <w:u w:val="single"/>
        </w:rPr>
        <w:t>for</w:t>
      </w:r>
      <w:r>
        <w:rPr>
          <w:spacing w:val="-4"/>
          <w:sz w:val="28"/>
          <w:u w:val="single"/>
        </w:rPr>
        <w:t xml:space="preserve"> </w:t>
      </w:r>
      <w:r>
        <w:rPr>
          <w:sz w:val="28"/>
          <w:u w:val="single"/>
        </w:rPr>
        <w:t>conducting</w:t>
      </w:r>
      <w:r>
        <w:rPr>
          <w:spacing w:val="-3"/>
          <w:sz w:val="28"/>
          <w:u w:val="single"/>
        </w:rPr>
        <w:t xml:space="preserve"> </w:t>
      </w:r>
      <w:r>
        <w:rPr>
          <w:sz w:val="28"/>
          <w:u w:val="single"/>
        </w:rPr>
        <w:t>a</w:t>
      </w:r>
      <w:r>
        <w:rPr>
          <w:spacing w:val="-3"/>
          <w:sz w:val="28"/>
          <w:u w:val="single"/>
        </w:rPr>
        <w:t xml:space="preserve"> </w:t>
      </w:r>
      <w:r>
        <w:rPr>
          <w:sz w:val="28"/>
          <w:u w:val="single"/>
        </w:rPr>
        <w:t>CDA</w:t>
      </w:r>
      <w:r>
        <w:rPr>
          <w:spacing w:val="-3"/>
          <w:sz w:val="28"/>
          <w:u w:val="single"/>
        </w:rPr>
        <w:t xml:space="preserve"> </w:t>
      </w:r>
      <w:r>
        <w:rPr>
          <w:sz w:val="28"/>
          <w:u w:val="single"/>
        </w:rPr>
        <w:t>of</w:t>
      </w:r>
      <w:r>
        <w:rPr>
          <w:spacing w:val="-4"/>
          <w:sz w:val="28"/>
          <w:u w:val="single"/>
        </w:rPr>
        <w:t xml:space="preserve"> </w:t>
      </w:r>
      <w:r>
        <w:rPr>
          <w:sz w:val="28"/>
          <w:u w:val="single"/>
        </w:rPr>
        <w:t>children’s</w:t>
      </w:r>
      <w:r>
        <w:rPr>
          <w:spacing w:val="-3"/>
          <w:sz w:val="28"/>
          <w:u w:val="single"/>
        </w:rPr>
        <w:t xml:space="preserve"> </w:t>
      </w:r>
      <w:r>
        <w:rPr>
          <w:sz w:val="28"/>
          <w:u w:val="single"/>
        </w:rPr>
        <w:t>literature</w:t>
      </w:r>
      <w:r>
        <w:rPr>
          <w:spacing w:val="-3"/>
          <w:sz w:val="28"/>
          <w:u w:val="single"/>
        </w:rPr>
        <w:t xml:space="preserve"> </w:t>
      </w:r>
      <w:r>
        <w:rPr>
          <w:sz w:val="28"/>
          <w:u w:val="single"/>
        </w:rPr>
        <w:t>using</w:t>
      </w:r>
      <w:r>
        <w:rPr>
          <w:spacing w:val="-3"/>
          <w:sz w:val="28"/>
          <w:u w:val="single"/>
        </w:rPr>
        <w:t xml:space="preserve"> </w:t>
      </w:r>
      <w:r>
        <w:rPr>
          <w:spacing w:val="-5"/>
          <w:sz w:val="28"/>
          <w:u w:val="single"/>
        </w:rPr>
        <w:t>the</w:t>
      </w:r>
    </w:p>
    <w:p w14:paraId="77C3F3C5" w14:textId="77777777" w:rsidR="005E05E9" w:rsidRDefault="002B1035">
      <w:pPr>
        <w:spacing w:before="322"/>
        <w:ind w:left="120"/>
        <w:rPr>
          <w:sz w:val="28"/>
        </w:rPr>
      </w:pPr>
      <w:r>
        <w:rPr>
          <w:sz w:val="28"/>
          <w:u w:val="single"/>
        </w:rPr>
        <w:t>theory</w:t>
      </w:r>
      <w:r>
        <w:rPr>
          <w:spacing w:val="-5"/>
          <w:sz w:val="28"/>
          <w:u w:val="single"/>
        </w:rPr>
        <w:t xml:space="preserve"> </w:t>
      </w:r>
      <w:r>
        <w:rPr>
          <w:sz w:val="28"/>
          <w:u w:val="single"/>
        </w:rPr>
        <w:t>of</w:t>
      </w:r>
      <w:r>
        <w:rPr>
          <w:spacing w:val="-5"/>
          <w:sz w:val="28"/>
          <w:u w:val="single"/>
        </w:rPr>
        <w:t xml:space="preserve"> </w:t>
      </w:r>
      <w:r>
        <w:rPr>
          <w:spacing w:val="-2"/>
          <w:sz w:val="28"/>
          <w:u w:val="single"/>
        </w:rPr>
        <w:t>intersectionality</w:t>
      </w:r>
    </w:p>
    <w:p w14:paraId="336BCC48" w14:textId="77777777" w:rsidR="005E05E9" w:rsidRDefault="005E05E9">
      <w:pPr>
        <w:pStyle w:val="BodyText"/>
      </w:pPr>
    </w:p>
    <w:p w14:paraId="4988C431" w14:textId="77777777" w:rsidR="005E05E9" w:rsidRDefault="005E05E9">
      <w:pPr>
        <w:pStyle w:val="BodyText"/>
        <w:spacing w:before="12"/>
      </w:pPr>
    </w:p>
    <w:p w14:paraId="1EDB6412" w14:textId="77777777" w:rsidR="005E05E9" w:rsidRDefault="002B1035">
      <w:pPr>
        <w:pStyle w:val="BodyText"/>
        <w:spacing w:before="1" w:line="480" w:lineRule="auto"/>
        <w:ind w:left="120" w:right="315"/>
        <w:jc w:val="both"/>
      </w:pPr>
      <w:r>
        <w:t xml:space="preserve">This project will adopt an interpretive paradigm, investigating disproportional representation in children’s literature and considering the associated power inequalities experienced by </w:t>
      </w:r>
      <w:proofErr w:type="spellStart"/>
      <w:r>
        <w:t>marginalised</w:t>
      </w:r>
      <w:proofErr w:type="spellEnd"/>
      <w:r>
        <w:rPr>
          <w:spacing w:val="-6"/>
        </w:rPr>
        <w:t xml:space="preserve"> </w:t>
      </w:r>
      <w:r>
        <w:t>groups</w:t>
      </w:r>
      <w:r>
        <w:rPr>
          <w:spacing w:val="-6"/>
        </w:rPr>
        <w:t xml:space="preserve"> </w:t>
      </w:r>
      <w:r>
        <w:t>as</w:t>
      </w:r>
      <w:r>
        <w:rPr>
          <w:spacing w:val="-6"/>
        </w:rPr>
        <w:t xml:space="preserve"> </w:t>
      </w:r>
      <w:r>
        <w:t>socially</w:t>
      </w:r>
      <w:r>
        <w:rPr>
          <w:spacing w:val="-6"/>
        </w:rPr>
        <w:t xml:space="preserve"> </w:t>
      </w:r>
      <w:r>
        <w:t>constructed</w:t>
      </w:r>
      <w:r>
        <w:rPr>
          <w:spacing w:val="-6"/>
        </w:rPr>
        <w:t xml:space="preserve"> </w:t>
      </w:r>
      <w:r>
        <w:t>phenomena</w:t>
      </w:r>
      <w:r>
        <w:rPr>
          <w:spacing w:val="-6"/>
        </w:rPr>
        <w:t xml:space="preserve"> </w:t>
      </w:r>
      <w:r>
        <w:t>(</w:t>
      </w:r>
      <w:proofErr w:type="spellStart"/>
      <w:r>
        <w:t>Golafshani</w:t>
      </w:r>
      <w:proofErr w:type="spellEnd"/>
      <w:r>
        <w:t>,</w:t>
      </w:r>
      <w:r>
        <w:rPr>
          <w:spacing w:val="-6"/>
        </w:rPr>
        <w:t xml:space="preserve"> </w:t>
      </w:r>
      <w:r>
        <w:t>2003;</w:t>
      </w:r>
      <w:r>
        <w:rPr>
          <w:spacing w:val="-6"/>
        </w:rPr>
        <w:t xml:space="preserve"> </w:t>
      </w:r>
      <w:proofErr w:type="spellStart"/>
      <w:r>
        <w:t>Tubey</w:t>
      </w:r>
      <w:proofErr w:type="spellEnd"/>
      <w:r>
        <w:t>,</w:t>
      </w:r>
      <w:r>
        <w:rPr>
          <w:spacing w:val="-6"/>
        </w:rPr>
        <w:t xml:space="preserve"> </w:t>
      </w:r>
      <w:r>
        <w:t>Rotich</w:t>
      </w:r>
      <w:r>
        <w:rPr>
          <w:spacing w:val="-6"/>
        </w:rPr>
        <w:t xml:space="preserve"> </w:t>
      </w:r>
      <w:r>
        <w:t xml:space="preserve">and </w:t>
      </w:r>
      <w:proofErr w:type="spellStart"/>
      <w:r>
        <w:t>Bengat</w:t>
      </w:r>
      <w:proofErr w:type="spellEnd"/>
      <w:r>
        <w:t xml:space="preserve">, 2015). Thus, a methodology which uses qualitative data to discover greater insight is </w:t>
      </w:r>
      <w:r>
        <w:rPr>
          <w:spacing w:val="-2"/>
        </w:rPr>
        <w:t>required.</w:t>
      </w:r>
    </w:p>
    <w:p w14:paraId="619AB8F7" w14:textId="77777777" w:rsidR="005E05E9" w:rsidRDefault="002B1035">
      <w:pPr>
        <w:pStyle w:val="BodyText"/>
        <w:spacing w:before="120" w:line="480" w:lineRule="auto"/>
        <w:ind w:left="120" w:right="315"/>
        <w:jc w:val="both"/>
      </w:pPr>
      <w:r>
        <w:t>Inspired</w:t>
      </w:r>
      <w:r>
        <w:rPr>
          <w:spacing w:val="-7"/>
        </w:rPr>
        <w:t xml:space="preserve"> </w:t>
      </w:r>
      <w:r>
        <w:t>by</w:t>
      </w:r>
      <w:r>
        <w:rPr>
          <w:spacing w:val="-5"/>
        </w:rPr>
        <w:t xml:space="preserve"> </w:t>
      </w:r>
      <w:r>
        <w:t>de</w:t>
      </w:r>
      <w:r>
        <w:rPr>
          <w:spacing w:val="-5"/>
        </w:rPr>
        <w:t xml:space="preserve"> </w:t>
      </w:r>
      <w:r>
        <w:t>Bruijn,</w:t>
      </w:r>
      <w:r>
        <w:rPr>
          <w:spacing w:val="-5"/>
        </w:rPr>
        <w:t xml:space="preserve"> </w:t>
      </w:r>
      <w:r>
        <w:t>Emmen</w:t>
      </w:r>
      <w:r>
        <w:rPr>
          <w:spacing w:val="-5"/>
        </w:rPr>
        <w:t xml:space="preserve"> </w:t>
      </w:r>
      <w:r>
        <w:t>and</w:t>
      </w:r>
      <w:r>
        <w:rPr>
          <w:spacing w:val="-5"/>
        </w:rPr>
        <w:t xml:space="preserve"> </w:t>
      </w:r>
      <w:r>
        <w:t>Mesman’s</w:t>
      </w:r>
      <w:r>
        <w:rPr>
          <w:spacing w:val="-5"/>
        </w:rPr>
        <w:t xml:space="preserve"> </w:t>
      </w:r>
      <w:r>
        <w:t>(2021)</w:t>
      </w:r>
      <w:r>
        <w:rPr>
          <w:spacing w:val="-5"/>
        </w:rPr>
        <w:t xml:space="preserve"> </w:t>
      </w:r>
      <w:r>
        <w:t>data</w:t>
      </w:r>
      <w:r>
        <w:rPr>
          <w:spacing w:val="-5"/>
        </w:rPr>
        <w:t xml:space="preserve"> </w:t>
      </w:r>
      <w:r>
        <w:t>collection,</w:t>
      </w:r>
      <w:r>
        <w:rPr>
          <w:spacing w:val="-5"/>
        </w:rPr>
        <w:t xml:space="preserve"> </w:t>
      </w:r>
      <w:r>
        <w:t>Part</w:t>
      </w:r>
      <w:r>
        <w:rPr>
          <w:spacing w:val="-5"/>
        </w:rPr>
        <w:t xml:space="preserve"> </w:t>
      </w:r>
      <w:r>
        <w:t>2</w:t>
      </w:r>
      <w:r>
        <w:rPr>
          <w:spacing w:val="-5"/>
        </w:rPr>
        <w:t xml:space="preserve"> </w:t>
      </w:r>
      <w:r>
        <w:t>of</w:t>
      </w:r>
      <w:r>
        <w:rPr>
          <w:spacing w:val="-5"/>
        </w:rPr>
        <w:t xml:space="preserve"> </w:t>
      </w:r>
      <w:r>
        <w:t>this</w:t>
      </w:r>
      <w:r>
        <w:rPr>
          <w:spacing w:val="-5"/>
        </w:rPr>
        <w:t xml:space="preserve"> </w:t>
      </w:r>
      <w:r>
        <w:t xml:space="preserve">dissertation will select a variety of children’s books for </w:t>
      </w:r>
      <w:proofErr w:type="gramStart"/>
      <w:r>
        <w:t>a CDA</w:t>
      </w:r>
      <w:proofErr w:type="gramEnd"/>
      <w:r>
        <w:t xml:space="preserve"> by examining awards, sales, curriculum, and library data, to establish the most popular and influential in the UK.</w:t>
      </w:r>
    </w:p>
    <w:p w14:paraId="07B6BEF0" w14:textId="77777777" w:rsidR="005E05E9" w:rsidRDefault="005E05E9">
      <w:pPr>
        <w:pStyle w:val="BodyText"/>
      </w:pPr>
    </w:p>
    <w:p w14:paraId="08C7C38D" w14:textId="77777777" w:rsidR="005E05E9" w:rsidRDefault="005E05E9">
      <w:pPr>
        <w:pStyle w:val="BodyText"/>
      </w:pPr>
    </w:p>
    <w:p w14:paraId="72A59AD6" w14:textId="77777777" w:rsidR="005E05E9" w:rsidRDefault="005E05E9">
      <w:pPr>
        <w:pStyle w:val="BodyText"/>
        <w:spacing w:before="45"/>
      </w:pPr>
    </w:p>
    <w:p w14:paraId="563200CC" w14:textId="77777777" w:rsidR="005E05E9" w:rsidRDefault="002B1035">
      <w:pPr>
        <w:pStyle w:val="Heading2"/>
        <w:numPr>
          <w:ilvl w:val="1"/>
          <w:numId w:val="1"/>
        </w:numPr>
        <w:tabs>
          <w:tab w:val="left" w:pos="480"/>
        </w:tabs>
        <w:spacing w:before="1"/>
      </w:pPr>
      <w:bookmarkStart w:id="14" w:name="_bookmark14"/>
      <w:bookmarkEnd w:id="14"/>
      <w:r>
        <w:t>Intersectionality</w:t>
      </w:r>
      <w:r>
        <w:rPr>
          <w:spacing w:val="-2"/>
        </w:rPr>
        <w:t xml:space="preserve"> </w:t>
      </w:r>
      <w:r>
        <w:t>as</w:t>
      </w:r>
      <w:r>
        <w:rPr>
          <w:spacing w:val="-1"/>
        </w:rPr>
        <w:t xml:space="preserve"> </w:t>
      </w:r>
      <w:r>
        <w:t>a</w:t>
      </w:r>
      <w:r>
        <w:rPr>
          <w:spacing w:val="-3"/>
        </w:rPr>
        <w:t xml:space="preserve"> </w:t>
      </w:r>
      <w:r>
        <w:t>critical</w:t>
      </w:r>
      <w:r>
        <w:rPr>
          <w:spacing w:val="-1"/>
        </w:rPr>
        <w:t xml:space="preserve"> </w:t>
      </w:r>
      <w:r>
        <w:t>lens</w:t>
      </w:r>
      <w:r>
        <w:rPr>
          <w:spacing w:val="-2"/>
        </w:rPr>
        <w:t xml:space="preserve"> </w:t>
      </w:r>
      <w:r>
        <w:t>for</w:t>
      </w:r>
      <w:r>
        <w:rPr>
          <w:spacing w:val="-2"/>
        </w:rPr>
        <w:t xml:space="preserve"> </w:t>
      </w:r>
      <w:r>
        <w:t>a</w:t>
      </w:r>
      <w:r>
        <w:rPr>
          <w:spacing w:val="-1"/>
        </w:rPr>
        <w:t xml:space="preserve"> </w:t>
      </w:r>
      <w:r>
        <w:rPr>
          <w:spacing w:val="-5"/>
        </w:rPr>
        <w:t>CDA</w:t>
      </w:r>
    </w:p>
    <w:p w14:paraId="57557217" w14:textId="77777777" w:rsidR="005E05E9" w:rsidRDefault="005E05E9">
      <w:pPr>
        <w:pStyle w:val="BodyText"/>
        <w:spacing w:before="120"/>
        <w:rPr>
          <w:b/>
        </w:rPr>
      </w:pPr>
    </w:p>
    <w:p w14:paraId="0406D059" w14:textId="77777777" w:rsidR="005E05E9" w:rsidRDefault="002B1035">
      <w:pPr>
        <w:pStyle w:val="BodyText"/>
        <w:spacing w:line="480" w:lineRule="auto"/>
        <w:ind w:left="120" w:right="315"/>
        <w:jc w:val="both"/>
      </w:pPr>
      <w:r>
        <w:t xml:space="preserve">It could be argued that CDA is an apt methodology due to its compatibility with intersectionality, both dealing with power dynamics: the former in terms of discourse, texts, conversations, and narratives (Cohen, Manion and Morrison, 2018), whilst the latter is interested in how social </w:t>
      </w:r>
      <w:proofErr w:type="spellStart"/>
      <w:r>
        <w:t>categorisations</w:t>
      </w:r>
      <w:proofErr w:type="spellEnd"/>
      <w:r>
        <w:t xml:space="preserve"> intersect (Columbia University, 2017; Collins and Bilge, 2020).</w:t>
      </w:r>
    </w:p>
    <w:p w14:paraId="1473A0B4" w14:textId="77777777" w:rsidR="005E05E9" w:rsidRDefault="002B1035">
      <w:pPr>
        <w:pStyle w:val="BodyText"/>
        <w:spacing w:before="120" w:line="480" w:lineRule="auto"/>
        <w:ind w:left="120" w:right="315"/>
        <w:jc w:val="both"/>
      </w:pPr>
      <w:r>
        <w:t>Cohen, Manion and Morrison (2018) explain that words inherently hold nuanced and contextual meaning, whilst Bakhtin (1981, cited in Cohen, Manion and Morrison, 2018) concurs language is never neutral. Denscombe (2014, cited in Cohen, Manion and Morrison, 2018)</w:t>
      </w:r>
      <w:r>
        <w:rPr>
          <w:spacing w:val="-15"/>
        </w:rPr>
        <w:t xml:space="preserve"> </w:t>
      </w:r>
      <w:r>
        <w:t>supports</w:t>
      </w:r>
      <w:r>
        <w:rPr>
          <w:spacing w:val="-15"/>
        </w:rPr>
        <w:t xml:space="preserve"> </w:t>
      </w:r>
      <w:r>
        <w:t>this,</w:t>
      </w:r>
      <w:r>
        <w:rPr>
          <w:spacing w:val="-15"/>
        </w:rPr>
        <w:t xml:space="preserve"> </w:t>
      </w:r>
      <w:r>
        <w:t>arguing</w:t>
      </w:r>
      <w:r>
        <w:rPr>
          <w:spacing w:val="-15"/>
        </w:rPr>
        <w:t xml:space="preserve"> </w:t>
      </w:r>
      <w:r>
        <w:t>that</w:t>
      </w:r>
      <w:r>
        <w:rPr>
          <w:spacing w:val="-15"/>
        </w:rPr>
        <w:t xml:space="preserve"> </w:t>
      </w:r>
      <w:r>
        <w:t>qualitative</w:t>
      </w:r>
      <w:r>
        <w:rPr>
          <w:spacing w:val="-15"/>
        </w:rPr>
        <w:t xml:space="preserve"> </w:t>
      </w:r>
      <w:r>
        <w:t>data</w:t>
      </w:r>
      <w:r>
        <w:rPr>
          <w:spacing w:val="-15"/>
        </w:rPr>
        <w:t xml:space="preserve"> </w:t>
      </w:r>
      <w:r>
        <w:t>must</w:t>
      </w:r>
      <w:r>
        <w:rPr>
          <w:spacing w:val="-15"/>
        </w:rPr>
        <w:t xml:space="preserve"> </w:t>
      </w:r>
      <w:r>
        <w:t>be</w:t>
      </w:r>
      <w:r>
        <w:rPr>
          <w:spacing w:val="-15"/>
        </w:rPr>
        <w:t xml:space="preserve"> </w:t>
      </w:r>
      <w:r>
        <w:t>deconstructed</w:t>
      </w:r>
      <w:r>
        <w:rPr>
          <w:spacing w:val="-15"/>
        </w:rPr>
        <w:t xml:space="preserve"> </w:t>
      </w:r>
      <w:r>
        <w:t>to</w:t>
      </w:r>
      <w:r>
        <w:rPr>
          <w:spacing w:val="-15"/>
        </w:rPr>
        <w:t xml:space="preserve"> </w:t>
      </w:r>
      <w:r>
        <w:t>understand</w:t>
      </w:r>
      <w:r>
        <w:rPr>
          <w:spacing w:val="-15"/>
        </w:rPr>
        <w:t xml:space="preserve"> </w:t>
      </w:r>
      <w:r>
        <w:t>its</w:t>
      </w:r>
      <w:r>
        <w:rPr>
          <w:spacing w:val="-15"/>
        </w:rPr>
        <w:t xml:space="preserve"> </w:t>
      </w:r>
      <w:r>
        <w:t>deeper meaning.</w:t>
      </w:r>
      <w:r>
        <w:rPr>
          <w:spacing w:val="-3"/>
        </w:rPr>
        <w:t xml:space="preserve"> </w:t>
      </w:r>
      <w:r>
        <w:t>They</w:t>
      </w:r>
      <w:r>
        <w:rPr>
          <w:spacing w:val="-3"/>
        </w:rPr>
        <w:t xml:space="preserve"> </w:t>
      </w:r>
      <w:r>
        <w:t>describe</w:t>
      </w:r>
      <w:r>
        <w:rPr>
          <w:spacing w:val="-3"/>
        </w:rPr>
        <w:t xml:space="preserve"> </w:t>
      </w:r>
      <w:r>
        <w:t>how</w:t>
      </w:r>
      <w:r>
        <w:rPr>
          <w:spacing w:val="-3"/>
        </w:rPr>
        <w:t xml:space="preserve"> </w:t>
      </w:r>
      <w:r>
        <w:t>interpretation</w:t>
      </w:r>
      <w:r>
        <w:rPr>
          <w:spacing w:val="-3"/>
        </w:rPr>
        <w:t xml:space="preserve"> </w:t>
      </w:r>
      <w:r>
        <w:t>and</w:t>
      </w:r>
      <w:r>
        <w:rPr>
          <w:spacing w:val="-3"/>
        </w:rPr>
        <w:t xml:space="preserve"> </w:t>
      </w:r>
      <w:r>
        <w:t>analysis</w:t>
      </w:r>
      <w:r>
        <w:rPr>
          <w:spacing w:val="-3"/>
        </w:rPr>
        <w:t xml:space="preserve"> </w:t>
      </w:r>
      <w:r>
        <w:t>are</w:t>
      </w:r>
      <w:r>
        <w:rPr>
          <w:spacing w:val="-3"/>
        </w:rPr>
        <w:t xml:space="preserve"> </w:t>
      </w:r>
      <w:r>
        <w:t>commonly</w:t>
      </w:r>
      <w:r>
        <w:rPr>
          <w:spacing w:val="-3"/>
        </w:rPr>
        <w:t xml:space="preserve"> </w:t>
      </w:r>
      <w:r>
        <w:t>conflated.</w:t>
      </w:r>
      <w:r>
        <w:rPr>
          <w:spacing w:val="-3"/>
        </w:rPr>
        <w:t xml:space="preserve"> </w:t>
      </w:r>
      <w:r>
        <w:t>By</w:t>
      </w:r>
      <w:r>
        <w:rPr>
          <w:spacing w:val="-3"/>
        </w:rPr>
        <w:t xml:space="preserve"> </w:t>
      </w:r>
      <w:r>
        <w:t>carrying out</w:t>
      </w:r>
      <w:r>
        <w:rPr>
          <w:spacing w:val="13"/>
        </w:rPr>
        <w:t xml:space="preserve"> </w:t>
      </w:r>
      <w:r>
        <w:t>a</w:t>
      </w:r>
      <w:r>
        <w:rPr>
          <w:spacing w:val="16"/>
        </w:rPr>
        <w:t xml:space="preserve"> </w:t>
      </w:r>
      <w:r>
        <w:t>CDA,</w:t>
      </w:r>
      <w:r>
        <w:rPr>
          <w:spacing w:val="15"/>
        </w:rPr>
        <w:t xml:space="preserve"> </w:t>
      </w:r>
      <w:r>
        <w:t>a</w:t>
      </w:r>
      <w:r>
        <w:rPr>
          <w:spacing w:val="16"/>
        </w:rPr>
        <w:t xml:space="preserve"> </w:t>
      </w:r>
      <w:r>
        <w:t>researcher</w:t>
      </w:r>
      <w:r>
        <w:rPr>
          <w:spacing w:val="15"/>
        </w:rPr>
        <w:t xml:space="preserve"> </w:t>
      </w:r>
      <w:r>
        <w:t>can</w:t>
      </w:r>
      <w:r>
        <w:rPr>
          <w:spacing w:val="16"/>
        </w:rPr>
        <w:t xml:space="preserve"> </w:t>
      </w:r>
      <w:r>
        <w:t>draw</w:t>
      </w:r>
      <w:r>
        <w:rPr>
          <w:spacing w:val="15"/>
        </w:rPr>
        <w:t xml:space="preserve"> </w:t>
      </w:r>
      <w:r>
        <w:t>out,</w:t>
      </w:r>
      <w:r>
        <w:rPr>
          <w:spacing w:val="16"/>
        </w:rPr>
        <w:t xml:space="preserve"> </w:t>
      </w:r>
      <w:r>
        <w:t>using</w:t>
      </w:r>
      <w:r>
        <w:rPr>
          <w:spacing w:val="16"/>
        </w:rPr>
        <w:t xml:space="preserve"> </w:t>
      </w:r>
      <w:r>
        <w:t>codes,</w:t>
      </w:r>
      <w:r>
        <w:rPr>
          <w:spacing w:val="15"/>
        </w:rPr>
        <w:t xml:space="preserve"> </w:t>
      </w:r>
      <w:r>
        <w:t>a</w:t>
      </w:r>
      <w:r>
        <w:rPr>
          <w:spacing w:val="16"/>
        </w:rPr>
        <w:t xml:space="preserve"> </w:t>
      </w:r>
      <w:r>
        <w:t>measured</w:t>
      </w:r>
      <w:r>
        <w:rPr>
          <w:spacing w:val="15"/>
        </w:rPr>
        <w:t xml:space="preserve"> </w:t>
      </w:r>
      <w:r>
        <w:t>account</w:t>
      </w:r>
      <w:r>
        <w:rPr>
          <w:spacing w:val="16"/>
        </w:rPr>
        <w:t xml:space="preserve"> </w:t>
      </w:r>
      <w:r>
        <w:t>of</w:t>
      </w:r>
      <w:r>
        <w:rPr>
          <w:spacing w:val="15"/>
        </w:rPr>
        <w:t xml:space="preserve"> </w:t>
      </w:r>
      <w:r>
        <w:t>how</w:t>
      </w:r>
      <w:r>
        <w:rPr>
          <w:spacing w:val="16"/>
        </w:rPr>
        <w:t xml:space="preserve"> </w:t>
      </w:r>
      <w:r>
        <w:t>language</w:t>
      </w:r>
      <w:r>
        <w:rPr>
          <w:spacing w:val="16"/>
        </w:rPr>
        <w:t xml:space="preserve"> </w:t>
      </w:r>
      <w:r>
        <w:rPr>
          <w:spacing w:val="-7"/>
        </w:rPr>
        <w:t>is</w:t>
      </w:r>
    </w:p>
    <w:p w14:paraId="32E8DFF9" w14:textId="77777777" w:rsidR="005E05E9" w:rsidRDefault="005E05E9">
      <w:pPr>
        <w:spacing w:line="480" w:lineRule="auto"/>
        <w:jc w:val="both"/>
        <w:sectPr w:rsidR="005E05E9">
          <w:pgSz w:w="11910" w:h="16840"/>
          <w:pgMar w:top="1360" w:right="1120" w:bottom="1520" w:left="1320" w:header="713" w:footer="1329" w:gutter="0"/>
          <w:cols w:space="720"/>
        </w:sectPr>
      </w:pPr>
    </w:p>
    <w:p w14:paraId="2AE53158" w14:textId="77777777" w:rsidR="005E05E9" w:rsidRDefault="002B1035">
      <w:pPr>
        <w:pStyle w:val="BodyText"/>
        <w:spacing w:before="80" w:line="480" w:lineRule="auto"/>
        <w:ind w:left="120" w:right="315"/>
        <w:jc w:val="both"/>
      </w:pPr>
      <w:r>
        <w:lastRenderedPageBreak/>
        <w:t xml:space="preserve">used in contexts, patterns of language and the links between language choices and society (Wetherell </w:t>
      </w:r>
      <w:r>
        <w:rPr>
          <w:i/>
        </w:rPr>
        <w:t xml:space="preserve">et al., </w:t>
      </w:r>
      <w:r>
        <w:t>2001, cited in Cohen, Manion and Morrison, 2018, p. 687).</w:t>
      </w:r>
    </w:p>
    <w:p w14:paraId="35A2C74C" w14:textId="77777777" w:rsidR="005E05E9" w:rsidRDefault="002B1035">
      <w:pPr>
        <w:pStyle w:val="BodyText"/>
        <w:spacing w:before="120" w:line="480" w:lineRule="auto"/>
        <w:ind w:left="120" w:right="315"/>
        <w:jc w:val="both"/>
      </w:pPr>
      <w:r>
        <w:t>Critics</w:t>
      </w:r>
      <w:r>
        <w:rPr>
          <w:spacing w:val="-6"/>
        </w:rPr>
        <w:t xml:space="preserve"> </w:t>
      </w:r>
      <w:r>
        <w:t>such</w:t>
      </w:r>
      <w:r>
        <w:rPr>
          <w:spacing w:val="-6"/>
        </w:rPr>
        <w:t xml:space="preserve"> </w:t>
      </w:r>
      <w:r>
        <w:t>as</w:t>
      </w:r>
      <w:r>
        <w:rPr>
          <w:spacing w:val="-6"/>
        </w:rPr>
        <w:t xml:space="preserve"> </w:t>
      </w:r>
      <w:proofErr w:type="spellStart"/>
      <w:r>
        <w:t>Riessman</w:t>
      </w:r>
      <w:proofErr w:type="spellEnd"/>
      <w:r>
        <w:rPr>
          <w:spacing w:val="-6"/>
        </w:rPr>
        <w:t xml:space="preserve"> </w:t>
      </w:r>
      <w:r>
        <w:t>(1993,</w:t>
      </w:r>
      <w:r>
        <w:rPr>
          <w:spacing w:val="-6"/>
        </w:rPr>
        <w:t xml:space="preserve"> </w:t>
      </w:r>
      <w:r>
        <w:t>cited</w:t>
      </w:r>
      <w:r>
        <w:rPr>
          <w:spacing w:val="-6"/>
        </w:rPr>
        <w:t xml:space="preserve"> </w:t>
      </w:r>
      <w:r>
        <w:t>in</w:t>
      </w:r>
      <w:r>
        <w:rPr>
          <w:spacing w:val="-6"/>
        </w:rPr>
        <w:t xml:space="preserve"> </w:t>
      </w:r>
      <w:r>
        <w:t>Cohen,</w:t>
      </w:r>
      <w:r>
        <w:rPr>
          <w:spacing w:val="-6"/>
        </w:rPr>
        <w:t xml:space="preserve"> </w:t>
      </w:r>
      <w:r>
        <w:t>Manion</w:t>
      </w:r>
      <w:r>
        <w:rPr>
          <w:spacing w:val="-6"/>
        </w:rPr>
        <w:t xml:space="preserve"> </w:t>
      </w:r>
      <w:r>
        <w:t>and</w:t>
      </w:r>
      <w:r>
        <w:rPr>
          <w:spacing w:val="-6"/>
        </w:rPr>
        <w:t xml:space="preserve"> </w:t>
      </w:r>
      <w:r>
        <w:t>Morrison,</w:t>
      </w:r>
      <w:r>
        <w:rPr>
          <w:spacing w:val="-6"/>
        </w:rPr>
        <w:t xml:space="preserve"> </w:t>
      </w:r>
      <w:r>
        <w:t>2018)</w:t>
      </w:r>
      <w:r>
        <w:rPr>
          <w:spacing w:val="-6"/>
        </w:rPr>
        <w:t xml:space="preserve"> </w:t>
      </w:r>
      <w:r>
        <w:t>also</w:t>
      </w:r>
      <w:r>
        <w:rPr>
          <w:spacing w:val="-6"/>
        </w:rPr>
        <w:t xml:space="preserve"> </w:t>
      </w:r>
      <w:r>
        <w:t>caution</w:t>
      </w:r>
      <w:r>
        <w:rPr>
          <w:spacing w:val="-6"/>
        </w:rPr>
        <w:t xml:space="preserve"> </w:t>
      </w:r>
      <w:r>
        <w:t>that researchers must take care with interpretation. This can be achieved by exploring the background of texts; then coding key features of content, tone, style, register, genre, vocabulary, audience, and settings, and finally, conducting interpretation and analysis (Janks, 1997; Cohen, Manion and Morrison, 2018; Mullett, 2018).</w:t>
      </w:r>
    </w:p>
    <w:p w14:paraId="40C48FA4" w14:textId="77777777" w:rsidR="005E05E9" w:rsidRDefault="002B1035">
      <w:pPr>
        <w:pStyle w:val="BodyText"/>
        <w:spacing w:before="120" w:line="480" w:lineRule="auto"/>
        <w:ind w:left="120" w:right="315"/>
        <w:jc w:val="both"/>
      </w:pPr>
      <w:r>
        <w:t xml:space="preserve">Cho </w:t>
      </w:r>
      <w:r>
        <w:rPr>
          <w:i/>
        </w:rPr>
        <w:t xml:space="preserve">et al. </w:t>
      </w:r>
      <w:r>
        <w:t xml:space="preserve">(2013, cited in Collins and Bilge, 2020, p. 5) argue that ‘what makes an analysis intersectional is not its use of the term’ but ‘what intersectionality </w:t>
      </w:r>
      <w:r>
        <w:rPr>
          <w:i/>
        </w:rPr>
        <w:t>does</w:t>
      </w:r>
      <w:r>
        <w:t xml:space="preserve">’ (italics in original). This highlights how intersectional analyses must be more radical than simply identifying the presence of intersectionality. Fairclough (2010), a key scholar in this field, agrees that CDAs can also be progressive, exploring social issues in addition to research questions by </w:t>
      </w:r>
      <w:proofErr w:type="spellStart"/>
      <w:r>
        <w:t>analysing</w:t>
      </w:r>
      <w:proofErr w:type="spellEnd"/>
      <w:r>
        <w:t xml:space="preserve"> how texts include and exclude certain </w:t>
      </w:r>
      <w:r>
        <w:t>voices and the implied messages this denotes about society.</w:t>
      </w:r>
      <w:r>
        <w:rPr>
          <w:spacing w:val="-5"/>
        </w:rPr>
        <w:t xml:space="preserve"> </w:t>
      </w:r>
      <w:r>
        <w:t>This</w:t>
      </w:r>
      <w:r>
        <w:rPr>
          <w:spacing w:val="-5"/>
        </w:rPr>
        <w:t xml:space="preserve"> </w:t>
      </w:r>
      <w:r>
        <w:t>is</w:t>
      </w:r>
      <w:r>
        <w:rPr>
          <w:spacing w:val="-5"/>
        </w:rPr>
        <w:t xml:space="preserve"> </w:t>
      </w:r>
      <w:r>
        <w:t>achieved</w:t>
      </w:r>
      <w:r>
        <w:rPr>
          <w:spacing w:val="-5"/>
        </w:rPr>
        <w:t xml:space="preserve"> </w:t>
      </w:r>
      <w:r>
        <w:t>through</w:t>
      </w:r>
      <w:r>
        <w:rPr>
          <w:spacing w:val="-5"/>
        </w:rPr>
        <w:t xml:space="preserve"> </w:t>
      </w:r>
      <w:r>
        <w:t>the</w:t>
      </w:r>
      <w:r>
        <w:rPr>
          <w:spacing w:val="-5"/>
        </w:rPr>
        <w:t xml:space="preserve"> </w:t>
      </w:r>
      <w:r>
        <w:t>researcher</w:t>
      </w:r>
      <w:r>
        <w:rPr>
          <w:spacing w:val="-5"/>
        </w:rPr>
        <w:t xml:space="preserve"> </w:t>
      </w:r>
      <w:r>
        <w:t>reading</w:t>
      </w:r>
      <w:r>
        <w:rPr>
          <w:spacing w:val="-5"/>
        </w:rPr>
        <w:t xml:space="preserve"> </w:t>
      </w:r>
      <w:r>
        <w:t>‘along,</w:t>
      </w:r>
      <w:r>
        <w:rPr>
          <w:spacing w:val="-5"/>
        </w:rPr>
        <w:t xml:space="preserve"> </w:t>
      </w:r>
      <w:r>
        <w:t>between</w:t>
      </w:r>
      <w:r>
        <w:rPr>
          <w:spacing w:val="-5"/>
        </w:rPr>
        <w:t xml:space="preserve"> </w:t>
      </w:r>
      <w:r>
        <w:t>and</w:t>
      </w:r>
      <w:r>
        <w:rPr>
          <w:spacing w:val="-5"/>
        </w:rPr>
        <w:t xml:space="preserve"> </w:t>
      </w:r>
      <w:r>
        <w:t>beyond</w:t>
      </w:r>
      <w:r>
        <w:rPr>
          <w:spacing w:val="-5"/>
        </w:rPr>
        <w:t xml:space="preserve"> </w:t>
      </w:r>
      <w:r>
        <w:t>the</w:t>
      </w:r>
      <w:r>
        <w:rPr>
          <w:spacing w:val="-5"/>
        </w:rPr>
        <w:t xml:space="preserve"> </w:t>
      </w:r>
      <w:r>
        <w:t>lines’ (Cohen, Manion and Morrison, 2018, p. 688).</w:t>
      </w:r>
    </w:p>
    <w:p w14:paraId="4FC76909" w14:textId="77777777" w:rsidR="005E05E9" w:rsidRDefault="005E05E9">
      <w:pPr>
        <w:pStyle w:val="BodyText"/>
      </w:pPr>
    </w:p>
    <w:p w14:paraId="30154BAC" w14:textId="77777777" w:rsidR="005E05E9" w:rsidRDefault="005E05E9">
      <w:pPr>
        <w:pStyle w:val="BodyText"/>
      </w:pPr>
    </w:p>
    <w:p w14:paraId="3C04D150" w14:textId="77777777" w:rsidR="005E05E9" w:rsidRDefault="005E05E9">
      <w:pPr>
        <w:pStyle w:val="BodyText"/>
        <w:spacing w:before="46"/>
      </w:pPr>
    </w:p>
    <w:p w14:paraId="1FDEBD03" w14:textId="77777777" w:rsidR="005E05E9" w:rsidRDefault="002B1035">
      <w:pPr>
        <w:pStyle w:val="Heading2"/>
        <w:numPr>
          <w:ilvl w:val="1"/>
          <w:numId w:val="1"/>
        </w:numPr>
        <w:tabs>
          <w:tab w:val="left" w:pos="480"/>
        </w:tabs>
      </w:pPr>
      <w:bookmarkStart w:id="15" w:name="_bookmark15"/>
      <w:bookmarkEnd w:id="15"/>
      <w:r>
        <w:t>Intersectionality</w:t>
      </w:r>
      <w:r>
        <w:rPr>
          <w:spacing w:val="-5"/>
        </w:rPr>
        <w:t xml:space="preserve"> </w:t>
      </w:r>
      <w:r>
        <w:t>and</w:t>
      </w:r>
      <w:r>
        <w:rPr>
          <w:spacing w:val="-2"/>
        </w:rPr>
        <w:t xml:space="preserve"> </w:t>
      </w:r>
      <w:r>
        <w:t>education:</w:t>
      </w:r>
      <w:r>
        <w:rPr>
          <w:spacing w:val="-3"/>
        </w:rPr>
        <w:t xml:space="preserve"> </w:t>
      </w:r>
      <w:r>
        <w:t>a</w:t>
      </w:r>
      <w:r>
        <w:rPr>
          <w:spacing w:val="-2"/>
        </w:rPr>
        <w:t xml:space="preserve"> </w:t>
      </w:r>
      <w:r>
        <w:t>critical</w:t>
      </w:r>
      <w:r>
        <w:rPr>
          <w:spacing w:val="-2"/>
        </w:rPr>
        <w:t xml:space="preserve"> convergence</w:t>
      </w:r>
    </w:p>
    <w:p w14:paraId="3F05D27D" w14:textId="77777777" w:rsidR="005E05E9" w:rsidRDefault="005E05E9">
      <w:pPr>
        <w:pStyle w:val="BodyText"/>
        <w:spacing w:before="120"/>
        <w:rPr>
          <w:b/>
        </w:rPr>
      </w:pPr>
    </w:p>
    <w:p w14:paraId="5D68DA4D" w14:textId="77777777" w:rsidR="005E05E9" w:rsidRDefault="002B1035">
      <w:pPr>
        <w:pStyle w:val="BodyText"/>
        <w:spacing w:before="1" w:line="480" w:lineRule="auto"/>
        <w:ind w:left="120" w:right="315"/>
        <w:jc w:val="both"/>
      </w:pPr>
      <w:r>
        <w:t xml:space="preserve">Collins and Bilge (2020, p. 43) posit that when intersectional analyses highlight institutional power, they have the potential to be </w:t>
      </w:r>
      <w:proofErr w:type="gramStart"/>
      <w:r>
        <w:t>activist</w:t>
      </w:r>
      <w:proofErr w:type="gramEnd"/>
      <w:r>
        <w:t>, suggesting that this presents an opportunity for not only ‘doing research, but... empowering people’. The authors describe education and intersectionality as ‘a critical convergence’ (</w:t>
      </w:r>
      <w:r>
        <w:rPr>
          <w:i/>
        </w:rPr>
        <w:t xml:space="preserve">ibid, </w:t>
      </w:r>
      <w:r>
        <w:t xml:space="preserve">2020, p. 190) and the potential for intersectional analysis to re-establish education as a field of power through its expansive </w:t>
      </w:r>
      <w:r>
        <w:rPr>
          <w:spacing w:val="-2"/>
        </w:rPr>
        <w:t>approach.</w:t>
      </w:r>
    </w:p>
    <w:p w14:paraId="1A8BB476" w14:textId="77777777" w:rsidR="005E05E9" w:rsidRDefault="005E05E9">
      <w:pPr>
        <w:spacing w:line="480" w:lineRule="auto"/>
        <w:jc w:val="both"/>
        <w:sectPr w:rsidR="005E05E9">
          <w:pgSz w:w="11910" w:h="16840"/>
          <w:pgMar w:top="1360" w:right="1120" w:bottom="1520" w:left="1320" w:header="713" w:footer="1329" w:gutter="0"/>
          <w:cols w:space="720"/>
        </w:sectPr>
      </w:pPr>
    </w:p>
    <w:p w14:paraId="7C96C956" w14:textId="77777777" w:rsidR="005E05E9" w:rsidRDefault="002B1035">
      <w:pPr>
        <w:pStyle w:val="BodyText"/>
        <w:spacing w:before="80" w:line="480" w:lineRule="auto"/>
        <w:ind w:left="120" w:right="315"/>
        <w:jc w:val="both"/>
      </w:pPr>
      <w:r>
        <w:lastRenderedPageBreak/>
        <w:t>Similar</w:t>
      </w:r>
      <w:r>
        <w:rPr>
          <w:spacing w:val="-5"/>
        </w:rPr>
        <w:t xml:space="preserve"> </w:t>
      </w:r>
      <w:r>
        <w:t>studies</w:t>
      </w:r>
      <w:r>
        <w:rPr>
          <w:spacing w:val="-5"/>
        </w:rPr>
        <w:t xml:space="preserve"> </w:t>
      </w:r>
      <w:r>
        <w:t>to</w:t>
      </w:r>
      <w:r>
        <w:rPr>
          <w:spacing w:val="-5"/>
        </w:rPr>
        <w:t xml:space="preserve"> </w:t>
      </w:r>
      <w:r>
        <w:t>this</w:t>
      </w:r>
      <w:r>
        <w:rPr>
          <w:spacing w:val="-5"/>
        </w:rPr>
        <w:t xml:space="preserve"> </w:t>
      </w:r>
      <w:r>
        <w:t>dissertation</w:t>
      </w:r>
      <w:r>
        <w:rPr>
          <w:spacing w:val="-5"/>
        </w:rPr>
        <w:t xml:space="preserve"> </w:t>
      </w:r>
      <w:r>
        <w:t>have</w:t>
      </w:r>
      <w:r>
        <w:rPr>
          <w:spacing w:val="-5"/>
        </w:rPr>
        <w:t xml:space="preserve"> </w:t>
      </w:r>
      <w:r>
        <w:t>taken</w:t>
      </w:r>
      <w:r>
        <w:rPr>
          <w:spacing w:val="-5"/>
        </w:rPr>
        <w:t xml:space="preserve"> </w:t>
      </w:r>
      <w:r>
        <w:t>perspectives</w:t>
      </w:r>
      <w:r>
        <w:rPr>
          <w:spacing w:val="-5"/>
        </w:rPr>
        <w:t xml:space="preserve"> </w:t>
      </w:r>
      <w:r>
        <w:t>from</w:t>
      </w:r>
      <w:r>
        <w:rPr>
          <w:spacing w:val="-5"/>
        </w:rPr>
        <w:t xml:space="preserve"> </w:t>
      </w:r>
      <w:r>
        <w:t>adjacent</w:t>
      </w:r>
      <w:r>
        <w:rPr>
          <w:spacing w:val="-5"/>
        </w:rPr>
        <w:t xml:space="preserve"> </w:t>
      </w:r>
      <w:r>
        <w:t>fields</w:t>
      </w:r>
      <w:r>
        <w:rPr>
          <w:spacing w:val="-5"/>
        </w:rPr>
        <w:t xml:space="preserve"> </w:t>
      </w:r>
      <w:r>
        <w:t>of</w:t>
      </w:r>
      <w:r>
        <w:rPr>
          <w:spacing w:val="-5"/>
        </w:rPr>
        <w:t xml:space="preserve"> </w:t>
      </w:r>
      <w:r>
        <w:t>scholarship, including sociology and English language (Hoffman, 2019; Rogers, 2019; Blair, 2021). However,</w:t>
      </w:r>
      <w:r>
        <w:rPr>
          <w:spacing w:val="-10"/>
        </w:rPr>
        <w:t xml:space="preserve"> </w:t>
      </w:r>
      <w:r>
        <w:t>few</w:t>
      </w:r>
      <w:r>
        <w:rPr>
          <w:spacing w:val="-11"/>
        </w:rPr>
        <w:t xml:space="preserve"> </w:t>
      </w:r>
      <w:r>
        <w:t>take</w:t>
      </w:r>
      <w:r>
        <w:rPr>
          <w:spacing w:val="-11"/>
        </w:rPr>
        <w:t xml:space="preserve"> </w:t>
      </w:r>
      <w:r>
        <w:t>an</w:t>
      </w:r>
      <w:r>
        <w:rPr>
          <w:spacing w:val="-10"/>
        </w:rPr>
        <w:t xml:space="preserve"> </w:t>
      </w:r>
      <w:r>
        <w:t>educational</w:t>
      </w:r>
      <w:r>
        <w:rPr>
          <w:spacing w:val="-11"/>
        </w:rPr>
        <w:t xml:space="preserve"> </w:t>
      </w:r>
      <w:r>
        <w:t>research</w:t>
      </w:r>
      <w:r>
        <w:rPr>
          <w:spacing w:val="-11"/>
        </w:rPr>
        <w:t xml:space="preserve"> </w:t>
      </w:r>
      <w:r>
        <w:t>position.</w:t>
      </w:r>
      <w:r>
        <w:rPr>
          <w:spacing w:val="-10"/>
        </w:rPr>
        <w:t xml:space="preserve"> </w:t>
      </w:r>
      <w:r>
        <w:t>For</w:t>
      </w:r>
      <w:r>
        <w:rPr>
          <w:spacing w:val="-10"/>
        </w:rPr>
        <w:t xml:space="preserve"> </w:t>
      </w:r>
      <w:r>
        <w:t>example,</w:t>
      </w:r>
      <w:r>
        <w:rPr>
          <w:spacing w:val="-10"/>
        </w:rPr>
        <w:t xml:space="preserve"> </w:t>
      </w:r>
      <w:r>
        <w:t>Hayden</w:t>
      </w:r>
      <w:r>
        <w:rPr>
          <w:spacing w:val="-10"/>
        </w:rPr>
        <w:t xml:space="preserve"> </w:t>
      </w:r>
      <w:r>
        <w:t>and</w:t>
      </w:r>
      <w:r>
        <w:rPr>
          <w:spacing w:val="-10"/>
        </w:rPr>
        <w:t xml:space="preserve"> </w:t>
      </w:r>
      <w:r>
        <w:t>Prince’s</w:t>
      </w:r>
      <w:r>
        <w:rPr>
          <w:spacing w:val="-10"/>
        </w:rPr>
        <w:t xml:space="preserve"> </w:t>
      </w:r>
      <w:r>
        <w:t>(2023) content analysis found that strengths-based portrayals of disabled characters are often absent in children’s picture books, concluding that further research should consider intersectional perspectives</w:t>
      </w:r>
      <w:r>
        <w:rPr>
          <w:spacing w:val="-15"/>
        </w:rPr>
        <w:t xml:space="preserve"> </w:t>
      </w:r>
      <w:r>
        <w:t>of</w:t>
      </w:r>
      <w:r>
        <w:rPr>
          <w:spacing w:val="-15"/>
        </w:rPr>
        <w:t xml:space="preserve"> </w:t>
      </w:r>
      <w:r>
        <w:t>ableism.</w:t>
      </w:r>
      <w:r>
        <w:rPr>
          <w:spacing w:val="-15"/>
        </w:rPr>
        <w:t xml:space="preserve"> </w:t>
      </w:r>
      <w:r>
        <w:t>This</w:t>
      </w:r>
      <w:r>
        <w:rPr>
          <w:spacing w:val="-15"/>
        </w:rPr>
        <w:t xml:space="preserve"> </w:t>
      </w:r>
      <w:r>
        <w:t>approach</w:t>
      </w:r>
      <w:r>
        <w:rPr>
          <w:spacing w:val="-15"/>
        </w:rPr>
        <w:t xml:space="preserve"> </w:t>
      </w:r>
      <w:r>
        <w:t>could</w:t>
      </w:r>
      <w:r>
        <w:rPr>
          <w:spacing w:val="-15"/>
        </w:rPr>
        <w:t xml:space="preserve"> </w:t>
      </w:r>
      <w:r>
        <w:t>suggest</w:t>
      </w:r>
      <w:r>
        <w:rPr>
          <w:spacing w:val="-15"/>
        </w:rPr>
        <w:t xml:space="preserve"> </w:t>
      </w:r>
      <w:r>
        <w:t>that</w:t>
      </w:r>
      <w:r>
        <w:rPr>
          <w:spacing w:val="-15"/>
        </w:rPr>
        <w:t xml:space="preserve"> </w:t>
      </w:r>
      <w:r>
        <w:t>exploring</w:t>
      </w:r>
      <w:r>
        <w:rPr>
          <w:spacing w:val="-15"/>
        </w:rPr>
        <w:t xml:space="preserve"> </w:t>
      </w:r>
      <w:r>
        <w:t>the</w:t>
      </w:r>
      <w:r>
        <w:rPr>
          <w:spacing w:val="-15"/>
        </w:rPr>
        <w:t xml:space="preserve"> </w:t>
      </w:r>
      <w:r>
        <w:t>portrayal</w:t>
      </w:r>
      <w:r>
        <w:rPr>
          <w:spacing w:val="-15"/>
        </w:rPr>
        <w:t xml:space="preserve"> </w:t>
      </w:r>
      <w:r>
        <w:t>of</w:t>
      </w:r>
      <w:r>
        <w:rPr>
          <w:spacing w:val="-15"/>
        </w:rPr>
        <w:t xml:space="preserve"> </w:t>
      </w:r>
      <w:r>
        <w:t>a</w:t>
      </w:r>
      <w:r>
        <w:rPr>
          <w:spacing w:val="-15"/>
        </w:rPr>
        <w:t xml:space="preserve"> </w:t>
      </w:r>
      <w:r>
        <w:t>particular axis,</w:t>
      </w:r>
      <w:r>
        <w:rPr>
          <w:spacing w:val="-5"/>
        </w:rPr>
        <w:t xml:space="preserve"> </w:t>
      </w:r>
      <w:r>
        <w:t>such</w:t>
      </w:r>
      <w:r>
        <w:rPr>
          <w:spacing w:val="-5"/>
        </w:rPr>
        <w:t xml:space="preserve"> </w:t>
      </w:r>
      <w:r>
        <w:t>as</w:t>
      </w:r>
      <w:r>
        <w:rPr>
          <w:spacing w:val="-5"/>
        </w:rPr>
        <w:t xml:space="preserve"> </w:t>
      </w:r>
      <w:r>
        <w:t>LGBT</w:t>
      </w:r>
      <w:r>
        <w:rPr>
          <w:spacing w:val="-6"/>
        </w:rPr>
        <w:t xml:space="preserve"> </w:t>
      </w:r>
      <w:r>
        <w:t>characters,</w:t>
      </w:r>
      <w:r>
        <w:rPr>
          <w:spacing w:val="-5"/>
        </w:rPr>
        <w:t xml:space="preserve"> </w:t>
      </w:r>
      <w:r>
        <w:t>with</w:t>
      </w:r>
      <w:r>
        <w:rPr>
          <w:spacing w:val="-5"/>
        </w:rPr>
        <w:t xml:space="preserve"> </w:t>
      </w:r>
      <w:r>
        <w:t>an</w:t>
      </w:r>
      <w:r>
        <w:rPr>
          <w:spacing w:val="-5"/>
        </w:rPr>
        <w:t xml:space="preserve"> </w:t>
      </w:r>
      <w:r>
        <w:t>intersectional</w:t>
      </w:r>
      <w:r>
        <w:rPr>
          <w:spacing w:val="-5"/>
        </w:rPr>
        <w:t xml:space="preserve"> </w:t>
      </w:r>
      <w:r>
        <w:t>analysis</w:t>
      </w:r>
      <w:r>
        <w:rPr>
          <w:spacing w:val="-5"/>
        </w:rPr>
        <w:t xml:space="preserve"> </w:t>
      </w:r>
      <w:r>
        <w:t>in</w:t>
      </w:r>
      <w:r>
        <w:rPr>
          <w:spacing w:val="-5"/>
        </w:rPr>
        <w:t xml:space="preserve"> </w:t>
      </w:r>
      <w:r>
        <w:t>Part</w:t>
      </w:r>
      <w:r>
        <w:rPr>
          <w:spacing w:val="-5"/>
        </w:rPr>
        <w:t xml:space="preserve"> </w:t>
      </w:r>
      <w:r>
        <w:t>2</w:t>
      </w:r>
      <w:r>
        <w:rPr>
          <w:spacing w:val="-5"/>
        </w:rPr>
        <w:t xml:space="preserve"> </w:t>
      </w:r>
      <w:r>
        <w:t>could</w:t>
      </w:r>
      <w:r>
        <w:rPr>
          <w:spacing w:val="-6"/>
        </w:rPr>
        <w:t xml:space="preserve"> </w:t>
      </w:r>
      <w:r>
        <w:t>allow</w:t>
      </w:r>
      <w:r>
        <w:rPr>
          <w:spacing w:val="-5"/>
        </w:rPr>
        <w:t xml:space="preserve"> </w:t>
      </w:r>
      <w:r>
        <w:t>for</w:t>
      </w:r>
      <w:r>
        <w:rPr>
          <w:spacing w:val="-5"/>
        </w:rPr>
        <w:t xml:space="preserve"> </w:t>
      </w:r>
      <w:r>
        <w:t>greater depth within the required timeframe for this resea</w:t>
      </w:r>
      <w:r>
        <w:t>rch.</w:t>
      </w:r>
    </w:p>
    <w:p w14:paraId="3FB6EA78" w14:textId="77777777" w:rsidR="005E05E9" w:rsidRDefault="002B1035">
      <w:pPr>
        <w:pStyle w:val="BodyText"/>
        <w:spacing w:before="120" w:line="480" w:lineRule="auto"/>
        <w:ind w:left="120" w:right="315"/>
        <w:jc w:val="both"/>
      </w:pPr>
      <w:r>
        <w:t xml:space="preserve">Alternatively, Vickery and Rodriguez’s (2021) research </w:t>
      </w:r>
      <w:proofErr w:type="gramStart"/>
      <w:r>
        <w:t>demonstrates</w:t>
      </w:r>
      <w:proofErr w:type="gramEnd"/>
      <w:r>
        <w:t xml:space="preserve"> how picture books can be used to teach children about complex social concepts, whilst Lester (2014) conducted an intersectional analysis of queer-themed picture books, portraying their potential to challenge the oppression of diverse queer individuals. Thus, there is an opportunity to contribute by adopting intersectionality as an analytical lens to study children’s books alongside Bishop’s (1990) metaphor, with the findings informing the production of a resource for classroom use.</w:t>
      </w:r>
    </w:p>
    <w:p w14:paraId="674DCBBE" w14:textId="77777777" w:rsidR="005E05E9" w:rsidRDefault="005E05E9">
      <w:pPr>
        <w:pStyle w:val="BodyText"/>
      </w:pPr>
    </w:p>
    <w:p w14:paraId="2E8E232C" w14:textId="77777777" w:rsidR="005E05E9" w:rsidRDefault="005E05E9">
      <w:pPr>
        <w:pStyle w:val="BodyText"/>
        <w:spacing w:before="241"/>
      </w:pPr>
    </w:p>
    <w:p w14:paraId="1DE81F16" w14:textId="77777777" w:rsidR="005E05E9" w:rsidRDefault="002B1035">
      <w:pPr>
        <w:pStyle w:val="ListParagraph"/>
        <w:numPr>
          <w:ilvl w:val="1"/>
          <w:numId w:val="1"/>
        </w:numPr>
        <w:tabs>
          <w:tab w:val="left" w:pos="480"/>
        </w:tabs>
        <w:rPr>
          <w:b/>
          <w:sz w:val="24"/>
        </w:rPr>
      </w:pPr>
      <w:r>
        <w:rPr>
          <w:b/>
          <w:sz w:val="24"/>
        </w:rPr>
        <w:t>Interpretivist</w:t>
      </w:r>
      <w:r>
        <w:rPr>
          <w:b/>
          <w:spacing w:val="-5"/>
          <w:sz w:val="24"/>
        </w:rPr>
        <w:t xml:space="preserve"> </w:t>
      </w:r>
      <w:r>
        <w:rPr>
          <w:b/>
          <w:sz w:val="24"/>
        </w:rPr>
        <w:t>research</w:t>
      </w:r>
      <w:r>
        <w:rPr>
          <w:b/>
          <w:spacing w:val="-3"/>
          <w:sz w:val="24"/>
        </w:rPr>
        <w:t xml:space="preserve"> </w:t>
      </w:r>
      <w:r>
        <w:rPr>
          <w:b/>
          <w:sz w:val="24"/>
        </w:rPr>
        <w:t>and</w:t>
      </w:r>
      <w:r>
        <w:rPr>
          <w:b/>
          <w:spacing w:val="-4"/>
          <w:sz w:val="24"/>
        </w:rPr>
        <w:t xml:space="preserve"> </w:t>
      </w:r>
      <w:r>
        <w:rPr>
          <w:b/>
          <w:sz w:val="24"/>
        </w:rPr>
        <w:t>its</w:t>
      </w:r>
      <w:r>
        <w:rPr>
          <w:b/>
          <w:spacing w:val="-3"/>
          <w:sz w:val="24"/>
        </w:rPr>
        <w:t xml:space="preserve"> </w:t>
      </w:r>
      <w:r>
        <w:rPr>
          <w:b/>
          <w:sz w:val="24"/>
        </w:rPr>
        <w:t>ethical</w:t>
      </w:r>
      <w:r>
        <w:rPr>
          <w:b/>
          <w:spacing w:val="-2"/>
          <w:sz w:val="24"/>
        </w:rPr>
        <w:t xml:space="preserve"> implications</w:t>
      </w:r>
    </w:p>
    <w:p w14:paraId="6CFD4922" w14:textId="77777777" w:rsidR="005E05E9" w:rsidRDefault="005E05E9">
      <w:pPr>
        <w:pStyle w:val="BodyText"/>
        <w:spacing w:before="120"/>
        <w:rPr>
          <w:b/>
        </w:rPr>
      </w:pPr>
    </w:p>
    <w:p w14:paraId="4BEB9BC1" w14:textId="77777777" w:rsidR="005E05E9" w:rsidRDefault="002B1035">
      <w:pPr>
        <w:pStyle w:val="BodyText"/>
        <w:spacing w:line="480" w:lineRule="auto"/>
        <w:ind w:left="120" w:right="315"/>
        <w:jc w:val="both"/>
      </w:pPr>
      <w:r>
        <w:t xml:space="preserve">Kress (1989, cited in </w:t>
      </w:r>
      <w:proofErr w:type="spellStart"/>
      <w:r>
        <w:t>Wodak</w:t>
      </w:r>
      <w:proofErr w:type="spellEnd"/>
      <w:r>
        <w:t xml:space="preserve"> and Meyer, 2012) discusses CDA’s assumption regarding the social</w:t>
      </w:r>
      <w:r>
        <w:rPr>
          <w:spacing w:val="-9"/>
        </w:rPr>
        <w:t xml:space="preserve"> </w:t>
      </w:r>
      <w:r>
        <w:t>nature</w:t>
      </w:r>
      <w:r>
        <w:rPr>
          <w:spacing w:val="-9"/>
        </w:rPr>
        <w:t xml:space="preserve"> </w:t>
      </w:r>
      <w:r>
        <w:t>of</w:t>
      </w:r>
      <w:r>
        <w:rPr>
          <w:spacing w:val="-9"/>
        </w:rPr>
        <w:t xml:space="preserve"> </w:t>
      </w:r>
      <w:r>
        <w:t>language.</w:t>
      </w:r>
      <w:r>
        <w:rPr>
          <w:spacing w:val="-9"/>
        </w:rPr>
        <w:t xml:space="preserve"> </w:t>
      </w:r>
      <w:r>
        <w:t>Reader-response</w:t>
      </w:r>
      <w:r>
        <w:rPr>
          <w:spacing w:val="-8"/>
        </w:rPr>
        <w:t xml:space="preserve"> </w:t>
      </w:r>
      <w:r>
        <w:t>theory</w:t>
      </w:r>
      <w:r>
        <w:rPr>
          <w:spacing w:val="-9"/>
        </w:rPr>
        <w:t xml:space="preserve"> </w:t>
      </w:r>
      <w:r>
        <w:t>(Rosenblatt,</w:t>
      </w:r>
      <w:r>
        <w:rPr>
          <w:spacing w:val="-9"/>
        </w:rPr>
        <w:t xml:space="preserve"> </w:t>
      </w:r>
      <w:r>
        <w:t>1995)</w:t>
      </w:r>
      <w:r>
        <w:rPr>
          <w:spacing w:val="-9"/>
        </w:rPr>
        <w:t xml:space="preserve"> </w:t>
      </w:r>
      <w:r>
        <w:t>outlines</w:t>
      </w:r>
      <w:r>
        <w:rPr>
          <w:spacing w:val="-9"/>
        </w:rPr>
        <w:t xml:space="preserve"> </w:t>
      </w:r>
      <w:r>
        <w:t>interpretation</w:t>
      </w:r>
      <w:r>
        <w:rPr>
          <w:spacing w:val="-9"/>
        </w:rPr>
        <w:t xml:space="preserve"> </w:t>
      </w:r>
      <w:r>
        <w:t>as a unique convergence of reader, text, and environment; suggesting that awareness of the researcher’s influence is essential to this dissertation.</w:t>
      </w:r>
    </w:p>
    <w:p w14:paraId="28C32570" w14:textId="77777777" w:rsidR="005E05E9" w:rsidRDefault="002B1035">
      <w:pPr>
        <w:pStyle w:val="BodyText"/>
        <w:spacing w:before="158" w:line="480" w:lineRule="auto"/>
        <w:ind w:left="120" w:right="315"/>
        <w:jc w:val="both"/>
      </w:pPr>
      <w:r>
        <w:t xml:space="preserve">However, </w:t>
      </w:r>
      <w:proofErr w:type="spellStart"/>
      <w:r>
        <w:t>Tubey</w:t>
      </w:r>
      <w:proofErr w:type="spellEnd"/>
      <w:r>
        <w:t xml:space="preserve">, Rotich and </w:t>
      </w:r>
      <w:proofErr w:type="spellStart"/>
      <w:r>
        <w:t>Bengat</w:t>
      </w:r>
      <w:proofErr w:type="spellEnd"/>
      <w:r>
        <w:t xml:space="preserve"> (2015) argue that interpretive research’s sensitivity to context</w:t>
      </w:r>
      <w:r>
        <w:rPr>
          <w:spacing w:val="-12"/>
        </w:rPr>
        <w:t xml:space="preserve"> </w:t>
      </w:r>
      <w:r>
        <w:t>allows</w:t>
      </w:r>
      <w:r>
        <w:rPr>
          <w:spacing w:val="-12"/>
        </w:rPr>
        <w:t xml:space="preserve"> </w:t>
      </w:r>
      <w:r>
        <w:t>researchers</w:t>
      </w:r>
      <w:r>
        <w:rPr>
          <w:spacing w:val="-12"/>
        </w:rPr>
        <w:t xml:space="preserve"> </w:t>
      </w:r>
      <w:r>
        <w:t>to</w:t>
      </w:r>
      <w:r>
        <w:rPr>
          <w:spacing w:val="-12"/>
        </w:rPr>
        <w:t xml:space="preserve"> </w:t>
      </w:r>
      <w:r>
        <w:t>embrace</w:t>
      </w:r>
      <w:r>
        <w:rPr>
          <w:spacing w:val="-12"/>
        </w:rPr>
        <w:t xml:space="preserve"> </w:t>
      </w:r>
      <w:r>
        <w:t>their</w:t>
      </w:r>
      <w:r>
        <w:rPr>
          <w:spacing w:val="-12"/>
        </w:rPr>
        <w:t xml:space="preserve"> </w:t>
      </w:r>
      <w:r>
        <w:t>personal</w:t>
      </w:r>
      <w:r>
        <w:rPr>
          <w:spacing w:val="-12"/>
        </w:rPr>
        <w:t xml:space="preserve"> </w:t>
      </w:r>
      <w:r>
        <w:t>insights.</w:t>
      </w:r>
      <w:r>
        <w:rPr>
          <w:spacing w:val="-12"/>
        </w:rPr>
        <w:t xml:space="preserve"> </w:t>
      </w:r>
      <w:r>
        <w:t>Likewise,</w:t>
      </w:r>
      <w:r>
        <w:rPr>
          <w:spacing w:val="-12"/>
        </w:rPr>
        <w:t xml:space="preserve"> </w:t>
      </w:r>
      <w:r>
        <w:t>Merriman</w:t>
      </w:r>
      <w:r>
        <w:rPr>
          <w:spacing w:val="-12"/>
        </w:rPr>
        <w:t xml:space="preserve"> </w:t>
      </w:r>
      <w:r>
        <w:t>(1998,</w:t>
      </w:r>
      <w:r>
        <w:rPr>
          <w:spacing w:val="-12"/>
        </w:rPr>
        <w:t xml:space="preserve"> </w:t>
      </w:r>
      <w:r>
        <w:t>cited</w:t>
      </w:r>
    </w:p>
    <w:p w14:paraId="618009DC" w14:textId="77777777" w:rsidR="005E05E9" w:rsidRDefault="005E05E9">
      <w:pPr>
        <w:spacing w:line="480" w:lineRule="auto"/>
        <w:jc w:val="both"/>
        <w:sectPr w:rsidR="005E05E9">
          <w:pgSz w:w="11910" w:h="16840"/>
          <w:pgMar w:top="1360" w:right="1120" w:bottom="1520" w:left="1320" w:header="713" w:footer="1329" w:gutter="0"/>
          <w:cols w:space="720"/>
        </w:sectPr>
      </w:pPr>
    </w:p>
    <w:p w14:paraId="08072467" w14:textId="77777777" w:rsidR="005E05E9" w:rsidRDefault="002B1035">
      <w:pPr>
        <w:pStyle w:val="BodyText"/>
        <w:spacing w:before="80" w:line="480" w:lineRule="auto"/>
        <w:ind w:left="120" w:right="315"/>
        <w:jc w:val="both"/>
      </w:pPr>
      <w:r>
        <w:lastRenderedPageBreak/>
        <w:t xml:space="preserve">in </w:t>
      </w:r>
      <w:r>
        <w:rPr>
          <w:i/>
        </w:rPr>
        <w:t xml:space="preserve">ibid, </w:t>
      </w:r>
      <w:r>
        <w:t>2015) described qualitative methodology as aligned with interpretivist epistemology and constructivist ontology, embedding meaning in participants’ own experiences.</w:t>
      </w:r>
    </w:p>
    <w:p w14:paraId="150C30FA" w14:textId="77777777" w:rsidR="005E05E9" w:rsidRDefault="002B1035">
      <w:pPr>
        <w:pStyle w:val="BodyText"/>
        <w:spacing w:before="159" w:line="480" w:lineRule="auto"/>
        <w:ind w:left="120" w:right="315"/>
        <w:jc w:val="both"/>
      </w:pPr>
      <w:r>
        <w:t>Furthermore, the rich data produced via the CDA will be an inductive process, increasing its trustworthiness</w:t>
      </w:r>
      <w:r>
        <w:rPr>
          <w:spacing w:val="-12"/>
        </w:rPr>
        <w:t xml:space="preserve"> </w:t>
      </w:r>
      <w:r>
        <w:t>(Ulin,</w:t>
      </w:r>
      <w:r>
        <w:rPr>
          <w:spacing w:val="-12"/>
        </w:rPr>
        <w:t xml:space="preserve"> </w:t>
      </w:r>
      <w:r>
        <w:t>Robinson</w:t>
      </w:r>
      <w:r>
        <w:rPr>
          <w:spacing w:val="-12"/>
        </w:rPr>
        <w:t xml:space="preserve"> </w:t>
      </w:r>
      <w:r>
        <w:t>and</w:t>
      </w:r>
      <w:r>
        <w:rPr>
          <w:spacing w:val="-12"/>
        </w:rPr>
        <w:t xml:space="preserve"> </w:t>
      </w:r>
      <w:r>
        <w:t>Tolle,</w:t>
      </w:r>
      <w:r>
        <w:rPr>
          <w:spacing w:val="-12"/>
        </w:rPr>
        <w:t xml:space="preserve"> </w:t>
      </w:r>
      <w:r>
        <w:t>2004,</w:t>
      </w:r>
      <w:r>
        <w:rPr>
          <w:spacing w:val="-12"/>
        </w:rPr>
        <w:t xml:space="preserve"> </w:t>
      </w:r>
      <w:r>
        <w:t>cited</w:t>
      </w:r>
      <w:r>
        <w:rPr>
          <w:spacing w:val="-12"/>
        </w:rPr>
        <w:t xml:space="preserve"> </w:t>
      </w:r>
      <w:r>
        <w:t>in</w:t>
      </w:r>
      <w:r>
        <w:rPr>
          <w:spacing w:val="-12"/>
        </w:rPr>
        <w:t xml:space="preserve"> </w:t>
      </w:r>
      <w:proofErr w:type="spellStart"/>
      <w:r>
        <w:t>Tubey</w:t>
      </w:r>
      <w:proofErr w:type="spellEnd"/>
      <w:r>
        <w:t>,</w:t>
      </w:r>
      <w:r>
        <w:rPr>
          <w:spacing w:val="-12"/>
        </w:rPr>
        <w:t xml:space="preserve"> </w:t>
      </w:r>
      <w:r>
        <w:t>Rotich</w:t>
      </w:r>
      <w:r>
        <w:rPr>
          <w:spacing w:val="-12"/>
        </w:rPr>
        <w:t xml:space="preserve"> </w:t>
      </w:r>
      <w:r>
        <w:t>and</w:t>
      </w:r>
      <w:r>
        <w:rPr>
          <w:spacing w:val="-12"/>
        </w:rPr>
        <w:t xml:space="preserve"> </w:t>
      </w:r>
      <w:proofErr w:type="spellStart"/>
      <w:r>
        <w:t>Bengat</w:t>
      </w:r>
      <w:proofErr w:type="spellEnd"/>
      <w:r>
        <w:t>,</w:t>
      </w:r>
      <w:r>
        <w:rPr>
          <w:spacing w:val="-12"/>
        </w:rPr>
        <w:t xml:space="preserve"> </w:t>
      </w:r>
      <w:r>
        <w:t>2015).</w:t>
      </w:r>
      <w:r>
        <w:rPr>
          <w:spacing w:val="-12"/>
        </w:rPr>
        <w:t xml:space="preserve"> </w:t>
      </w:r>
      <w:r>
        <w:t>By establishing</w:t>
      </w:r>
      <w:r>
        <w:rPr>
          <w:spacing w:val="-11"/>
        </w:rPr>
        <w:t xml:space="preserve"> </w:t>
      </w:r>
      <w:r>
        <w:t>a</w:t>
      </w:r>
      <w:r>
        <w:rPr>
          <w:spacing w:val="-11"/>
        </w:rPr>
        <w:t xml:space="preserve"> </w:t>
      </w:r>
      <w:r>
        <w:t>prescriptive</w:t>
      </w:r>
      <w:r>
        <w:rPr>
          <w:spacing w:val="-11"/>
        </w:rPr>
        <w:t xml:space="preserve"> </w:t>
      </w:r>
      <w:r>
        <w:t>code</w:t>
      </w:r>
      <w:r>
        <w:rPr>
          <w:spacing w:val="-12"/>
        </w:rPr>
        <w:t xml:space="preserve"> </w:t>
      </w:r>
      <w:r>
        <w:t>for</w:t>
      </w:r>
      <w:r>
        <w:rPr>
          <w:spacing w:val="-11"/>
        </w:rPr>
        <w:t xml:space="preserve"> </w:t>
      </w:r>
      <w:r>
        <w:t>data</w:t>
      </w:r>
      <w:r>
        <w:rPr>
          <w:spacing w:val="-11"/>
        </w:rPr>
        <w:t xml:space="preserve"> </w:t>
      </w:r>
      <w:r>
        <w:t>collection,</w:t>
      </w:r>
      <w:r>
        <w:rPr>
          <w:spacing w:val="-11"/>
        </w:rPr>
        <w:t xml:space="preserve"> </w:t>
      </w:r>
      <w:r>
        <w:t>the</w:t>
      </w:r>
      <w:r>
        <w:rPr>
          <w:spacing w:val="-11"/>
        </w:rPr>
        <w:t xml:space="preserve"> </w:t>
      </w:r>
      <w:r>
        <w:t>research</w:t>
      </w:r>
      <w:r>
        <w:rPr>
          <w:spacing w:val="-11"/>
        </w:rPr>
        <w:t xml:space="preserve"> </w:t>
      </w:r>
      <w:r>
        <w:t>will</w:t>
      </w:r>
      <w:r>
        <w:rPr>
          <w:spacing w:val="-11"/>
        </w:rPr>
        <w:t xml:space="preserve"> </w:t>
      </w:r>
      <w:r>
        <w:t>become</w:t>
      </w:r>
      <w:r>
        <w:rPr>
          <w:spacing w:val="-11"/>
        </w:rPr>
        <w:t xml:space="preserve"> </w:t>
      </w:r>
      <w:r>
        <w:t>more</w:t>
      </w:r>
      <w:r>
        <w:rPr>
          <w:spacing w:val="-11"/>
        </w:rPr>
        <w:t xml:space="preserve"> </w:t>
      </w:r>
      <w:r>
        <w:t>credible</w:t>
      </w:r>
      <w:r>
        <w:rPr>
          <w:spacing w:val="-11"/>
        </w:rPr>
        <w:t xml:space="preserve"> </w:t>
      </w:r>
      <w:r>
        <w:t>and transferable (Lincoln and Guba, 1985).</w:t>
      </w:r>
    </w:p>
    <w:p w14:paraId="0FBFAB15" w14:textId="77777777" w:rsidR="005E05E9" w:rsidRDefault="002B1035">
      <w:pPr>
        <w:pStyle w:val="BodyText"/>
        <w:spacing w:before="163" w:line="480" w:lineRule="auto"/>
        <w:ind w:left="120" w:right="315"/>
        <w:jc w:val="both"/>
      </w:pPr>
      <w:r>
        <w:t xml:space="preserve">The evidence presented shows the congruence between my chosen methodology and the analytical basis of this research. Finally, I will </w:t>
      </w:r>
      <w:proofErr w:type="spellStart"/>
      <w:r>
        <w:t>summarise</w:t>
      </w:r>
      <w:proofErr w:type="spellEnd"/>
      <w:r>
        <w:t xml:space="preserve"> key findings from Part 1 of this dissertation and establish its planned outcomes.</w:t>
      </w:r>
    </w:p>
    <w:p w14:paraId="47130A50" w14:textId="77777777" w:rsidR="005E05E9" w:rsidRDefault="005E05E9">
      <w:pPr>
        <w:spacing w:line="480" w:lineRule="auto"/>
        <w:jc w:val="both"/>
        <w:sectPr w:rsidR="005E05E9">
          <w:pgSz w:w="11910" w:h="16840"/>
          <w:pgMar w:top="1360" w:right="1120" w:bottom="1520" w:left="1320" w:header="713" w:footer="1329" w:gutter="0"/>
          <w:cols w:space="720"/>
        </w:sectPr>
      </w:pPr>
    </w:p>
    <w:p w14:paraId="407F760E" w14:textId="77777777" w:rsidR="005E05E9" w:rsidRDefault="002B1035">
      <w:pPr>
        <w:pStyle w:val="Heading1"/>
        <w:rPr>
          <w:u w:val="none"/>
        </w:rPr>
      </w:pPr>
      <w:bookmarkStart w:id="16" w:name="_bookmark16"/>
      <w:bookmarkEnd w:id="16"/>
      <w:r>
        <w:rPr>
          <w:spacing w:val="-2"/>
        </w:rPr>
        <w:lastRenderedPageBreak/>
        <w:t>Summary</w:t>
      </w:r>
    </w:p>
    <w:p w14:paraId="74E0CC80" w14:textId="77777777" w:rsidR="005E05E9" w:rsidRDefault="005E05E9">
      <w:pPr>
        <w:pStyle w:val="BodyText"/>
        <w:spacing w:before="169"/>
      </w:pPr>
    </w:p>
    <w:p w14:paraId="6F124D66" w14:textId="77777777" w:rsidR="005E05E9" w:rsidRDefault="002B1035">
      <w:pPr>
        <w:pStyle w:val="BodyText"/>
        <w:spacing w:line="480" w:lineRule="auto"/>
        <w:ind w:left="120" w:right="315"/>
        <w:jc w:val="both"/>
      </w:pPr>
      <w:r>
        <w:t>In Key Chapter 1, central scholars of representation in children’s books and intersectionality were highlighted. I explored Bishop’s (1990) metaphor of books as mirrors, windows and sliding glass doors, Crenshaw’s (1989) influential work on intersectionality, and their relevance in the current context. A distinction was clarified between ‘multiculturalism’, ‘diversity’</w:t>
      </w:r>
      <w:r>
        <w:rPr>
          <w:spacing w:val="-5"/>
        </w:rPr>
        <w:t xml:space="preserve"> </w:t>
      </w:r>
      <w:r>
        <w:t>and</w:t>
      </w:r>
      <w:r>
        <w:rPr>
          <w:spacing w:val="-5"/>
        </w:rPr>
        <w:t xml:space="preserve"> </w:t>
      </w:r>
      <w:r>
        <w:t>‘intersectionality’</w:t>
      </w:r>
      <w:r>
        <w:rPr>
          <w:spacing w:val="-5"/>
        </w:rPr>
        <w:t xml:space="preserve"> </w:t>
      </w:r>
      <w:r>
        <w:t>in</w:t>
      </w:r>
      <w:r>
        <w:rPr>
          <w:spacing w:val="-5"/>
        </w:rPr>
        <w:t xml:space="preserve"> </w:t>
      </w:r>
      <w:r>
        <w:t>relation</w:t>
      </w:r>
      <w:r>
        <w:rPr>
          <w:spacing w:val="-5"/>
        </w:rPr>
        <w:t xml:space="preserve"> </w:t>
      </w:r>
      <w:r>
        <w:t>to</w:t>
      </w:r>
      <w:r>
        <w:rPr>
          <w:spacing w:val="-5"/>
        </w:rPr>
        <w:t xml:space="preserve"> </w:t>
      </w:r>
      <w:r>
        <w:t>children’s</w:t>
      </w:r>
      <w:r>
        <w:rPr>
          <w:spacing w:val="-5"/>
        </w:rPr>
        <w:t xml:space="preserve"> </w:t>
      </w:r>
      <w:r>
        <w:t>literature</w:t>
      </w:r>
      <w:r>
        <w:rPr>
          <w:spacing w:val="-5"/>
        </w:rPr>
        <w:t xml:space="preserve"> </w:t>
      </w:r>
      <w:r>
        <w:t>and</w:t>
      </w:r>
      <w:r>
        <w:rPr>
          <w:spacing w:val="-5"/>
        </w:rPr>
        <w:t xml:space="preserve"> </w:t>
      </w:r>
      <w:r>
        <w:t>Bishop’s</w:t>
      </w:r>
      <w:r>
        <w:rPr>
          <w:spacing w:val="-5"/>
        </w:rPr>
        <w:t xml:space="preserve"> </w:t>
      </w:r>
      <w:r>
        <w:t>(1990)</w:t>
      </w:r>
      <w:r>
        <w:rPr>
          <w:spacing w:val="-5"/>
        </w:rPr>
        <w:t xml:space="preserve"> </w:t>
      </w:r>
      <w:r>
        <w:t xml:space="preserve">work; the status of diversity in children’s books and publishing; and the call for children’s media to portray intersectional characters, themes, plots, and motifs. The scope of this dissertation was speculated in response to </w:t>
      </w:r>
      <w:proofErr w:type="spellStart"/>
      <w:r>
        <w:t>Braidotti’s</w:t>
      </w:r>
      <w:proofErr w:type="spellEnd"/>
      <w:r>
        <w:t xml:space="preserve"> (2019) expansive framing of the breadth of posthuman </w:t>
      </w:r>
      <w:r>
        <w:rPr>
          <w:spacing w:val="-2"/>
        </w:rPr>
        <w:t>studies.</w:t>
      </w:r>
    </w:p>
    <w:p w14:paraId="2C30287C" w14:textId="77777777" w:rsidR="005E05E9" w:rsidRDefault="002B1035">
      <w:pPr>
        <w:pStyle w:val="BodyText"/>
        <w:spacing w:before="121" w:line="480" w:lineRule="auto"/>
        <w:ind w:left="120" w:right="315"/>
        <w:jc w:val="both"/>
      </w:pPr>
      <w:r>
        <w:t>Key</w:t>
      </w:r>
      <w:r>
        <w:rPr>
          <w:spacing w:val="-2"/>
        </w:rPr>
        <w:t xml:space="preserve"> </w:t>
      </w:r>
      <w:r>
        <w:t>Chapter</w:t>
      </w:r>
      <w:r>
        <w:rPr>
          <w:spacing w:val="-2"/>
        </w:rPr>
        <w:t xml:space="preserve"> </w:t>
      </w:r>
      <w:r>
        <w:t>2</w:t>
      </w:r>
      <w:r>
        <w:rPr>
          <w:spacing w:val="-2"/>
        </w:rPr>
        <w:t xml:space="preserve"> </w:t>
      </w:r>
      <w:r>
        <w:t>collated</w:t>
      </w:r>
      <w:r>
        <w:rPr>
          <w:spacing w:val="-2"/>
        </w:rPr>
        <w:t xml:space="preserve"> </w:t>
      </w:r>
      <w:r>
        <w:t>evidence</w:t>
      </w:r>
      <w:r>
        <w:rPr>
          <w:spacing w:val="-2"/>
        </w:rPr>
        <w:t xml:space="preserve"> </w:t>
      </w:r>
      <w:r>
        <w:t>that</w:t>
      </w:r>
      <w:r>
        <w:rPr>
          <w:spacing w:val="-2"/>
        </w:rPr>
        <w:t xml:space="preserve"> </w:t>
      </w:r>
      <w:r>
        <w:t>a</w:t>
      </w:r>
      <w:r>
        <w:rPr>
          <w:spacing w:val="-2"/>
        </w:rPr>
        <w:t xml:space="preserve"> </w:t>
      </w:r>
      <w:r>
        <w:t>CDA</w:t>
      </w:r>
      <w:r>
        <w:rPr>
          <w:spacing w:val="-2"/>
        </w:rPr>
        <w:t xml:space="preserve"> </w:t>
      </w:r>
      <w:r>
        <w:t>is</w:t>
      </w:r>
      <w:r>
        <w:rPr>
          <w:spacing w:val="-2"/>
        </w:rPr>
        <w:t xml:space="preserve"> </w:t>
      </w:r>
      <w:r>
        <w:t>appropriate</w:t>
      </w:r>
      <w:r>
        <w:rPr>
          <w:spacing w:val="-2"/>
        </w:rPr>
        <w:t xml:space="preserve"> </w:t>
      </w:r>
      <w:r>
        <w:t>for</w:t>
      </w:r>
      <w:r>
        <w:rPr>
          <w:spacing w:val="-2"/>
        </w:rPr>
        <w:t xml:space="preserve"> </w:t>
      </w:r>
      <w:r>
        <w:t>exploring</w:t>
      </w:r>
      <w:r>
        <w:rPr>
          <w:spacing w:val="-2"/>
        </w:rPr>
        <w:t xml:space="preserve"> </w:t>
      </w:r>
      <w:r>
        <w:t>the</w:t>
      </w:r>
      <w:r>
        <w:rPr>
          <w:spacing w:val="-2"/>
        </w:rPr>
        <w:t xml:space="preserve"> </w:t>
      </w:r>
      <w:r>
        <w:t>representation</w:t>
      </w:r>
      <w:r>
        <w:rPr>
          <w:spacing w:val="-2"/>
        </w:rPr>
        <w:t xml:space="preserve"> </w:t>
      </w:r>
      <w:r>
        <w:t xml:space="preserve">of diverse people in children’s books, </w:t>
      </w:r>
      <w:proofErr w:type="gramStart"/>
      <w:r>
        <w:t>due</w:t>
      </w:r>
      <w:proofErr w:type="gramEnd"/>
      <w:r>
        <w:t xml:space="preserve"> its shared interest with intersectionality of power inequalities.</w:t>
      </w:r>
      <w:r>
        <w:rPr>
          <w:spacing w:val="-4"/>
        </w:rPr>
        <w:t xml:space="preserve"> </w:t>
      </w:r>
      <w:r>
        <w:t>I</w:t>
      </w:r>
      <w:r>
        <w:rPr>
          <w:spacing w:val="-4"/>
        </w:rPr>
        <w:t xml:space="preserve"> </w:t>
      </w:r>
      <w:r>
        <w:t>discussed</w:t>
      </w:r>
      <w:r>
        <w:rPr>
          <w:spacing w:val="-4"/>
        </w:rPr>
        <w:t xml:space="preserve"> </w:t>
      </w:r>
      <w:r>
        <w:t>how</w:t>
      </w:r>
      <w:r>
        <w:rPr>
          <w:spacing w:val="-4"/>
        </w:rPr>
        <w:t xml:space="preserve"> </w:t>
      </w:r>
      <w:r>
        <w:t>Part</w:t>
      </w:r>
      <w:r>
        <w:rPr>
          <w:spacing w:val="-4"/>
        </w:rPr>
        <w:t xml:space="preserve"> </w:t>
      </w:r>
      <w:r>
        <w:t>2</w:t>
      </w:r>
      <w:r>
        <w:rPr>
          <w:spacing w:val="-4"/>
        </w:rPr>
        <w:t xml:space="preserve"> </w:t>
      </w:r>
      <w:r>
        <w:t>will</w:t>
      </w:r>
      <w:r>
        <w:rPr>
          <w:spacing w:val="-4"/>
        </w:rPr>
        <w:t xml:space="preserve"> </w:t>
      </w:r>
      <w:r>
        <w:t>conduct</w:t>
      </w:r>
      <w:r>
        <w:rPr>
          <w:spacing w:val="-4"/>
        </w:rPr>
        <w:t xml:space="preserve"> </w:t>
      </w:r>
      <w:r>
        <w:t>a</w:t>
      </w:r>
      <w:r>
        <w:rPr>
          <w:spacing w:val="-4"/>
        </w:rPr>
        <w:t xml:space="preserve"> </w:t>
      </w:r>
      <w:r>
        <w:t>CDA</w:t>
      </w:r>
      <w:r>
        <w:rPr>
          <w:spacing w:val="-4"/>
        </w:rPr>
        <w:t xml:space="preserve"> </w:t>
      </w:r>
      <w:r>
        <w:t>to</w:t>
      </w:r>
      <w:r>
        <w:rPr>
          <w:spacing w:val="-4"/>
        </w:rPr>
        <w:t xml:space="preserve"> </w:t>
      </w:r>
      <w:r>
        <w:t>explore</w:t>
      </w:r>
      <w:r>
        <w:rPr>
          <w:spacing w:val="-4"/>
        </w:rPr>
        <w:t xml:space="preserve"> </w:t>
      </w:r>
      <w:r>
        <w:t>how</w:t>
      </w:r>
      <w:r>
        <w:rPr>
          <w:spacing w:val="-4"/>
        </w:rPr>
        <w:t xml:space="preserve"> </w:t>
      </w:r>
      <w:r>
        <w:t>children’s</w:t>
      </w:r>
      <w:r>
        <w:rPr>
          <w:spacing w:val="-4"/>
        </w:rPr>
        <w:t xml:space="preserve"> </w:t>
      </w:r>
      <w:r>
        <w:t>authors</w:t>
      </w:r>
      <w:r>
        <w:rPr>
          <w:spacing w:val="-4"/>
        </w:rPr>
        <w:t xml:space="preserve"> </w:t>
      </w:r>
      <w:r>
        <w:t xml:space="preserve">can perpetuate </w:t>
      </w:r>
      <w:proofErr w:type="spellStart"/>
      <w:r>
        <w:t>marginalisation</w:t>
      </w:r>
      <w:proofErr w:type="spellEnd"/>
      <w:r>
        <w:t xml:space="preserve"> or be truly representative and contribute to reducing inequalities faced by LGBT individuals impacted by their intersectional identities.</w:t>
      </w:r>
    </w:p>
    <w:p w14:paraId="4E8DDC36" w14:textId="77777777" w:rsidR="005E05E9" w:rsidRDefault="002B1035">
      <w:pPr>
        <w:pStyle w:val="BodyText"/>
        <w:spacing w:before="120" w:line="480" w:lineRule="auto"/>
        <w:ind w:left="120" w:right="315"/>
        <w:jc w:val="both"/>
      </w:pPr>
      <w:r>
        <w:t>These findings will inform the design of a set of progressive lesson plans in which pupils recreate existing fairy tales. The lesson plans will guide a class of Key Stage 2 students to rewrite traditional fairy tales, ‘queering’ them to become more representative of our diverse, modern</w:t>
      </w:r>
      <w:r>
        <w:rPr>
          <w:spacing w:val="-10"/>
        </w:rPr>
        <w:t xml:space="preserve"> </w:t>
      </w:r>
      <w:r>
        <w:t>society.</w:t>
      </w:r>
      <w:r>
        <w:rPr>
          <w:spacing w:val="-11"/>
        </w:rPr>
        <w:t xml:space="preserve"> </w:t>
      </w:r>
      <w:r>
        <w:t>This</w:t>
      </w:r>
      <w:r>
        <w:rPr>
          <w:spacing w:val="-10"/>
        </w:rPr>
        <w:t xml:space="preserve"> </w:t>
      </w:r>
      <w:r>
        <w:t>will</w:t>
      </w:r>
      <w:r>
        <w:rPr>
          <w:spacing w:val="-11"/>
        </w:rPr>
        <w:t xml:space="preserve"> </w:t>
      </w:r>
      <w:r>
        <w:t>be</w:t>
      </w:r>
      <w:r>
        <w:rPr>
          <w:spacing w:val="-11"/>
        </w:rPr>
        <w:t xml:space="preserve"> </w:t>
      </w:r>
      <w:r>
        <w:t>inspired</w:t>
      </w:r>
      <w:r>
        <w:rPr>
          <w:spacing w:val="-10"/>
        </w:rPr>
        <w:t xml:space="preserve"> </w:t>
      </w:r>
      <w:r>
        <w:t>by</w:t>
      </w:r>
      <w:r>
        <w:rPr>
          <w:spacing w:val="-11"/>
        </w:rPr>
        <w:t xml:space="preserve"> </w:t>
      </w:r>
      <w:r>
        <w:t>the</w:t>
      </w:r>
      <w:r>
        <w:rPr>
          <w:spacing w:val="-10"/>
        </w:rPr>
        <w:t xml:space="preserve"> </w:t>
      </w:r>
      <w:r>
        <w:t>radical</w:t>
      </w:r>
      <w:r>
        <w:rPr>
          <w:spacing w:val="-11"/>
        </w:rPr>
        <w:t xml:space="preserve"> </w:t>
      </w:r>
      <w:r>
        <w:t>work</w:t>
      </w:r>
      <w:r>
        <w:rPr>
          <w:spacing w:val="-11"/>
        </w:rPr>
        <w:t xml:space="preserve"> </w:t>
      </w:r>
      <w:r>
        <w:t>and</w:t>
      </w:r>
      <w:r>
        <w:rPr>
          <w:spacing w:val="-10"/>
        </w:rPr>
        <w:t xml:space="preserve"> </w:t>
      </w:r>
      <w:r>
        <w:t>progressive</w:t>
      </w:r>
      <w:r>
        <w:rPr>
          <w:spacing w:val="-11"/>
        </w:rPr>
        <w:t xml:space="preserve"> </w:t>
      </w:r>
      <w:r>
        <w:t>messages</w:t>
      </w:r>
      <w:r>
        <w:rPr>
          <w:spacing w:val="-11"/>
        </w:rPr>
        <w:t xml:space="preserve"> </w:t>
      </w:r>
      <w:r>
        <w:t>of</w:t>
      </w:r>
      <w:r>
        <w:rPr>
          <w:spacing w:val="-10"/>
        </w:rPr>
        <w:t xml:space="preserve"> </w:t>
      </w:r>
      <w:r>
        <w:t xml:space="preserve">feminist author, Angela Carter (1995), but applying this to an appropriate level for the primary school </w:t>
      </w:r>
      <w:r>
        <w:rPr>
          <w:spacing w:val="-2"/>
        </w:rPr>
        <w:t>classroom.</w:t>
      </w:r>
    </w:p>
    <w:p w14:paraId="3345E22E" w14:textId="77777777" w:rsidR="005E05E9" w:rsidRDefault="005E05E9">
      <w:pPr>
        <w:spacing w:line="480" w:lineRule="auto"/>
        <w:jc w:val="both"/>
        <w:sectPr w:rsidR="005E05E9">
          <w:pgSz w:w="11910" w:h="16840"/>
          <w:pgMar w:top="1360" w:right="1120" w:bottom="1520" w:left="1320" w:header="713" w:footer="1329" w:gutter="0"/>
          <w:cols w:space="720"/>
        </w:sectPr>
      </w:pPr>
    </w:p>
    <w:p w14:paraId="1B02BB08" w14:textId="77777777" w:rsidR="005E05E9" w:rsidRDefault="002B1035">
      <w:pPr>
        <w:pStyle w:val="Heading1"/>
        <w:rPr>
          <w:u w:val="none"/>
        </w:rPr>
      </w:pPr>
      <w:bookmarkStart w:id="17" w:name="_bookmark17"/>
      <w:bookmarkEnd w:id="17"/>
      <w:r>
        <w:rPr>
          <w:spacing w:val="-2"/>
        </w:rPr>
        <w:lastRenderedPageBreak/>
        <w:t>References</w:t>
      </w:r>
    </w:p>
    <w:p w14:paraId="52CDDDD9" w14:textId="77777777" w:rsidR="005E05E9" w:rsidRDefault="005E05E9">
      <w:pPr>
        <w:pStyle w:val="BodyText"/>
        <w:spacing w:before="131"/>
      </w:pPr>
    </w:p>
    <w:p w14:paraId="3EC4B3A9" w14:textId="77777777" w:rsidR="005E05E9" w:rsidRDefault="002B1035">
      <w:pPr>
        <w:spacing w:line="480" w:lineRule="auto"/>
        <w:ind w:left="840" w:right="315" w:hanging="720"/>
        <w:jc w:val="both"/>
        <w:rPr>
          <w:sz w:val="24"/>
        </w:rPr>
      </w:pPr>
      <w:r>
        <w:rPr>
          <w:sz w:val="24"/>
        </w:rPr>
        <w:t xml:space="preserve">Akbar, A. (2017) </w:t>
      </w:r>
      <w:r>
        <w:rPr>
          <w:i/>
          <w:sz w:val="24"/>
        </w:rPr>
        <w:t xml:space="preserve">Diversity in publishing - still hideously middle-class and white? </w:t>
      </w:r>
      <w:r>
        <w:rPr>
          <w:sz w:val="24"/>
        </w:rPr>
        <w:t>Available at: https://</w:t>
      </w:r>
      <w:hyperlink r:id="rId9">
        <w:r>
          <w:rPr>
            <w:sz w:val="24"/>
          </w:rPr>
          <w:t>www.theguardian.com/books/2017/dec/09/diversity-publishing-new-faces</w:t>
        </w:r>
      </w:hyperlink>
      <w:r>
        <w:rPr>
          <w:sz w:val="24"/>
        </w:rPr>
        <w:t xml:space="preserve"> (Accessed: 4 January 2024).</w:t>
      </w:r>
    </w:p>
    <w:p w14:paraId="1B2D2E77" w14:textId="77777777" w:rsidR="005E05E9" w:rsidRDefault="002B1035">
      <w:pPr>
        <w:spacing w:before="159" w:line="480" w:lineRule="auto"/>
        <w:ind w:left="840" w:right="315" w:hanging="720"/>
        <w:jc w:val="both"/>
        <w:rPr>
          <w:i/>
          <w:sz w:val="24"/>
        </w:rPr>
      </w:pPr>
      <w:r>
        <w:rPr>
          <w:sz w:val="24"/>
        </w:rPr>
        <w:t xml:space="preserve">Allen, A. (2010) 'Third Generation Critical Theory: </w:t>
      </w:r>
      <w:proofErr w:type="spellStart"/>
      <w:r>
        <w:rPr>
          <w:sz w:val="24"/>
        </w:rPr>
        <w:t>Benhabib</w:t>
      </w:r>
      <w:proofErr w:type="spellEnd"/>
      <w:r>
        <w:rPr>
          <w:sz w:val="24"/>
        </w:rPr>
        <w:t xml:space="preserve">, Fraser, and </w:t>
      </w:r>
      <w:proofErr w:type="spellStart"/>
      <w:r>
        <w:rPr>
          <w:sz w:val="24"/>
        </w:rPr>
        <w:t>Honneth</w:t>
      </w:r>
      <w:proofErr w:type="spellEnd"/>
      <w:r>
        <w:rPr>
          <w:sz w:val="24"/>
        </w:rPr>
        <w:t>', in A. D. Schrift</w:t>
      </w:r>
      <w:r>
        <w:rPr>
          <w:spacing w:val="-9"/>
          <w:sz w:val="24"/>
        </w:rPr>
        <w:t xml:space="preserve"> </w:t>
      </w:r>
      <w:r>
        <w:rPr>
          <w:sz w:val="24"/>
        </w:rPr>
        <w:t>(ed.)</w:t>
      </w:r>
      <w:r>
        <w:rPr>
          <w:spacing w:val="-7"/>
          <w:sz w:val="24"/>
        </w:rPr>
        <w:t xml:space="preserve"> </w:t>
      </w:r>
      <w:r>
        <w:rPr>
          <w:i/>
          <w:sz w:val="24"/>
        </w:rPr>
        <w:t>The</w:t>
      </w:r>
      <w:r>
        <w:rPr>
          <w:i/>
          <w:spacing w:val="-7"/>
          <w:sz w:val="24"/>
        </w:rPr>
        <w:t xml:space="preserve"> </w:t>
      </w:r>
      <w:r>
        <w:rPr>
          <w:i/>
          <w:sz w:val="24"/>
        </w:rPr>
        <w:t>History</w:t>
      </w:r>
      <w:r>
        <w:rPr>
          <w:i/>
          <w:spacing w:val="-7"/>
          <w:sz w:val="24"/>
        </w:rPr>
        <w:t xml:space="preserve"> </w:t>
      </w:r>
      <w:r>
        <w:rPr>
          <w:i/>
          <w:sz w:val="24"/>
        </w:rPr>
        <w:t>of</w:t>
      </w:r>
      <w:r>
        <w:rPr>
          <w:i/>
          <w:spacing w:val="-6"/>
          <w:sz w:val="24"/>
        </w:rPr>
        <w:t xml:space="preserve"> </w:t>
      </w:r>
      <w:r>
        <w:rPr>
          <w:i/>
          <w:sz w:val="24"/>
        </w:rPr>
        <w:t>Continental</w:t>
      </w:r>
      <w:r>
        <w:rPr>
          <w:i/>
          <w:spacing w:val="-7"/>
          <w:sz w:val="24"/>
        </w:rPr>
        <w:t xml:space="preserve"> </w:t>
      </w:r>
      <w:r>
        <w:rPr>
          <w:i/>
          <w:sz w:val="24"/>
        </w:rPr>
        <w:t>Philosophy,</w:t>
      </w:r>
      <w:r>
        <w:rPr>
          <w:i/>
          <w:spacing w:val="-7"/>
          <w:sz w:val="24"/>
        </w:rPr>
        <w:t xml:space="preserve"> </w:t>
      </w:r>
      <w:r>
        <w:rPr>
          <w:i/>
          <w:sz w:val="24"/>
        </w:rPr>
        <w:t>Volume</w:t>
      </w:r>
      <w:r>
        <w:rPr>
          <w:i/>
          <w:spacing w:val="-7"/>
          <w:sz w:val="24"/>
        </w:rPr>
        <w:t xml:space="preserve"> </w:t>
      </w:r>
      <w:r>
        <w:rPr>
          <w:i/>
          <w:sz w:val="24"/>
        </w:rPr>
        <w:t>7:</w:t>
      </w:r>
      <w:r>
        <w:rPr>
          <w:i/>
          <w:spacing w:val="-7"/>
          <w:sz w:val="24"/>
        </w:rPr>
        <w:t xml:space="preserve"> </w:t>
      </w:r>
      <w:r>
        <w:rPr>
          <w:i/>
          <w:sz w:val="24"/>
        </w:rPr>
        <w:t>After</w:t>
      </w:r>
      <w:r>
        <w:rPr>
          <w:i/>
          <w:spacing w:val="-6"/>
          <w:sz w:val="24"/>
        </w:rPr>
        <w:t xml:space="preserve"> </w:t>
      </w:r>
      <w:r>
        <w:rPr>
          <w:i/>
          <w:spacing w:val="-2"/>
          <w:sz w:val="24"/>
        </w:rPr>
        <w:t>Poststructuralism</w:t>
      </w:r>
    </w:p>
    <w:p w14:paraId="2F5C5D6E" w14:textId="77777777" w:rsidR="005E05E9" w:rsidRDefault="002B1035">
      <w:pPr>
        <w:spacing w:line="480" w:lineRule="auto"/>
        <w:ind w:left="840" w:right="317"/>
        <w:jc w:val="both"/>
        <w:rPr>
          <w:sz w:val="24"/>
        </w:rPr>
      </w:pPr>
      <w:r>
        <w:rPr>
          <w:i/>
          <w:sz w:val="24"/>
        </w:rPr>
        <w:t>- Transitions and Transformations</w:t>
      </w:r>
      <w:r>
        <w:rPr>
          <w:sz w:val="24"/>
        </w:rPr>
        <w:t xml:space="preserve">. Acumen and Chicago University Press, pp. 129- </w:t>
      </w:r>
      <w:r>
        <w:rPr>
          <w:spacing w:val="-4"/>
          <w:sz w:val="24"/>
        </w:rPr>
        <w:t>148.</w:t>
      </w:r>
    </w:p>
    <w:p w14:paraId="05790268" w14:textId="77777777" w:rsidR="005E05E9" w:rsidRDefault="002B1035">
      <w:pPr>
        <w:pStyle w:val="BodyText"/>
        <w:spacing w:before="158" w:line="480" w:lineRule="auto"/>
        <w:ind w:left="840" w:right="315" w:hanging="720"/>
        <w:jc w:val="both"/>
      </w:pPr>
      <w:r>
        <w:t>American Library Association (ALA) News (2019) '"Julian is a Mermaid" and "Hurricane Child"</w:t>
      </w:r>
      <w:r>
        <w:rPr>
          <w:spacing w:val="-3"/>
        </w:rPr>
        <w:t xml:space="preserve"> </w:t>
      </w:r>
      <w:r>
        <w:t>win</w:t>
      </w:r>
      <w:r>
        <w:rPr>
          <w:spacing w:val="-3"/>
        </w:rPr>
        <w:t xml:space="preserve"> </w:t>
      </w:r>
      <w:r>
        <w:t>2019</w:t>
      </w:r>
      <w:r>
        <w:rPr>
          <w:spacing w:val="-3"/>
        </w:rPr>
        <w:t xml:space="preserve"> </w:t>
      </w:r>
      <w:r>
        <w:t>Stonewall</w:t>
      </w:r>
      <w:r>
        <w:rPr>
          <w:spacing w:val="-3"/>
        </w:rPr>
        <w:t xml:space="preserve"> </w:t>
      </w:r>
      <w:r>
        <w:t>Children's</w:t>
      </w:r>
      <w:r>
        <w:rPr>
          <w:spacing w:val="-3"/>
        </w:rPr>
        <w:t xml:space="preserve"> </w:t>
      </w:r>
      <w:r>
        <w:t>and</w:t>
      </w:r>
      <w:r>
        <w:rPr>
          <w:spacing w:val="-3"/>
        </w:rPr>
        <w:t xml:space="preserve"> </w:t>
      </w:r>
      <w:r>
        <w:t>Young</w:t>
      </w:r>
      <w:r>
        <w:rPr>
          <w:spacing w:val="-3"/>
        </w:rPr>
        <w:t xml:space="preserve"> </w:t>
      </w:r>
      <w:r>
        <w:t>Adult</w:t>
      </w:r>
      <w:r>
        <w:rPr>
          <w:spacing w:val="-3"/>
        </w:rPr>
        <w:t xml:space="preserve"> </w:t>
      </w:r>
      <w:r>
        <w:t>Literature</w:t>
      </w:r>
      <w:r>
        <w:rPr>
          <w:spacing w:val="-3"/>
        </w:rPr>
        <w:t xml:space="preserve"> </w:t>
      </w:r>
      <w:r>
        <w:t>Award',</w:t>
      </w:r>
      <w:r>
        <w:rPr>
          <w:spacing w:val="-3"/>
        </w:rPr>
        <w:t xml:space="preserve"> </w:t>
      </w:r>
      <w:r>
        <w:t>28</w:t>
      </w:r>
      <w:r>
        <w:rPr>
          <w:spacing w:val="-3"/>
        </w:rPr>
        <w:t xml:space="preserve"> </w:t>
      </w:r>
      <w:r>
        <w:t>January [Press release]. Available at: https://</w:t>
      </w:r>
      <w:hyperlink r:id="rId10">
        <w:r>
          <w:t>www.ala.org/news/press-releases/2019/01/juli-n-</w:t>
        </w:r>
      </w:hyperlink>
      <w:r>
        <w:t xml:space="preserve"> mermaid-and-hurricane-child-win-2019-stonewall-children-s-and-young (Accessed: 23 November 2023).</w:t>
      </w:r>
    </w:p>
    <w:p w14:paraId="0E5E012A" w14:textId="77777777" w:rsidR="005E05E9" w:rsidRDefault="002B1035">
      <w:pPr>
        <w:tabs>
          <w:tab w:val="left" w:pos="3819"/>
        </w:tabs>
        <w:spacing w:before="159" w:line="480" w:lineRule="auto"/>
        <w:ind w:left="840" w:right="366" w:hanging="720"/>
        <w:rPr>
          <w:sz w:val="24"/>
        </w:rPr>
      </w:pPr>
      <w:r>
        <w:rPr>
          <w:sz w:val="24"/>
        </w:rPr>
        <w:t xml:space="preserve">Anderson, P. (2022) </w:t>
      </w:r>
      <w:r>
        <w:rPr>
          <w:i/>
          <w:sz w:val="24"/>
        </w:rPr>
        <w:t xml:space="preserve">Children's Books and Creators of Color: </w:t>
      </w:r>
      <w:proofErr w:type="spellStart"/>
      <w:r>
        <w:rPr>
          <w:i/>
          <w:sz w:val="24"/>
        </w:rPr>
        <w:t>BookTrust</w:t>
      </w:r>
      <w:proofErr w:type="spellEnd"/>
      <w:r>
        <w:rPr>
          <w:i/>
          <w:sz w:val="24"/>
        </w:rPr>
        <w:t xml:space="preserve"> Reports</w:t>
      </w:r>
      <w:r>
        <w:rPr>
          <w:sz w:val="24"/>
        </w:rPr>
        <w:t xml:space="preserve">. Available </w:t>
      </w:r>
      <w:r>
        <w:rPr>
          <w:spacing w:val="-4"/>
          <w:sz w:val="24"/>
        </w:rPr>
        <w:t>at:</w:t>
      </w:r>
      <w:r>
        <w:rPr>
          <w:sz w:val="24"/>
        </w:rPr>
        <w:tab/>
      </w:r>
      <w:r>
        <w:rPr>
          <w:spacing w:val="-2"/>
          <w:sz w:val="24"/>
        </w:rPr>
        <w:t>https://publishingperspectives.com/2022/12/authors-of- color/</w:t>
      </w:r>
      <w:proofErr w:type="gramStart"/>
      <w:r>
        <w:rPr>
          <w:spacing w:val="-2"/>
          <w:sz w:val="24"/>
        </w:rPr>
        <w:t>#:~</w:t>
      </w:r>
      <w:proofErr w:type="gramEnd"/>
      <w:r>
        <w:rPr>
          <w:spacing w:val="-2"/>
          <w:sz w:val="24"/>
        </w:rPr>
        <w:t xml:space="preserve">:text=%E2%80%9CIn%20the%20UK%2C%20women%20are,children's%2 </w:t>
      </w:r>
      <w:r>
        <w:rPr>
          <w:sz w:val="24"/>
        </w:rPr>
        <w:t>0books%20than%20white%20men (Accessed: 10 January 2024).</w:t>
      </w:r>
    </w:p>
    <w:p w14:paraId="475F5045" w14:textId="77777777" w:rsidR="005E05E9" w:rsidRDefault="002B1035">
      <w:pPr>
        <w:spacing w:before="163" w:line="480" w:lineRule="auto"/>
        <w:ind w:left="840" w:right="317" w:hanging="720"/>
        <w:jc w:val="both"/>
        <w:rPr>
          <w:sz w:val="24"/>
        </w:rPr>
      </w:pPr>
      <w:r>
        <w:rPr>
          <w:sz w:val="24"/>
        </w:rPr>
        <w:t>Bishop,</w:t>
      </w:r>
      <w:r>
        <w:rPr>
          <w:spacing w:val="-10"/>
          <w:sz w:val="24"/>
        </w:rPr>
        <w:t xml:space="preserve"> </w:t>
      </w:r>
      <w:r>
        <w:rPr>
          <w:sz w:val="24"/>
        </w:rPr>
        <w:t>R.</w:t>
      </w:r>
      <w:r>
        <w:rPr>
          <w:spacing w:val="-10"/>
          <w:sz w:val="24"/>
        </w:rPr>
        <w:t xml:space="preserve"> </w:t>
      </w:r>
      <w:r>
        <w:rPr>
          <w:sz w:val="24"/>
        </w:rPr>
        <w:t>S.</w:t>
      </w:r>
      <w:r>
        <w:rPr>
          <w:spacing w:val="-10"/>
          <w:sz w:val="24"/>
        </w:rPr>
        <w:t xml:space="preserve"> </w:t>
      </w:r>
      <w:r>
        <w:rPr>
          <w:sz w:val="24"/>
        </w:rPr>
        <w:t>(1990)</w:t>
      </w:r>
      <w:r>
        <w:rPr>
          <w:spacing w:val="-10"/>
          <w:sz w:val="24"/>
        </w:rPr>
        <w:t xml:space="preserve"> </w:t>
      </w:r>
      <w:r>
        <w:rPr>
          <w:sz w:val="24"/>
        </w:rPr>
        <w:t>'Mirrors,</w:t>
      </w:r>
      <w:r>
        <w:rPr>
          <w:spacing w:val="-10"/>
          <w:sz w:val="24"/>
        </w:rPr>
        <w:t xml:space="preserve"> </w:t>
      </w:r>
      <w:r>
        <w:rPr>
          <w:sz w:val="24"/>
        </w:rPr>
        <w:t>Windows</w:t>
      </w:r>
      <w:r>
        <w:rPr>
          <w:spacing w:val="-10"/>
          <w:sz w:val="24"/>
        </w:rPr>
        <w:t xml:space="preserve"> </w:t>
      </w:r>
      <w:r>
        <w:rPr>
          <w:sz w:val="24"/>
        </w:rPr>
        <w:t>and</w:t>
      </w:r>
      <w:r>
        <w:rPr>
          <w:spacing w:val="-10"/>
          <w:sz w:val="24"/>
        </w:rPr>
        <w:t xml:space="preserve"> </w:t>
      </w:r>
      <w:r>
        <w:rPr>
          <w:sz w:val="24"/>
        </w:rPr>
        <w:t>Sliding</w:t>
      </w:r>
      <w:r>
        <w:rPr>
          <w:spacing w:val="-10"/>
          <w:sz w:val="24"/>
        </w:rPr>
        <w:t xml:space="preserve"> </w:t>
      </w:r>
      <w:r>
        <w:rPr>
          <w:sz w:val="24"/>
        </w:rPr>
        <w:t>Glass</w:t>
      </w:r>
      <w:r>
        <w:rPr>
          <w:spacing w:val="-10"/>
          <w:sz w:val="24"/>
        </w:rPr>
        <w:t xml:space="preserve"> </w:t>
      </w:r>
      <w:r>
        <w:rPr>
          <w:sz w:val="24"/>
        </w:rPr>
        <w:t>Doors',</w:t>
      </w:r>
      <w:r>
        <w:rPr>
          <w:spacing w:val="-10"/>
          <w:sz w:val="24"/>
        </w:rPr>
        <w:t xml:space="preserve"> </w:t>
      </w:r>
      <w:r>
        <w:rPr>
          <w:i/>
          <w:sz w:val="24"/>
        </w:rPr>
        <w:t>Perspectives:</w:t>
      </w:r>
      <w:r>
        <w:rPr>
          <w:i/>
          <w:spacing w:val="-10"/>
          <w:sz w:val="24"/>
        </w:rPr>
        <w:t xml:space="preserve"> </w:t>
      </w:r>
      <w:r>
        <w:rPr>
          <w:i/>
          <w:sz w:val="24"/>
        </w:rPr>
        <w:t>Choosing</w:t>
      </w:r>
      <w:r>
        <w:rPr>
          <w:i/>
          <w:spacing w:val="-10"/>
          <w:sz w:val="24"/>
        </w:rPr>
        <w:t xml:space="preserve"> </w:t>
      </w:r>
      <w:r>
        <w:rPr>
          <w:i/>
          <w:sz w:val="24"/>
        </w:rPr>
        <w:t>and Using Books for the Classroom</w:t>
      </w:r>
      <w:r>
        <w:rPr>
          <w:sz w:val="24"/>
        </w:rPr>
        <w:t xml:space="preserve">, 6(3). Available at: https://scenicregional.org/wp- </w:t>
      </w:r>
      <w:r>
        <w:rPr>
          <w:spacing w:val="-2"/>
          <w:sz w:val="24"/>
        </w:rPr>
        <w:t>content/uploads/2017/08/Mirrors-Windows-and-Sliding-Glass-Doors.pdf.</w:t>
      </w:r>
    </w:p>
    <w:p w14:paraId="2E9740C2" w14:textId="77777777" w:rsidR="005E05E9" w:rsidRDefault="002B1035">
      <w:pPr>
        <w:spacing w:before="159" w:line="480" w:lineRule="auto"/>
        <w:ind w:left="840" w:right="315" w:hanging="720"/>
        <w:jc w:val="both"/>
        <w:rPr>
          <w:sz w:val="24"/>
        </w:rPr>
      </w:pPr>
      <w:r>
        <w:rPr>
          <w:sz w:val="24"/>
        </w:rPr>
        <w:t xml:space="preserve">Blair, A. (2021) </w:t>
      </w:r>
      <w:r>
        <w:rPr>
          <w:i/>
          <w:sz w:val="24"/>
        </w:rPr>
        <w:t>The True Feminists Were Hidden in Plain Sight: An Analysis of Disney Heroines</w:t>
      </w:r>
      <w:r>
        <w:rPr>
          <w:i/>
          <w:spacing w:val="75"/>
          <w:w w:val="150"/>
          <w:sz w:val="24"/>
        </w:rPr>
        <w:t xml:space="preserve"> </w:t>
      </w:r>
      <w:r>
        <w:rPr>
          <w:i/>
          <w:sz w:val="24"/>
        </w:rPr>
        <w:t>Through</w:t>
      </w:r>
      <w:r>
        <w:rPr>
          <w:i/>
          <w:spacing w:val="77"/>
          <w:w w:val="150"/>
          <w:sz w:val="24"/>
        </w:rPr>
        <w:t xml:space="preserve"> </w:t>
      </w:r>
      <w:r>
        <w:rPr>
          <w:i/>
          <w:sz w:val="24"/>
        </w:rPr>
        <w:t>a</w:t>
      </w:r>
      <w:r>
        <w:rPr>
          <w:i/>
          <w:spacing w:val="77"/>
          <w:w w:val="150"/>
          <w:sz w:val="24"/>
        </w:rPr>
        <w:t xml:space="preserve"> </w:t>
      </w:r>
      <w:r>
        <w:rPr>
          <w:i/>
          <w:sz w:val="24"/>
        </w:rPr>
        <w:t>Fourth-Wave,</w:t>
      </w:r>
      <w:r>
        <w:rPr>
          <w:i/>
          <w:spacing w:val="77"/>
          <w:w w:val="150"/>
          <w:sz w:val="24"/>
        </w:rPr>
        <w:t xml:space="preserve"> </w:t>
      </w:r>
      <w:r>
        <w:rPr>
          <w:i/>
          <w:sz w:val="24"/>
        </w:rPr>
        <w:t>Intersectional</w:t>
      </w:r>
      <w:r>
        <w:rPr>
          <w:i/>
          <w:spacing w:val="77"/>
          <w:w w:val="150"/>
          <w:sz w:val="24"/>
        </w:rPr>
        <w:t xml:space="preserve"> </w:t>
      </w:r>
      <w:r>
        <w:rPr>
          <w:i/>
          <w:sz w:val="24"/>
        </w:rPr>
        <w:t>Lens</w:t>
      </w:r>
      <w:r>
        <w:rPr>
          <w:sz w:val="24"/>
        </w:rPr>
        <w:t>.</w:t>
      </w:r>
      <w:r>
        <w:rPr>
          <w:spacing w:val="77"/>
          <w:w w:val="150"/>
          <w:sz w:val="24"/>
        </w:rPr>
        <w:t xml:space="preserve"> </w:t>
      </w:r>
      <w:r>
        <w:rPr>
          <w:sz w:val="24"/>
        </w:rPr>
        <w:t>BA.</w:t>
      </w:r>
      <w:r>
        <w:rPr>
          <w:spacing w:val="77"/>
          <w:w w:val="150"/>
          <w:sz w:val="24"/>
        </w:rPr>
        <w:t xml:space="preserve"> </w:t>
      </w:r>
      <w:r>
        <w:rPr>
          <w:sz w:val="24"/>
        </w:rPr>
        <w:t>Northern</w:t>
      </w:r>
      <w:r>
        <w:rPr>
          <w:spacing w:val="78"/>
          <w:w w:val="150"/>
          <w:sz w:val="24"/>
        </w:rPr>
        <w:t xml:space="preserve"> </w:t>
      </w:r>
      <w:r>
        <w:rPr>
          <w:spacing w:val="-2"/>
          <w:sz w:val="24"/>
        </w:rPr>
        <w:t>Illinois</w:t>
      </w:r>
    </w:p>
    <w:p w14:paraId="7B9C1635" w14:textId="77777777" w:rsidR="005E05E9" w:rsidRDefault="005E05E9">
      <w:pPr>
        <w:spacing w:line="480" w:lineRule="auto"/>
        <w:jc w:val="both"/>
        <w:rPr>
          <w:sz w:val="24"/>
        </w:rPr>
        <w:sectPr w:rsidR="005E05E9">
          <w:pgSz w:w="11910" w:h="16840"/>
          <w:pgMar w:top="1360" w:right="1120" w:bottom="1520" w:left="1320" w:header="713" w:footer="1329" w:gutter="0"/>
          <w:cols w:space="720"/>
        </w:sectPr>
      </w:pPr>
    </w:p>
    <w:p w14:paraId="2E0CF740" w14:textId="77777777" w:rsidR="005E05E9" w:rsidRDefault="002B1035">
      <w:pPr>
        <w:pStyle w:val="BodyText"/>
        <w:spacing w:before="80" w:line="480" w:lineRule="auto"/>
        <w:ind w:left="840" w:right="317"/>
        <w:jc w:val="both"/>
      </w:pPr>
      <w:r>
        <w:lastRenderedPageBreak/>
        <w:t xml:space="preserve">University. Available at: https://huskiecommons.lib.niu.edu/studentengagement- </w:t>
      </w:r>
      <w:proofErr w:type="spellStart"/>
      <w:r>
        <w:t>honorscapstones</w:t>
      </w:r>
      <w:proofErr w:type="spellEnd"/>
      <w:r>
        <w:t>/1300/ (Accessed: 1 December 2023).</w:t>
      </w:r>
    </w:p>
    <w:p w14:paraId="42761FCD" w14:textId="77777777" w:rsidR="005E05E9" w:rsidRDefault="002B1035">
      <w:pPr>
        <w:pStyle w:val="BodyText"/>
        <w:spacing w:before="159" w:line="480" w:lineRule="auto"/>
        <w:ind w:left="840" w:right="315" w:hanging="720"/>
        <w:jc w:val="both"/>
      </w:pPr>
      <w:proofErr w:type="spellStart"/>
      <w:r>
        <w:t>BookTrust</w:t>
      </w:r>
      <w:proofErr w:type="spellEnd"/>
      <w:r>
        <w:t xml:space="preserve"> (2023) </w:t>
      </w:r>
      <w:r>
        <w:rPr>
          <w:i/>
        </w:rPr>
        <w:t>Julian is a Mermaid</w:t>
      </w:r>
      <w:r>
        <w:t>. Available at: https://</w:t>
      </w:r>
      <w:hyperlink r:id="rId11">
        <w:r>
          <w:t>www.booktrust.org.uk/book/j/julian-is-a-mermaid/</w:t>
        </w:r>
      </w:hyperlink>
      <w:r>
        <w:t xml:space="preserve"> (Accessed: 22 November </w:t>
      </w:r>
      <w:r>
        <w:rPr>
          <w:spacing w:val="-2"/>
        </w:rPr>
        <w:t>2023).</w:t>
      </w:r>
    </w:p>
    <w:p w14:paraId="48AED53D" w14:textId="77777777" w:rsidR="005E05E9" w:rsidRDefault="002B1035">
      <w:pPr>
        <w:pStyle w:val="BodyText"/>
        <w:spacing w:before="163" w:line="480" w:lineRule="auto"/>
        <w:ind w:left="840" w:right="315" w:hanging="720"/>
        <w:jc w:val="both"/>
      </w:pPr>
      <w:proofErr w:type="spellStart"/>
      <w:r>
        <w:t>Braidotti</w:t>
      </w:r>
      <w:proofErr w:type="spellEnd"/>
      <w:r>
        <w:t>,</w:t>
      </w:r>
      <w:r>
        <w:rPr>
          <w:spacing w:val="-15"/>
        </w:rPr>
        <w:t xml:space="preserve"> </w:t>
      </w:r>
      <w:r>
        <w:t>R.</w:t>
      </w:r>
      <w:r>
        <w:rPr>
          <w:spacing w:val="-15"/>
        </w:rPr>
        <w:t xml:space="preserve"> </w:t>
      </w:r>
      <w:r>
        <w:t>(2019)</w:t>
      </w:r>
      <w:r>
        <w:rPr>
          <w:spacing w:val="-15"/>
        </w:rPr>
        <w:t xml:space="preserve"> </w:t>
      </w:r>
      <w:r>
        <w:t>'A</w:t>
      </w:r>
      <w:r>
        <w:rPr>
          <w:spacing w:val="-15"/>
        </w:rPr>
        <w:t xml:space="preserve"> </w:t>
      </w:r>
      <w:r>
        <w:t>Theoretical</w:t>
      </w:r>
      <w:r>
        <w:rPr>
          <w:spacing w:val="-15"/>
        </w:rPr>
        <w:t xml:space="preserve"> </w:t>
      </w:r>
      <w:r>
        <w:t>Framework</w:t>
      </w:r>
      <w:r>
        <w:rPr>
          <w:spacing w:val="-15"/>
        </w:rPr>
        <w:t xml:space="preserve"> </w:t>
      </w:r>
      <w:r>
        <w:t>for</w:t>
      </w:r>
      <w:r>
        <w:rPr>
          <w:spacing w:val="-15"/>
        </w:rPr>
        <w:t xml:space="preserve"> </w:t>
      </w:r>
      <w:r>
        <w:t>the</w:t>
      </w:r>
      <w:r>
        <w:rPr>
          <w:spacing w:val="-15"/>
        </w:rPr>
        <w:t xml:space="preserve"> </w:t>
      </w:r>
      <w:r>
        <w:t>Critical</w:t>
      </w:r>
      <w:r>
        <w:rPr>
          <w:spacing w:val="-15"/>
        </w:rPr>
        <w:t xml:space="preserve"> </w:t>
      </w:r>
      <w:proofErr w:type="spellStart"/>
      <w:r>
        <w:t>Posthumanities</w:t>
      </w:r>
      <w:proofErr w:type="spellEnd"/>
      <w:r>
        <w:t>',</w:t>
      </w:r>
      <w:r>
        <w:rPr>
          <w:spacing w:val="-15"/>
        </w:rPr>
        <w:t xml:space="preserve"> </w:t>
      </w:r>
      <w:r>
        <w:rPr>
          <w:i/>
        </w:rPr>
        <w:t>Theory,</w:t>
      </w:r>
      <w:r>
        <w:rPr>
          <w:i/>
          <w:spacing w:val="-15"/>
        </w:rPr>
        <w:t xml:space="preserve"> </w:t>
      </w:r>
      <w:r>
        <w:rPr>
          <w:i/>
        </w:rPr>
        <w:t>Culture &amp; Society</w:t>
      </w:r>
      <w:r>
        <w:t xml:space="preserve">, 36(6), pp. 31-61. Available at: </w:t>
      </w:r>
      <w:r>
        <w:rPr>
          <w:u w:val="single"/>
        </w:rPr>
        <w:t>https://doi.org/10.1177/0263276418771486</w:t>
      </w:r>
    </w:p>
    <w:p w14:paraId="76374FDC" w14:textId="77777777" w:rsidR="005E05E9" w:rsidRDefault="002B1035">
      <w:pPr>
        <w:spacing w:before="158"/>
        <w:ind w:left="120"/>
        <w:jc w:val="both"/>
        <w:rPr>
          <w:i/>
          <w:sz w:val="24"/>
        </w:rPr>
      </w:pPr>
      <w:r>
        <w:rPr>
          <w:sz w:val="24"/>
        </w:rPr>
        <w:t>Brown,</w:t>
      </w:r>
      <w:r>
        <w:rPr>
          <w:spacing w:val="-7"/>
          <w:sz w:val="24"/>
        </w:rPr>
        <w:t xml:space="preserve"> </w:t>
      </w:r>
      <w:r>
        <w:rPr>
          <w:sz w:val="24"/>
        </w:rPr>
        <w:t>L.</w:t>
      </w:r>
      <w:r>
        <w:rPr>
          <w:spacing w:val="-4"/>
          <w:sz w:val="24"/>
        </w:rPr>
        <w:t xml:space="preserve"> </w:t>
      </w:r>
      <w:r>
        <w:rPr>
          <w:sz w:val="24"/>
        </w:rPr>
        <w:t>(2023)</w:t>
      </w:r>
      <w:r>
        <w:rPr>
          <w:spacing w:val="-3"/>
          <w:sz w:val="24"/>
        </w:rPr>
        <w:t xml:space="preserve"> </w:t>
      </w:r>
      <w:r>
        <w:rPr>
          <w:i/>
          <w:sz w:val="24"/>
        </w:rPr>
        <w:t>New</w:t>
      </w:r>
      <w:r>
        <w:rPr>
          <w:i/>
          <w:spacing w:val="-4"/>
          <w:sz w:val="24"/>
        </w:rPr>
        <w:t xml:space="preserve"> </w:t>
      </w:r>
      <w:r>
        <w:rPr>
          <w:i/>
          <w:sz w:val="24"/>
        </w:rPr>
        <w:t>charity</w:t>
      </w:r>
      <w:r>
        <w:rPr>
          <w:i/>
          <w:spacing w:val="-4"/>
          <w:sz w:val="24"/>
        </w:rPr>
        <w:t xml:space="preserve"> </w:t>
      </w:r>
      <w:r>
        <w:rPr>
          <w:i/>
          <w:sz w:val="24"/>
        </w:rPr>
        <w:t>Inclusive</w:t>
      </w:r>
      <w:r>
        <w:rPr>
          <w:i/>
          <w:spacing w:val="-4"/>
          <w:sz w:val="24"/>
        </w:rPr>
        <w:t xml:space="preserve"> </w:t>
      </w:r>
      <w:r>
        <w:rPr>
          <w:i/>
          <w:sz w:val="24"/>
        </w:rPr>
        <w:t>Books</w:t>
      </w:r>
      <w:r>
        <w:rPr>
          <w:i/>
          <w:spacing w:val="-4"/>
          <w:sz w:val="24"/>
        </w:rPr>
        <w:t xml:space="preserve"> </w:t>
      </w:r>
      <w:r>
        <w:rPr>
          <w:i/>
          <w:sz w:val="24"/>
        </w:rPr>
        <w:t>for</w:t>
      </w:r>
      <w:r>
        <w:rPr>
          <w:i/>
          <w:spacing w:val="-4"/>
          <w:sz w:val="24"/>
        </w:rPr>
        <w:t xml:space="preserve"> </w:t>
      </w:r>
      <w:r>
        <w:rPr>
          <w:i/>
          <w:sz w:val="24"/>
        </w:rPr>
        <w:t>Children</w:t>
      </w:r>
      <w:r>
        <w:rPr>
          <w:i/>
          <w:spacing w:val="-4"/>
          <w:sz w:val="24"/>
        </w:rPr>
        <w:t xml:space="preserve"> </w:t>
      </w:r>
      <w:r>
        <w:rPr>
          <w:i/>
          <w:sz w:val="24"/>
        </w:rPr>
        <w:t>launches</w:t>
      </w:r>
      <w:r>
        <w:rPr>
          <w:i/>
          <w:spacing w:val="-4"/>
          <w:sz w:val="24"/>
        </w:rPr>
        <w:t xml:space="preserve"> </w:t>
      </w:r>
      <w:r>
        <w:rPr>
          <w:i/>
          <w:sz w:val="24"/>
        </w:rPr>
        <w:t>inaugural</w:t>
      </w:r>
      <w:r>
        <w:rPr>
          <w:i/>
          <w:spacing w:val="-4"/>
          <w:sz w:val="24"/>
        </w:rPr>
        <w:t xml:space="preserve"> </w:t>
      </w:r>
      <w:r>
        <w:rPr>
          <w:i/>
          <w:sz w:val="24"/>
        </w:rPr>
        <w:t>awards</w:t>
      </w:r>
      <w:r>
        <w:rPr>
          <w:i/>
          <w:spacing w:val="-4"/>
          <w:sz w:val="24"/>
        </w:rPr>
        <w:t xml:space="preserve"> </w:t>
      </w:r>
      <w:r>
        <w:rPr>
          <w:i/>
          <w:spacing w:val="-2"/>
          <w:sz w:val="24"/>
        </w:rPr>
        <w:t>worth</w:t>
      </w:r>
    </w:p>
    <w:p w14:paraId="42FFAECC" w14:textId="77777777" w:rsidR="005E05E9" w:rsidRDefault="005E05E9">
      <w:pPr>
        <w:pStyle w:val="BodyText"/>
        <w:rPr>
          <w:i/>
        </w:rPr>
      </w:pPr>
    </w:p>
    <w:p w14:paraId="65E195F5" w14:textId="77777777" w:rsidR="005E05E9" w:rsidRDefault="002B1035">
      <w:pPr>
        <w:pStyle w:val="BodyText"/>
        <w:spacing w:line="480" w:lineRule="auto"/>
        <w:ind w:left="840" w:right="315"/>
        <w:jc w:val="both"/>
      </w:pPr>
      <w:r>
        <w:rPr>
          <w:i/>
        </w:rPr>
        <w:t>£30,000</w:t>
      </w:r>
      <w:r>
        <w:t>. Available at: https://</w:t>
      </w:r>
      <w:hyperlink r:id="rId12">
        <w:r>
          <w:t>www.thebookseller.com/news/new-charity-inclusive-</w:t>
        </w:r>
      </w:hyperlink>
      <w:r>
        <w:t xml:space="preserve"> books-for-children-launches-inaugural-awards-worth-30000 (Accessed: 23 January </w:t>
      </w:r>
      <w:r>
        <w:rPr>
          <w:spacing w:val="-2"/>
        </w:rPr>
        <w:t>2024).</w:t>
      </w:r>
    </w:p>
    <w:p w14:paraId="1A42CDA5" w14:textId="77777777" w:rsidR="005E05E9" w:rsidRDefault="002B1035">
      <w:pPr>
        <w:spacing w:before="159"/>
        <w:ind w:left="120"/>
        <w:jc w:val="both"/>
        <w:rPr>
          <w:sz w:val="24"/>
        </w:rPr>
      </w:pPr>
      <w:r>
        <w:rPr>
          <w:sz w:val="24"/>
        </w:rPr>
        <w:t>Carter,</w:t>
      </w:r>
      <w:r>
        <w:rPr>
          <w:spacing w:val="-3"/>
          <w:sz w:val="24"/>
        </w:rPr>
        <w:t xml:space="preserve"> </w:t>
      </w:r>
      <w:r>
        <w:rPr>
          <w:sz w:val="24"/>
        </w:rPr>
        <w:t>A.</w:t>
      </w:r>
      <w:r>
        <w:rPr>
          <w:spacing w:val="-2"/>
          <w:sz w:val="24"/>
        </w:rPr>
        <w:t xml:space="preserve"> </w:t>
      </w:r>
      <w:r>
        <w:rPr>
          <w:sz w:val="24"/>
        </w:rPr>
        <w:t>(1995)</w:t>
      </w:r>
      <w:r>
        <w:rPr>
          <w:spacing w:val="-1"/>
          <w:sz w:val="24"/>
        </w:rPr>
        <w:t xml:space="preserve"> </w:t>
      </w:r>
      <w:r>
        <w:rPr>
          <w:i/>
          <w:sz w:val="24"/>
        </w:rPr>
        <w:t>The</w:t>
      </w:r>
      <w:r>
        <w:rPr>
          <w:i/>
          <w:spacing w:val="-2"/>
          <w:sz w:val="24"/>
        </w:rPr>
        <w:t xml:space="preserve"> </w:t>
      </w:r>
      <w:r>
        <w:rPr>
          <w:i/>
          <w:sz w:val="24"/>
        </w:rPr>
        <w:t>Bloody</w:t>
      </w:r>
      <w:r>
        <w:rPr>
          <w:i/>
          <w:spacing w:val="-2"/>
          <w:sz w:val="24"/>
        </w:rPr>
        <w:t xml:space="preserve"> </w:t>
      </w:r>
      <w:r>
        <w:rPr>
          <w:i/>
          <w:sz w:val="24"/>
        </w:rPr>
        <w:t>Chamber</w:t>
      </w:r>
      <w:r>
        <w:rPr>
          <w:sz w:val="24"/>
        </w:rPr>
        <w:t>.</w:t>
      </w:r>
      <w:r>
        <w:rPr>
          <w:spacing w:val="-1"/>
          <w:sz w:val="24"/>
        </w:rPr>
        <w:t xml:space="preserve"> </w:t>
      </w:r>
      <w:r>
        <w:rPr>
          <w:sz w:val="24"/>
        </w:rPr>
        <w:t>London:</w:t>
      </w:r>
      <w:r>
        <w:rPr>
          <w:spacing w:val="-1"/>
          <w:sz w:val="24"/>
        </w:rPr>
        <w:t xml:space="preserve"> </w:t>
      </w:r>
      <w:r>
        <w:rPr>
          <w:sz w:val="24"/>
        </w:rPr>
        <w:t>Vintage</w:t>
      </w:r>
      <w:r>
        <w:rPr>
          <w:spacing w:val="-2"/>
          <w:sz w:val="24"/>
        </w:rPr>
        <w:t xml:space="preserve"> Classics.</w:t>
      </w:r>
    </w:p>
    <w:p w14:paraId="0FD7ED2A" w14:textId="77777777" w:rsidR="005E05E9" w:rsidRDefault="005E05E9">
      <w:pPr>
        <w:pStyle w:val="BodyText"/>
        <w:spacing w:before="163"/>
      </w:pPr>
    </w:p>
    <w:p w14:paraId="69B21CE7" w14:textId="77777777" w:rsidR="005E05E9" w:rsidRDefault="002B1035">
      <w:pPr>
        <w:pStyle w:val="BodyText"/>
        <w:tabs>
          <w:tab w:val="left" w:pos="2965"/>
          <w:tab w:val="left" w:pos="4297"/>
          <w:tab w:val="left" w:pos="5649"/>
          <w:tab w:val="left" w:pos="7161"/>
          <w:tab w:val="left" w:pos="8906"/>
        </w:tabs>
        <w:spacing w:line="480" w:lineRule="auto"/>
        <w:ind w:left="840" w:right="315" w:hanging="720"/>
        <w:jc w:val="both"/>
      </w:pPr>
      <w:r>
        <w:t>Casey, K., Novick, K., and Lourenco, S. F. (2021) ‘Sixty years of gender representation in children’s</w:t>
      </w:r>
      <w:r>
        <w:rPr>
          <w:spacing w:val="-6"/>
        </w:rPr>
        <w:t xml:space="preserve"> </w:t>
      </w:r>
      <w:r>
        <w:t>books:</w:t>
      </w:r>
      <w:r>
        <w:rPr>
          <w:spacing w:val="-6"/>
        </w:rPr>
        <w:t xml:space="preserve"> </w:t>
      </w:r>
      <w:r>
        <w:t>Conditions</w:t>
      </w:r>
      <w:r>
        <w:rPr>
          <w:spacing w:val="-6"/>
        </w:rPr>
        <w:t xml:space="preserve"> </w:t>
      </w:r>
      <w:r>
        <w:t>associated</w:t>
      </w:r>
      <w:r>
        <w:rPr>
          <w:spacing w:val="-6"/>
        </w:rPr>
        <w:t xml:space="preserve"> </w:t>
      </w:r>
      <w:r>
        <w:t>with</w:t>
      </w:r>
      <w:r>
        <w:rPr>
          <w:spacing w:val="-6"/>
        </w:rPr>
        <w:t xml:space="preserve"> </w:t>
      </w:r>
      <w:r>
        <w:t>overrepresentation</w:t>
      </w:r>
      <w:r>
        <w:rPr>
          <w:spacing w:val="-6"/>
        </w:rPr>
        <w:t xml:space="preserve"> </w:t>
      </w:r>
      <w:r>
        <w:t>of</w:t>
      </w:r>
      <w:r>
        <w:rPr>
          <w:spacing w:val="-6"/>
        </w:rPr>
        <w:t xml:space="preserve"> </w:t>
      </w:r>
      <w:r>
        <w:t>male</w:t>
      </w:r>
      <w:r>
        <w:rPr>
          <w:spacing w:val="-6"/>
        </w:rPr>
        <w:t xml:space="preserve"> </w:t>
      </w:r>
      <w:r>
        <w:t>versus</w:t>
      </w:r>
      <w:r>
        <w:rPr>
          <w:spacing w:val="-6"/>
        </w:rPr>
        <w:t xml:space="preserve"> </w:t>
      </w:r>
      <w:r>
        <w:t xml:space="preserve">female </w:t>
      </w:r>
      <w:r>
        <w:rPr>
          <w:spacing w:val="-2"/>
        </w:rPr>
        <w:t>protagonists’,</w:t>
      </w:r>
      <w:r>
        <w:tab/>
      </w:r>
      <w:proofErr w:type="spellStart"/>
      <w:r>
        <w:rPr>
          <w:i/>
          <w:spacing w:val="-4"/>
        </w:rPr>
        <w:t>PLoS</w:t>
      </w:r>
      <w:proofErr w:type="spellEnd"/>
      <w:r>
        <w:rPr>
          <w:i/>
        </w:rPr>
        <w:tab/>
      </w:r>
      <w:r>
        <w:rPr>
          <w:i/>
          <w:spacing w:val="-4"/>
        </w:rPr>
        <w:t>ONE,</w:t>
      </w:r>
      <w:r>
        <w:rPr>
          <w:i/>
        </w:rPr>
        <w:tab/>
      </w:r>
      <w:r>
        <w:rPr>
          <w:spacing w:val="-2"/>
        </w:rPr>
        <w:t>16(12).</w:t>
      </w:r>
      <w:r>
        <w:tab/>
      </w:r>
      <w:r>
        <w:rPr>
          <w:spacing w:val="-2"/>
        </w:rPr>
        <w:t>Available</w:t>
      </w:r>
      <w:r>
        <w:tab/>
      </w:r>
      <w:r>
        <w:rPr>
          <w:spacing w:val="-4"/>
        </w:rPr>
        <w:t xml:space="preserve">at: </w:t>
      </w:r>
      <w:r>
        <w:t>https://doi.org/10.1371/journal.pone.0260566 (Accessed: 10 October 2023).</w:t>
      </w:r>
    </w:p>
    <w:p w14:paraId="710BB00B" w14:textId="77777777" w:rsidR="005E05E9" w:rsidRDefault="002B1035">
      <w:pPr>
        <w:tabs>
          <w:tab w:val="left" w:pos="2612"/>
          <w:tab w:val="left" w:pos="3531"/>
          <w:tab w:val="left" w:pos="4184"/>
          <w:tab w:val="left" w:pos="5501"/>
          <w:tab w:val="left" w:pos="6794"/>
          <w:tab w:val="left" w:pos="7489"/>
          <w:tab w:val="left" w:pos="7653"/>
          <w:tab w:val="left" w:pos="8905"/>
        </w:tabs>
        <w:spacing w:before="159" w:line="480" w:lineRule="auto"/>
        <w:ind w:left="840" w:right="317" w:hanging="720"/>
        <w:rPr>
          <w:sz w:val="24"/>
        </w:rPr>
      </w:pPr>
      <w:r>
        <w:rPr>
          <w:sz w:val="24"/>
        </w:rPr>
        <w:t>Centre</w:t>
      </w:r>
      <w:r>
        <w:rPr>
          <w:spacing w:val="40"/>
          <w:sz w:val="24"/>
        </w:rPr>
        <w:t xml:space="preserve"> </w:t>
      </w:r>
      <w:r>
        <w:rPr>
          <w:sz w:val="24"/>
        </w:rPr>
        <w:t>for</w:t>
      </w:r>
      <w:r>
        <w:rPr>
          <w:spacing w:val="40"/>
          <w:sz w:val="24"/>
        </w:rPr>
        <w:t xml:space="preserve"> </w:t>
      </w:r>
      <w:r>
        <w:rPr>
          <w:sz w:val="24"/>
        </w:rPr>
        <w:t>Literacy</w:t>
      </w:r>
      <w:r>
        <w:rPr>
          <w:spacing w:val="40"/>
          <w:sz w:val="24"/>
        </w:rPr>
        <w:t xml:space="preserve"> </w:t>
      </w:r>
      <w:r>
        <w:rPr>
          <w:sz w:val="24"/>
        </w:rPr>
        <w:t>in</w:t>
      </w:r>
      <w:r>
        <w:rPr>
          <w:spacing w:val="40"/>
          <w:sz w:val="24"/>
        </w:rPr>
        <w:t xml:space="preserve"> </w:t>
      </w:r>
      <w:r>
        <w:rPr>
          <w:sz w:val="24"/>
        </w:rPr>
        <w:t>Primary</w:t>
      </w:r>
      <w:r>
        <w:rPr>
          <w:spacing w:val="40"/>
          <w:sz w:val="24"/>
        </w:rPr>
        <w:t xml:space="preserve"> </w:t>
      </w:r>
      <w:r>
        <w:rPr>
          <w:sz w:val="24"/>
        </w:rPr>
        <w:t>Education</w:t>
      </w:r>
      <w:r>
        <w:rPr>
          <w:spacing w:val="40"/>
          <w:sz w:val="24"/>
        </w:rPr>
        <w:t xml:space="preserve"> </w:t>
      </w:r>
      <w:r>
        <w:rPr>
          <w:sz w:val="24"/>
        </w:rPr>
        <w:t>(2023)</w:t>
      </w:r>
      <w:r>
        <w:rPr>
          <w:spacing w:val="40"/>
          <w:sz w:val="24"/>
        </w:rPr>
        <w:t xml:space="preserve"> </w:t>
      </w:r>
      <w:r>
        <w:rPr>
          <w:i/>
          <w:sz w:val="24"/>
        </w:rPr>
        <w:t>Reflecting</w:t>
      </w:r>
      <w:r>
        <w:rPr>
          <w:i/>
          <w:spacing w:val="40"/>
          <w:sz w:val="24"/>
        </w:rPr>
        <w:t xml:space="preserve"> </w:t>
      </w:r>
      <w:r>
        <w:rPr>
          <w:i/>
          <w:sz w:val="24"/>
        </w:rPr>
        <w:t>Realities:</w:t>
      </w:r>
      <w:r>
        <w:rPr>
          <w:i/>
          <w:spacing w:val="40"/>
          <w:sz w:val="24"/>
        </w:rPr>
        <w:t xml:space="preserve"> </w:t>
      </w:r>
      <w:r>
        <w:rPr>
          <w:i/>
          <w:sz w:val="24"/>
        </w:rPr>
        <w:t>Survey</w:t>
      </w:r>
      <w:r>
        <w:rPr>
          <w:i/>
          <w:spacing w:val="40"/>
          <w:sz w:val="24"/>
        </w:rPr>
        <w:t xml:space="preserve"> </w:t>
      </w:r>
      <w:r>
        <w:rPr>
          <w:i/>
          <w:sz w:val="24"/>
        </w:rPr>
        <w:t>of</w:t>
      </w:r>
      <w:r>
        <w:rPr>
          <w:i/>
          <w:spacing w:val="40"/>
          <w:sz w:val="24"/>
        </w:rPr>
        <w:t xml:space="preserve"> </w:t>
      </w:r>
      <w:r>
        <w:rPr>
          <w:i/>
          <w:sz w:val="24"/>
        </w:rPr>
        <w:t>Ethnic</w:t>
      </w:r>
      <w:r>
        <w:rPr>
          <w:i/>
          <w:spacing w:val="40"/>
          <w:sz w:val="24"/>
        </w:rPr>
        <w:t xml:space="preserve"> </w:t>
      </w:r>
      <w:r>
        <w:rPr>
          <w:i/>
          <w:spacing w:val="-2"/>
          <w:sz w:val="24"/>
        </w:rPr>
        <w:t>Representation</w:t>
      </w:r>
      <w:r>
        <w:rPr>
          <w:i/>
          <w:sz w:val="24"/>
        </w:rPr>
        <w:tab/>
      </w:r>
      <w:r>
        <w:rPr>
          <w:i/>
          <w:spacing w:val="-2"/>
          <w:sz w:val="24"/>
        </w:rPr>
        <w:t>within</w:t>
      </w:r>
      <w:r>
        <w:rPr>
          <w:i/>
          <w:sz w:val="24"/>
        </w:rPr>
        <w:tab/>
      </w:r>
      <w:r>
        <w:rPr>
          <w:i/>
          <w:spacing w:val="-6"/>
          <w:sz w:val="24"/>
        </w:rPr>
        <w:t>UK</w:t>
      </w:r>
      <w:r>
        <w:rPr>
          <w:i/>
          <w:sz w:val="24"/>
        </w:rPr>
        <w:tab/>
      </w:r>
      <w:r>
        <w:rPr>
          <w:i/>
          <w:spacing w:val="-2"/>
          <w:sz w:val="24"/>
        </w:rPr>
        <w:t>Children's</w:t>
      </w:r>
      <w:r>
        <w:rPr>
          <w:i/>
          <w:sz w:val="24"/>
        </w:rPr>
        <w:tab/>
      </w:r>
      <w:r>
        <w:rPr>
          <w:i/>
          <w:spacing w:val="-2"/>
          <w:sz w:val="24"/>
        </w:rPr>
        <w:t>Literature</w:t>
      </w:r>
      <w:r>
        <w:rPr>
          <w:i/>
          <w:sz w:val="24"/>
        </w:rPr>
        <w:tab/>
      </w:r>
      <w:r>
        <w:rPr>
          <w:i/>
          <w:spacing w:val="-2"/>
          <w:sz w:val="24"/>
        </w:rPr>
        <w:t>2022</w:t>
      </w:r>
      <w:r>
        <w:rPr>
          <w:spacing w:val="-2"/>
          <w:sz w:val="24"/>
        </w:rPr>
        <w:t>.</w:t>
      </w:r>
      <w:r>
        <w:rPr>
          <w:sz w:val="24"/>
        </w:rPr>
        <w:tab/>
      </w:r>
      <w:r>
        <w:rPr>
          <w:sz w:val="24"/>
        </w:rPr>
        <w:tab/>
      </w:r>
      <w:r>
        <w:rPr>
          <w:spacing w:val="-2"/>
          <w:sz w:val="24"/>
        </w:rPr>
        <w:t>Available</w:t>
      </w:r>
      <w:r>
        <w:rPr>
          <w:sz w:val="24"/>
        </w:rPr>
        <w:tab/>
      </w:r>
      <w:r>
        <w:rPr>
          <w:spacing w:val="-60"/>
          <w:sz w:val="24"/>
        </w:rPr>
        <w:t xml:space="preserve"> </w:t>
      </w:r>
      <w:r>
        <w:rPr>
          <w:spacing w:val="-4"/>
          <w:sz w:val="24"/>
        </w:rPr>
        <w:t xml:space="preserve">at: </w:t>
      </w:r>
      <w:r>
        <w:rPr>
          <w:spacing w:val="-2"/>
          <w:sz w:val="24"/>
        </w:rPr>
        <w:t>https://clpe.org.uk/system/files/2023- 11/CLPE%20Reflecting%20Reality%202023%20v8%20web.pdf</w:t>
      </w:r>
      <w:r>
        <w:rPr>
          <w:sz w:val="24"/>
        </w:rPr>
        <w:tab/>
      </w:r>
      <w:r>
        <w:rPr>
          <w:spacing w:val="-2"/>
          <w:sz w:val="24"/>
        </w:rPr>
        <w:t>(Accessed:</w:t>
      </w:r>
      <w:r>
        <w:rPr>
          <w:sz w:val="24"/>
        </w:rPr>
        <w:tab/>
      </w:r>
      <w:r>
        <w:rPr>
          <w:spacing w:val="-6"/>
          <w:sz w:val="24"/>
        </w:rPr>
        <w:t>10</w:t>
      </w:r>
    </w:p>
    <w:p w14:paraId="686D85F0" w14:textId="77777777" w:rsidR="005E05E9" w:rsidRDefault="002B1035">
      <w:pPr>
        <w:pStyle w:val="BodyText"/>
        <w:ind w:left="840"/>
      </w:pPr>
      <w:r>
        <w:t>January</w:t>
      </w:r>
      <w:r>
        <w:rPr>
          <w:spacing w:val="-2"/>
        </w:rPr>
        <w:t xml:space="preserve"> 2024).</w:t>
      </w:r>
    </w:p>
    <w:p w14:paraId="4CB8306A" w14:textId="77777777" w:rsidR="005E05E9" w:rsidRDefault="005E05E9">
      <w:pPr>
        <w:sectPr w:rsidR="005E05E9">
          <w:pgSz w:w="11910" w:h="16840"/>
          <w:pgMar w:top="1360" w:right="1120" w:bottom="1520" w:left="1320" w:header="713" w:footer="1329" w:gutter="0"/>
          <w:cols w:space="720"/>
        </w:sectPr>
      </w:pPr>
    </w:p>
    <w:p w14:paraId="51261F62" w14:textId="77777777" w:rsidR="005E05E9" w:rsidRDefault="002B1035">
      <w:pPr>
        <w:spacing w:before="80" w:line="480" w:lineRule="auto"/>
        <w:ind w:left="840" w:right="315" w:hanging="720"/>
        <w:jc w:val="both"/>
        <w:rPr>
          <w:sz w:val="24"/>
        </w:rPr>
      </w:pPr>
      <w:proofErr w:type="spellStart"/>
      <w:r>
        <w:rPr>
          <w:sz w:val="24"/>
        </w:rPr>
        <w:lastRenderedPageBreak/>
        <w:t>Chadderton</w:t>
      </w:r>
      <w:proofErr w:type="spellEnd"/>
      <w:r>
        <w:rPr>
          <w:sz w:val="24"/>
        </w:rPr>
        <w:t>,</w:t>
      </w:r>
      <w:r>
        <w:rPr>
          <w:spacing w:val="-6"/>
          <w:sz w:val="24"/>
        </w:rPr>
        <w:t xml:space="preserve"> </w:t>
      </w:r>
      <w:r>
        <w:rPr>
          <w:sz w:val="24"/>
        </w:rPr>
        <w:t>C.</w:t>
      </w:r>
      <w:r>
        <w:rPr>
          <w:spacing w:val="-6"/>
          <w:sz w:val="24"/>
        </w:rPr>
        <w:t xml:space="preserve"> </w:t>
      </w:r>
      <w:r>
        <w:rPr>
          <w:sz w:val="24"/>
        </w:rPr>
        <w:t>(2020)</w:t>
      </w:r>
      <w:r>
        <w:rPr>
          <w:spacing w:val="-6"/>
          <w:sz w:val="24"/>
        </w:rPr>
        <w:t xml:space="preserve"> </w:t>
      </w:r>
      <w:r>
        <w:rPr>
          <w:sz w:val="24"/>
        </w:rPr>
        <w:t>'Race,</w:t>
      </w:r>
      <w:r>
        <w:rPr>
          <w:spacing w:val="-6"/>
          <w:sz w:val="24"/>
        </w:rPr>
        <w:t xml:space="preserve"> </w:t>
      </w:r>
      <w:r>
        <w:rPr>
          <w:sz w:val="24"/>
        </w:rPr>
        <w:t>ethnicity</w:t>
      </w:r>
      <w:r>
        <w:rPr>
          <w:spacing w:val="-6"/>
          <w:sz w:val="24"/>
        </w:rPr>
        <w:t xml:space="preserve"> </w:t>
      </w:r>
      <w:r>
        <w:rPr>
          <w:sz w:val="24"/>
        </w:rPr>
        <w:t>and</w:t>
      </w:r>
      <w:r>
        <w:rPr>
          <w:spacing w:val="-6"/>
          <w:sz w:val="24"/>
        </w:rPr>
        <w:t xml:space="preserve"> </w:t>
      </w:r>
      <w:r>
        <w:rPr>
          <w:sz w:val="24"/>
        </w:rPr>
        <w:t>education</w:t>
      </w:r>
      <w:r>
        <w:rPr>
          <w:spacing w:val="-6"/>
          <w:sz w:val="24"/>
        </w:rPr>
        <w:t xml:space="preserve"> </w:t>
      </w:r>
      <w:r>
        <w:rPr>
          <w:sz w:val="24"/>
        </w:rPr>
        <w:t>in</w:t>
      </w:r>
      <w:r>
        <w:rPr>
          <w:spacing w:val="-6"/>
          <w:sz w:val="24"/>
        </w:rPr>
        <w:t xml:space="preserve"> </w:t>
      </w:r>
      <w:r>
        <w:rPr>
          <w:sz w:val="24"/>
        </w:rPr>
        <w:t>England',</w:t>
      </w:r>
      <w:r>
        <w:rPr>
          <w:spacing w:val="-6"/>
          <w:sz w:val="24"/>
        </w:rPr>
        <w:t xml:space="preserve"> </w:t>
      </w:r>
      <w:r>
        <w:rPr>
          <w:sz w:val="24"/>
        </w:rPr>
        <w:t>in</w:t>
      </w:r>
      <w:r>
        <w:rPr>
          <w:spacing w:val="-6"/>
          <w:sz w:val="24"/>
        </w:rPr>
        <w:t xml:space="preserve"> </w:t>
      </w:r>
      <w:r>
        <w:rPr>
          <w:sz w:val="24"/>
        </w:rPr>
        <w:t>C.</w:t>
      </w:r>
      <w:r>
        <w:rPr>
          <w:spacing w:val="-6"/>
          <w:sz w:val="24"/>
        </w:rPr>
        <w:t xml:space="preserve"> </w:t>
      </w:r>
      <w:r>
        <w:rPr>
          <w:sz w:val="24"/>
        </w:rPr>
        <w:t>A.</w:t>
      </w:r>
      <w:r>
        <w:rPr>
          <w:spacing w:val="-6"/>
          <w:sz w:val="24"/>
        </w:rPr>
        <w:t xml:space="preserve"> </w:t>
      </w:r>
      <w:r>
        <w:rPr>
          <w:sz w:val="24"/>
        </w:rPr>
        <w:t>Simon</w:t>
      </w:r>
      <w:r>
        <w:rPr>
          <w:spacing w:val="-6"/>
          <w:sz w:val="24"/>
        </w:rPr>
        <w:t xml:space="preserve"> </w:t>
      </w:r>
      <w:r>
        <w:rPr>
          <w:sz w:val="24"/>
        </w:rPr>
        <w:t>and</w:t>
      </w:r>
      <w:r>
        <w:rPr>
          <w:spacing w:val="-6"/>
          <w:sz w:val="24"/>
        </w:rPr>
        <w:t xml:space="preserve"> </w:t>
      </w:r>
      <w:r>
        <w:rPr>
          <w:sz w:val="24"/>
        </w:rPr>
        <w:t>S.</w:t>
      </w:r>
      <w:r>
        <w:rPr>
          <w:spacing w:val="-6"/>
          <w:sz w:val="24"/>
        </w:rPr>
        <w:t xml:space="preserve"> </w:t>
      </w:r>
      <w:r>
        <w:rPr>
          <w:sz w:val="24"/>
        </w:rPr>
        <w:t xml:space="preserve">Ward (eds.) </w:t>
      </w:r>
      <w:r>
        <w:rPr>
          <w:i/>
          <w:sz w:val="24"/>
        </w:rPr>
        <w:t>A Student's Guide to Education Studies: A Student's Guide</w:t>
      </w:r>
      <w:r>
        <w:rPr>
          <w:sz w:val="24"/>
        </w:rPr>
        <w:t>. Abingdon, Oxon: Routledge, pp. 29-39.</w:t>
      </w:r>
    </w:p>
    <w:p w14:paraId="3E8EDA61" w14:textId="77777777" w:rsidR="005E05E9" w:rsidRDefault="002B1035">
      <w:pPr>
        <w:pStyle w:val="BodyText"/>
        <w:tabs>
          <w:tab w:val="left" w:pos="4107"/>
        </w:tabs>
        <w:spacing w:before="159" w:line="480" w:lineRule="auto"/>
        <w:ind w:left="840" w:right="315" w:hanging="720"/>
        <w:jc w:val="both"/>
      </w:pPr>
      <w:r>
        <w:t>Christoffersen,</w:t>
      </w:r>
      <w:r>
        <w:rPr>
          <w:spacing w:val="-11"/>
        </w:rPr>
        <w:t xml:space="preserve"> </w:t>
      </w:r>
      <w:r>
        <w:t>A.</w:t>
      </w:r>
      <w:r>
        <w:rPr>
          <w:spacing w:val="-11"/>
        </w:rPr>
        <w:t xml:space="preserve"> </w:t>
      </w:r>
      <w:r>
        <w:t>(2021)</w:t>
      </w:r>
      <w:r>
        <w:rPr>
          <w:spacing w:val="-11"/>
        </w:rPr>
        <w:t xml:space="preserve"> </w:t>
      </w:r>
      <w:r>
        <w:rPr>
          <w:i/>
        </w:rPr>
        <w:t>Intersectionality</w:t>
      </w:r>
      <w:r>
        <w:rPr>
          <w:i/>
          <w:spacing w:val="-11"/>
        </w:rPr>
        <w:t xml:space="preserve"> </w:t>
      </w:r>
      <w:r>
        <w:rPr>
          <w:i/>
        </w:rPr>
        <w:t>in</w:t>
      </w:r>
      <w:r>
        <w:rPr>
          <w:i/>
          <w:spacing w:val="-11"/>
        </w:rPr>
        <w:t xml:space="preserve"> </w:t>
      </w:r>
      <w:r>
        <w:rPr>
          <w:i/>
        </w:rPr>
        <w:t>practice</w:t>
      </w:r>
      <w:r>
        <w:t>.</w:t>
      </w:r>
      <w:r>
        <w:rPr>
          <w:spacing w:val="-11"/>
        </w:rPr>
        <w:t xml:space="preserve"> </w:t>
      </w:r>
      <w:r>
        <w:t>The</w:t>
      </w:r>
      <w:r>
        <w:rPr>
          <w:spacing w:val="-11"/>
        </w:rPr>
        <w:t xml:space="preserve"> </w:t>
      </w:r>
      <w:r>
        <w:t>University</w:t>
      </w:r>
      <w:r>
        <w:rPr>
          <w:spacing w:val="-11"/>
        </w:rPr>
        <w:t xml:space="preserve"> </w:t>
      </w:r>
      <w:r>
        <w:t>of</w:t>
      </w:r>
      <w:r>
        <w:rPr>
          <w:spacing w:val="-11"/>
        </w:rPr>
        <w:t xml:space="preserve"> </w:t>
      </w:r>
      <w:r>
        <w:t>Edinburgh.</w:t>
      </w:r>
      <w:r>
        <w:rPr>
          <w:spacing w:val="-11"/>
        </w:rPr>
        <w:t xml:space="preserve"> </w:t>
      </w:r>
      <w:r>
        <w:t xml:space="preserve">Available </w:t>
      </w:r>
      <w:r>
        <w:rPr>
          <w:spacing w:val="-4"/>
        </w:rPr>
        <w:t>at:</w:t>
      </w:r>
      <w:r>
        <w:tab/>
      </w:r>
      <w:r>
        <w:rPr>
          <w:spacing w:val="-2"/>
        </w:rPr>
        <w:t>https://</w:t>
      </w:r>
      <w:hyperlink r:id="rId13">
        <w:r>
          <w:rPr>
            <w:spacing w:val="-2"/>
          </w:rPr>
          <w:t>www.intersectionalityinpractice.ed.ac.uk/wp-</w:t>
        </w:r>
      </w:hyperlink>
      <w:r>
        <w:rPr>
          <w:spacing w:val="-2"/>
        </w:rPr>
        <w:t xml:space="preserve"> </w:t>
      </w:r>
      <w:r>
        <w:t>content/uploads/2021/09/Intersectionality-in-practice.pdf (Accessed: 2 January 2024).</w:t>
      </w:r>
    </w:p>
    <w:p w14:paraId="095C84AC" w14:textId="77777777" w:rsidR="005E05E9" w:rsidRDefault="002B1035">
      <w:pPr>
        <w:pStyle w:val="BodyText"/>
        <w:tabs>
          <w:tab w:val="left" w:pos="2015"/>
          <w:tab w:val="left" w:pos="3704"/>
          <w:tab w:val="left" w:pos="4966"/>
          <w:tab w:val="left" w:pos="5948"/>
          <w:tab w:val="left" w:pos="7290"/>
          <w:tab w:val="left" w:pos="8906"/>
        </w:tabs>
        <w:spacing w:before="163" w:line="480" w:lineRule="auto"/>
        <w:ind w:left="840" w:right="317" w:hanging="720"/>
        <w:jc w:val="both"/>
      </w:pPr>
      <w:r>
        <w:t>Chunn,</w:t>
      </w:r>
      <w:r>
        <w:rPr>
          <w:spacing w:val="-15"/>
        </w:rPr>
        <w:t xml:space="preserve"> </w:t>
      </w:r>
      <w:r>
        <w:t>A.B.</w:t>
      </w:r>
      <w:r>
        <w:rPr>
          <w:spacing w:val="-15"/>
        </w:rPr>
        <w:t xml:space="preserve"> </w:t>
      </w:r>
      <w:r>
        <w:t>and</w:t>
      </w:r>
      <w:r>
        <w:rPr>
          <w:spacing w:val="-15"/>
        </w:rPr>
        <w:t xml:space="preserve"> </w:t>
      </w:r>
      <w:r>
        <w:t>Collins,</w:t>
      </w:r>
      <w:r>
        <w:rPr>
          <w:spacing w:val="-15"/>
        </w:rPr>
        <w:t xml:space="preserve"> </w:t>
      </w:r>
      <w:r>
        <w:t>A.</w:t>
      </w:r>
      <w:r>
        <w:rPr>
          <w:spacing w:val="-15"/>
        </w:rPr>
        <w:t xml:space="preserve"> </w:t>
      </w:r>
      <w:r>
        <w:t>(2023)</w:t>
      </w:r>
      <w:r>
        <w:rPr>
          <w:spacing w:val="-15"/>
        </w:rPr>
        <w:t xml:space="preserve"> </w:t>
      </w:r>
      <w:r>
        <w:t>‘Getting</w:t>
      </w:r>
      <w:r>
        <w:rPr>
          <w:spacing w:val="-15"/>
        </w:rPr>
        <w:t xml:space="preserve"> </w:t>
      </w:r>
      <w:r>
        <w:t>There:</w:t>
      </w:r>
      <w:r>
        <w:rPr>
          <w:spacing w:val="-15"/>
        </w:rPr>
        <w:t xml:space="preserve"> </w:t>
      </w:r>
      <w:r>
        <w:t>Taking</w:t>
      </w:r>
      <w:r>
        <w:rPr>
          <w:spacing w:val="-15"/>
        </w:rPr>
        <w:t xml:space="preserve"> </w:t>
      </w:r>
      <w:r>
        <w:t>a</w:t>
      </w:r>
      <w:r>
        <w:rPr>
          <w:spacing w:val="-15"/>
        </w:rPr>
        <w:t xml:space="preserve"> </w:t>
      </w:r>
      <w:r>
        <w:t>Trip</w:t>
      </w:r>
      <w:r>
        <w:rPr>
          <w:spacing w:val="-15"/>
        </w:rPr>
        <w:t xml:space="preserve"> </w:t>
      </w:r>
      <w:r>
        <w:t>Through</w:t>
      </w:r>
      <w:r>
        <w:rPr>
          <w:spacing w:val="-15"/>
        </w:rPr>
        <w:t xml:space="preserve"> </w:t>
      </w:r>
      <w:r>
        <w:t>Queer</w:t>
      </w:r>
      <w:r>
        <w:rPr>
          <w:spacing w:val="-15"/>
        </w:rPr>
        <w:t xml:space="preserve"> </w:t>
      </w:r>
      <w:proofErr w:type="spellStart"/>
      <w:r>
        <w:t>Kidlit</w:t>
      </w:r>
      <w:proofErr w:type="spellEnd"/>
      <w:r>
        <w:t>’,</w:t>
      </w:r>
      <w:r>
        <w:rPr>
          <w:spacing w:val="-15"/>
        </w:rPr>
        <w:t xml:space="preserve"> </w:t>
      </w:r>
      <w:r>
        <w:rPr>
          <w:i/>
        </w:rPr>
        <w:t xml:space="preserve">Horn </w:t>
      </w:r>
      <w:r>
        <w:rPr>
          <w:i/>
          <w:spacing w:val="-4"/>
        </w:rPr>
        <w:t>Book</w:t>
      </w:r>
      <w:r>
        <w:rPr>
          <w:i/>
        </w:rPr>
        <w:tab/>
      </w:r>
      <w:r>
        <w:rPr>
          <w:i/>
          <w:spacing w:val="-2"/>
        </w:rPr>
        <w:t>Magazine</w:t>
      </w:r>
      <w:r>
        <w:rPr>
          <w:spacing w:val="-2"/>
        </w:rPr>
        <w:t>,</w:t>
      </w:r>
      <w:r>
        <w:tab/>
      </w:r>
      <w:r>
        <w:rPr>
          <w:spacing w:val="-2"/>
        </w:rPr>
        <w:t>99(3),</w:t>
      </w:r>
      <w:r>
        <w:tab/>
      </w:r>
      <w:r>
        <w:rPr>
          <w:spacing w:val="-4"/>
        </w:rPr>
        <w:t>pp.</w:t>
      </w:r>
      <w:r>
        <w:tab/>
      </w:r>
      <w:r>
        <w:rPr>
          <w:spacing w:val="-2"/>
        </w:rPr>
        <w:t>75–79.</w:t>
      </w:r>
      <w:r>
        <w:tab/>
      </w:r>
      <w:r>
        <w:rPr>
          <w:spacing w:val="-2"/>
        </w:rPr>
        <w:t>Available</w:t>
      </w:r>
      <w:r>
        <w:tab/>
      </w:r>
      <w:r>
        <w:rPr>
          <w:spacing w:val="-4"/>
        </w:rPr>
        <w:t xml:space="preserve">at: </w:t>
      </w:r>
      <w:r>
        <w:rPr>
          <w:spacing w:val="-2"/>
        </w:rPr>
        <w:t>https://research.ebsco.com/c/3sefaz/viewer/pdf/76z4soaifj?route=details</w:t>
      </w:r>
    </w:p>
    <w:p w14:paraId="3D5A6E43" w14:textId="77777777" w:rsidR="005E05E9" w:rsidRDefault="002B1035">
      <w:pPr>
        <w:spacing w:before="159"/>
        <w:ind w:left="120"/>
        <w:jc w:val="both"/>
        <w:rPr>
          <w:sz w:val="24"/>
        </w:rPr>
      </w:pPr>
      <w:r>
        <w:rPr>
          <w:sz w:val="24"/>
        </w:rPr>
        <w:t>Cohen,</w:t>
      </w:r>
      <w:r>
        <w:rPr>
          <w:spacing w:val="35"/>
          <w:sz w:val="24"/>
        </w:rPr>
        <w:t xml:space="preserve"> </w:t>
      </w:r>
      <w:r>
        <w:rPr>
          <w:sz w:val="24"/>
        </w:rPr>
        <w:t>L.</w:t>
      </w:r>
      <w:r>
        <w:rPr>
          <w:spacing w:val="37"/>
          <w:sz w:val="24"/>
        </w:rPr>
        <w:t xml:space="preserve"> </w:t>
      </w:r>
      <w:r>
        <w:rPr>
          <w:sz w:val="24"/>
        </w:rPr>
        <w:t>Manion,</w:t>
      </w:r>
      <w:r>
        <w:rPr>
          <w:spacing w:val="37"/>
          <w:sz w:val="24"/>
        </w:rPr>
        <w:t xml:space="preserve"> </w:t>
      </w:r>
      <w:r>
        <w:rPr>
          <w:sz w:val="24"/>
        </w:rPr>
        <w:t>L.</w:t>
      </w:r>
      <w:r>
        <w:rPr>
          <w:spacing w:val="37"/>
          <w:sz w:val="24"/>
        </w:rPr>
        <w:t xml:space="preserve"> </w:t>
      </w:r>
      <w:r>
        <w:rPr>
          <w:sz w:val="24"/>
        </w:rPr>
        <w:t>and</w:t>
      </w:r>
      <w:r>
        <w:rPr>
          <w:spacing w:val="37"/>
          <w:sz w:val="24"/>
        </w:rPr>
        <w:t xml:space="preserve"> </w:t>
      </w:r>
      <w:r>
        <w:rPr>
          <w:sz w:val="24"/>
        </w:rPr>
        <w:t>Morrison,</w:t>
      </w:r>
      <w:r>
        <w:rPr>
          <w:spacing w:val="37"/>
          <w:sz w:val="24"/>
        </w:rPr>
        <w:t xml:space="preserve"> </w:t>
      </w:r>
      <w:r>
        <w:rPr>
          <w:sz w:val="24"/>
        </w:rPr>
        <w:t>K.</w:t>
      </w:r>
      <w:r>
        <w:rPr>
          <w:spacing w:val="37"/>
          <w:sz w:val="24"/>
        </w:rPr>
        <w:t xml:space="preserve"> </w:t>
      </w:r>
      <w:r>
        <w:rPr>
          <w:sz w:val="24"/>
        </w:rPr>
        <w:t>(2018)</w:t>
      </w:r>
      <w:r>
        <w:rPr>
          <w:spacing w:val="37"/>
          <w:sz w:val="24"/>
        </w:rPr>
        <w:t xml:space="preserve"> </w:t>
      </w:r>
      <w:r>
        <w:rPr>
          <w:i/>
          <w:sz w:val="24"/>
        </w:rPr>
        <w:t>Research</w:t>
      </w:r>
      <w:r>
        <w:rPr>
          <w:i/>
          <w:spacing w:val="37"/>
          <w:sz w:val="24"/>
        </w:rPr>
        <w:t xml:space="preserve"> </w:t>
      </w:r>
      <w:r>
        <w:rPr>
          <w:i/>
          <w:sz w:val="24"/>
        </w:rPr>
        <w:t>Methods</w:t>
      </w:r>
      <w:r>
        <w:rPr>
          <w:i/>
          <w:spacing w:val="37"/>
          <w:sz w:val="24"/>
        </w:rPr>
        <w:t xml:space="preserve"> </w:t>
      </w:r>
      <w:r>
        <w:rPr>
          <w:i/>
          <w:sz w:val="24"/>
        </w:rPr>
        <w:t>in</w:t>
      </w:r>
      <w:r>
        <w:rPr>
          <w:i/>
          <w:spacing w:val="37"/>
          <w:sz w:val="24"/>
        </w:rPr>
        <w:t xml:space="preserve"> </w:t>
      </w:r>
      <w:r>
        <w:rPr>
          <w:i/>
          <w:sz w:val="24"/>
        </w:rPr>
        <w:t>Education</w:t>
      </w:r>
      <w:r>
        <w:rPr>
          <w:sz w:val="24"/>
        </w:rPr>
        <w:t>.</w:t>
      </w:r>
      <w:r>
        <w:rPr>
          <w:spacing w:val="37"/>
          <w:sz w:val="24"/>
        </w:rPr>
        <w:t xml:space="preserve"> </w:t>
      </w:r>
      <w:r>
        <w:rPr>
          <w:sz w:val="24"/>
        </w:rPr>
        <w:t>8th</w:t>
      </w:r>
      <w:r>
        <w:rPr>
          <w:spacing w:val="38"/>
          <w:sz w:val="24"/>
        </w:rPr>
        <w:t xml:space="preserve"> </w:t>
      </w:r>
      <w:proofErr w:type="spellStart"/>
      <w:proofErr w:type="gramStart"/>
      <w:r>
        <w:rPr>
          <w:spacing w:val="-4"/>
          <w:sz w:val="24"/>
        </w:rPr>
        <w:t>edn</w:t>
      </w:r>
      <w:proofErr w:type="spellEnd"/>
      <w:proofErr w:type="gramEnd"/>
      <w:r>
        <w:rPr>
          <w:spacing w:val="-4"/>
          <w:sz w:val="24"/>
        </w:rPr>
        <w:t>.</w:t>
      </w:r>
    </w:p>
    <w:p w14:paraId="5144C785" w14:textId="77777777" w:rsidR="005E05E9" w:rsidRDefault="002B1035">
      <w:pPr>
        <w:pStyle w:val="BodyText"/>
        <w:spacing w:before="276"/>
        <w:ind w:left="840"/>
      </w:pPr>
      <w:r>
        <w:t>Abingdon,</w:t>
      </w:r>
      <w:r>
        <w:rPr>
          <w:spacing w:val="-3"/>
        </w:rPr>
        <w:t xml:space="preserve"> </w:t>
      </w:r>
      <w:r>
        <w:t>Oxon:</w:t>
      </w:r>
      <w:r>
        <w:rPr>
          <w:spacing w:val="-1"/>
        </w:rPr>
        <w:t xml:space="preserve"> </w:t>
      </w:r>
      <w:r>
        <w:t>Routledge,</w:t>
      </w:r>
      <w:r>
        <w:rPr>
          <w:spacing w:val="-1"/>
        </w:rPr>
        <w:t xml:space="preserve"> </w:t>
      </w:r>
      <w:r>
        <w:t>pp. 686-</w:t>
      </w:r>
      <w:r>
        <w:rPr>
          <w:spacing w:val="-4"/>
        </w:rPr>
        <w:t>702.</w:t>
      </w:r>
    </w:p>
    <w:p w14:paraId="56A72895" w14:textId="77777777" w:rsidR="005E05E9" w:rsidRDefault="005E05E9">
      <w:pPr>
        <w:pStyle w:val="BodyText"/>
        <w:spacing w:before="158"/>
      </w:pPr>
    </w:p>
    <w:p w14:paraId="65CCD237" w14:textId="77777777" w:rsidR="005E05E9" w:rsidRDefault="002B1035">
      <w:pPr>
        <w:pStyle w:val="BodyText"/>
        <w:spacing w:line="480" w:lineRule="auto"/>
        <w:ind w:left="840" w:right="315" w:hanging="720"/>
        <w:jc w:val="both"/>
      </w:pPr>
      <w:r>
        <w:t>Coletta,</w:t>
      </w:r>
      <w:r>
        <w:rPr>
          <w:spacing w:val="-15"/>
        </w:rPr>
        <w:t xml:space="preserve"> </w:t>
      </w:r>
      <w:r>
        <w:t>J.</w:t>
      </w:r>
      <w:r>
        <w:rPr>
          <w:spacing w:val="-15"/>
        </w:rPr>
        <w:t xml:space="preserve"> </w:t>
      </w:r>
      <w:r>
        <w:t>(2018)</w:t>
      </w:r>
      <w:r>
        <w:rPr>
          <w:spacing w:val="-15"/>
        </w:rPr>
        <w:t xml:space="preserve"> </w:t>
      </w:r>
      <w:r>
        <w:t>'The</w:t>
      </w:r>
      <w:r>
        <w:rPr>
          <w:spacing w:val="-15"/>
        </w:rPr>
        <w:t xml:space="preserve"> </w:t>
      </w:r>
      <w:r>
        <w:t>Missing</w:t>
      </w:r>
      <w:r>
        <w:rPr>
          <w:spacing w:val="-15"/>
        </w:rPr>
        <w:t xml:space="preserve"> </w:t>
      </w:r>
      <w:r>
        <w:t>B</w:t>
      </w:r>
      <w:r>
        <w:rPr>
          <w:spacing w:val="-15"/>
        </w:rPr>
        <w:t xml:space="preserve"> </w:t>
      </w:r>
      <w:r>
        <w:t>Word:</w:t>
      </w:r>
      <w:r>
        <w:rPr>
          <w:spacing w:val="-15"/>
        </w:rPr>
        <w:t xml:space="preserve"> </w:t>
      </w:r>
      <w:r>
        <w:t>Compulsory</w:t>
      </w:r>
      <w:r>
        <w:rPr>
          <w:spacing w:val="-15"/>
        </w:rPr>
        <w:t xml:space="preserve"> </w:t>
      </w:r>
      <w:r>
        <w:t>Binarization</w:t>
      </w:r>
      <w:r>
        <w:rPr>
          <w:spacing w:val="-15"/>
        </w:rPr>
        <w:t xml:space="preserve"> </w:t>
      </w:r>
      <w:r>
        <w:t>and</w:t>
      </w:r>
      <w:r>
        <w:rPr>
          <w:spacing w:val="-15"/>
        </w:rPr>
        <w:t xml:space="preserve"> </w:t>
      </w:r>
      <w:r>
        <w:t>Bisexual</w:t>
      </w:r>
      <w:r>
        <w:rPr>
          <w:spacing w:val="-15"/>
        </w:rPr>
        <w:t xml:space="preserve"> </w:t>
      </w:r>
      <w:r>
        <w:t xml:space="preserve">Representation in Children's Literature', </w:t>
      </w:r>
      <w:r>
        <w:rPr>
          <w:i/>
        </w:rPr>
        <w:t xml:space="preserve">Jeunesse: Young People, Texts, Cultures, </w:t>
      </w:r>
      <w:r>
        <w:t>10(1), pp. 85-108. Available at: https://doi.org/10.1353/jeu.2018.0004</w:t>
      </w:r>
    </w:p>
    <w:p w14:paraId="7DA96C02" w14:textId="77777777" w:rsidR="005E05E9" w:rsidRDefault="002B1035">
      <w:pPr>
        <w:spacing w:before="163"/>
        <w:ind w:left="120"/>
        <w:jc w:val="both"/>
        <w:rPr>
          <w:sz w:val="24"/>
        </w:rPr>
      </w:pPr>
      <w:r>
        <w:rPr>
          <w:sz w:val="24"/>
        </w:rPr>
        <w:t>Collins,</w:t>
      </w:r>
      <w:r>
        <w:rPr>
          <w:spacing w:val="-1"/>
          <w:sz w:val="24"/>
        </w:rPr>
        <w:t xml:space="preserve"> </w:t>
      </w:r>
      <w:r>
        <w:rPr>
          <w:sz w:val="24"/>
        </w:rPr>
        <w:t>P.</w:t>
      </w:r>
      <w:r>
        <w:rPr>
          <w:spacing w:val="-1"/>
          <w:sz w:val="24"/>
        </w:rPr>
        <w:t xml:space="preserve"> </w:t>
      </w:r>
      <w:r>
        <w:rPr>
          <w:sz w:val="24"/>
        </w:rPr>
        <w:t>H.</w:t>
      </w:r>
      <w:r>
        <w:rPr>
          <w:spacing w:val="-1"/>
          <w:sz w:val="24"/>
        </w:rPr>
        <w:t xml:space="preserve"> </w:t>
      </w:r>
      <w:r>
        <w:rPr>
          <w:sz w:val="24"/>
        </w:rPr>
        <w:t>and</w:t>
      </w:r>
      <w:r>
        <w:rPr>
          <w:spacing w:val="-1"/>
          <w:sz w:val="24"/>
        </w:rPr>
        <w:t xml:space="preserve"> </w:t>
      </w:r>
      <w:r>
        <w:rPr>
          <w:sz w:val="24"/>
        </w:rPr>
        <w:t>Bilge,</w:t>
      </w:r>
      <w:r>
        <w:rPr>
          <w:spacing w:val="-1"/>
          <w:sz w:val="24"/>
        </w:rPr>
        <w:t xml:space="preserve"> </w:t>
      </w:r>
      <w:r>
        <w:rPr>
          <w:sz w:val="24"/>
        </w:rPr>
        <w:t>S.</w:t>
      </w:r>
      <w:r>
        <w:rPr>
          <w:spacing w:val="-1"/>
          <w:sz w:val="24"/>
        </w:rPr>
        <w:t xml:space="preserve"> </w:t>
      </w:r>
      <w:r>
        <w:rPr>
          <w:sz w:val="24"/>
        </w:rPr>
        <w:t>(2020)</w:t>
      </w:r>
      <w:r>
        <w:rPr>
          <w:spacing w:val="-2"/>
          <w:sz w:val="24"/>
        </w:rPr>
        <w:t xml:space="preserve"> </w:t>
      </w:r>
      <w:r>
        <w:rPr>
          <w:i/>
          <w:sz w:val="24"/>
        </w:rPr>
        <w:t>Intersectionality</w:t>
      </w:r>
      <w:r>
        <w:rPr>
          <w:sz w:val="24"/>
        </w:rPr>
        <w:t>.</w:t>
      </w:r>
      <w:r>
        <w:rPr>
          <w:spacing w:val="-1"/>
          <w:sz w:val="24"/>
        </w:rPr>
        <w:t xml:space="preserve"> </w:t>
      </w:r>
      <w:r>
        <w:rPr>
          <w:sz w:val="24"/>
        </w:rPr>
        <w:t>2nd</w:t>
      </w:r>
      <w:r>
        <w:rPr>
          <w:spacing w:val="-1"/>
          <w:sz w:val="24"/>
        </w:rPr>
        <w:t xml:space="preserve"> </w:t>
      </w:r>
      <w:proofErr w:type="spellStart"/>
      <w:proofErr w:type="gramStart"/>
      <w:r>
        <w:rPr>
          <w:sz w:val="24"/>
        </w:rPr>
        <w:t>edn</w:t>
      </w:r>
      <w:proofErr w:type="spellEnd"/>
      <w:proofErr w:type="gramEnd"/>
      <w:r>
        <w:rPr>
          <w:sz w:val="24"/>
        </w:rPr>
        <w:t>.</w:t>
      </w:r>
      <w:r>
        <w:rPr>
          <w:spacing w:val="-1"/>
          <w:sz w:val="24"/>
        </w:rPr>
        <w:t xml:space="preserve"> </w:t>
      </w:r>
      <w:r>
        <w:rPr>
          <w:sz w:val="24"/>
        </w:rPr>
        <w:t xml:space="preserve">Cambridge: </w:t>
      </w:r>
      <w:r>
        <w:rPr>
          <w:spacing w:val="-2"/>
          <w:sz w:val="24"/>
        </w:rPr>
        <w:t>Polity.</w:t>
      </w:r>
    </w:p>
    <w:p w14:paraId="67A1755F" w14:textId="77777777" w:rsidR="005E05E9" w:rsidRDefault="005E05E9">
      <w:pPr>
        <w:pStyle w:val="BodyText"/>
        <w:spacing w:before="159"/>
      </w:pPr>
    </w:p>
    <w:p w14:paraId="3820A60A" w14:textId="77777777" w:rsidR="005E05E9" w:rsidRDefault="002B1035">
      <w:pPr>
        <w:spacing w:line="480" w:lineRule="auto"/>
        <w:ind w:left="840" w:right="315" w:hanging="720"/>
        <w:jc w:val="both"/>
        <w:rPr>
          <w:sz w:val="24"/>
        </w:rPr>
      </w:pPr>
      <w:r>
        <w:rPr>
          <w:sz w:val="24"/>
        </w:rPr>
        <w:t xml:space="preserve">Columbia Law School (2017) </w:t>
      </w:r>
      <w:r>
        <w:rPr>
          <w:i/>
          <w:sz w:val="24"/>
        </w:rPr>
        <w:t xml:space="preserve">Kimberle Crenshaw on Intersectionality, </w:t>
      </w:r>
      <w:proofErr w:type="gramStart"/>
      <w:r>
        <w:rPr>
          <w:i/>
          <w:sz w:val="24"/>
        </w:rPr>
        <w:t>More</w:t>
      </w:r>
      <w:proofErr w:type="gramEnd"/>
      <w:r>
        <w:rPr>
          <w:i/>
          <w:sz w:val="24"/>
        </w:rPr>
        <w:t xml:space="preserve"> than Two Decades Later</w:t>
      </w:r>
      <w:r>
        <w:rPr>
          <w:sz w:val="24"/>
        </w:rPr>
        <w:t>. Available at: https://</w:t>
      </w:r>
      <w:hyperlink r:id="rId14">
        <w:r>
          <w:rPr>
            <w:sz w:val="24"/>
          </w:rPr>
          <w:t>www.law.columbia.edu/news/archive/kimberle-</w:t>
        </w:r>
      </w:hyperlink>
      <w:r>
        <w:rPr>
          <w:sz w:val="24"/>
        </w:rPr>
        <w:t xml:space="preserve"> crenshaw-intersectionality-more-two-decades-later (Accessed: 2 January 2024).</w:t>
      </w:r>
    </w:p>
    <w:p w14:paraId="578E9005" w14:textId="77777777" w:rsidR="005E05E9" w:rsidRDefault="002B1035">
      <w:pPr>
        <w:pStyle w:val="BodyText"/>
        <w:spacing w:before="158" w:line="480" w:lineRule="auto"/>
        <w:ind w:left="840" w:right="315" w:hanging="720"/>
        <w:jc w:val="both"/>
      </w:pPr>
      <w:r>
        <w:t xml:space="preserve">Columbia Law School (2024) </w:t>
      </w:r>
      <w:r>
        <w:rPr>
          <w:i/>
        </w:rPr>
        <w:t>Kimberle W. Crenshaw</w:t>
      </w:r>
      <w:r>
        <w:t>. Available at: https://</w:t>
      </w:r>
      <w:hyperlink r:id="rId15">
        <w:r>
          <w:t>www.law.columbia.edu/faculty/kimberle-w-crenshaw</w:t>
        </w:r>
      </w:hyperlink>
      <w:r>
        <w:t xml:space="preserve"> (Accessed: 2 January </w:t>
      </w:r>
      <w:r>
        <w:rPr>
          <w:spacing w:val="-2"/>
        </w:rPr>
        <w:t>2024).</w:t>
      </w:r>
    </w:p>
    <w:p w14:paraId="1337E71C" w14:textId="77777777" w:rsidR="005E05E9" w:rsidRDefault="005E05E9">
      <w:pPr>
        <w:spacing w:line="480" w:lineRule="auto"/>
        <w:jc w:val="both"/>
        <w:sectPr w:rsidR="005E05E9">
          <w:pgSz w:w="11910" w:h="16840"/>
          <w:pgMar w:top="1360" w:right="1120" w:bottom="1520" w:left="1320" w:header="713" w:footer="1329" w:gutter="0"/>
          <w:cols w:space="720"/>
        </w:sectPr>
      </w:pPr>
    </w:p>
    <w:p w14:paraId="62A9E819" w14:textId="77777777" w:rsidR="005E05E9" w:rsidRDefault="002B1035">
      <w:pPr>
        <w:spacing w:before="80" w:line="480" w:lineRule="auto"/>
        <w:ind w:left="840" w:right="315" w:hanging="720"/>
        <w:jc w:val="both"/>
        <w:rPr>
          <w:sz w:val="24"/>
        </w:rPr>
      </w:pPr>
      <w:r>
        <w:rPr>
          <w:sz w:val="24"/>
        </w:rPr>
        <w:lastRenderedPageBreak/>
        <w:t xml:space="preserve">Cooperative Children's Book Center (2020) </w:t>
      </w:r>
      <w:r>
        <w:rPr>
          <w:i/>
          <w:sz w:val="24"/>
        </w:rPr>
        <w:t>The Numbers Are In: 2019 CCBC Diversity Statistics</w:t>
      </w:r>
      <w:r>
        <w:rPr>
          <w:sz w:val="24"/>
        </w:rPr>
        <w:t>. Available at: https://ccblogc.blogspot.com/2020/06/the-numbers-are-in- 2019-ccbc-diversity.html (Accessed: 10 October 2023).</w:t>
      </w:r>
    </w:p>
    <w:p w14:paraId="2B39F980" w14:textId="77777777" w:rsidR="005E05E9" w:rsidRDefault="002B1035">
      <w:pPr>
        <w:pStyle w:val="BodyText"/>
        <w:spacing w:before="159" w:line="480" w:lineRule="auto"/>
        <w:ind w:left="840" w:right="315" w:hanging="720"/>
      </w:pPr>
      <w:r>
        <w:t>Creamer,</w:t>
      </w:r>
      <w:r>
        <w:rPr>
          <w:spacing w:val="31"/>
        </w:rPr>
        <w:t xml:space="preserve"> </w:t>
      </w:r>
      <w:r>
        <w:t>E.</w:t>
      </w:r>
      <w:r>
        <w:rPr>
          <w:spacing w:val="31"/>
        </w:rPr>
        <w:t xml:space="preserve"> </w:t>
      </w:r>
      <w:r>
        <w:t>(2023)</w:t>
      </w:r>
      <w:r>
        <w:rPr>
          <w:spacing w:val="31"/>
        </w:rPr>
        <w:t xml:space="preserve"> </w:t>
      </w:r>
      <w:r>
        <w:t>Alice</w:t>
      </w:r>
      <w:r>
        <w:rPr>
          <w:spacing w:val="31"/>
        </w:rPr>
        <w:t xml:space="preserve"> </w:t>
      </w:r>
      <w:proofErr w:type="spellStart"/>
      <w:r>
        <w:t>Oseman's</w:t>
      </w:r>
      <w:proofErr w:type="spellEnd"/>
      <w:r>
        <w:rPr>
          <w:spacing w:val="31"/>
        </w:rPr>
        <w:t xml:space="preserve"> </w:t>
      </w:r>
      <w:r>
        <w:t>Heartstopper</w:t>
      </w:r>
      <w:r>
        <w:rPr>
          <w:spacing w:val="31"/>
        </w:rPr>
        <w:t xml:space="preserve"> </w:t>
      </w:r>
      <w:r>
        <w:t>becomes</w:t>
      </w:r>
      <w:r>
        <w:rPr>
          <w:spacing w:val="31"/>
        </w:rPr>
        <w:t xml:space="preserve"> </w:t>
      </w:r>
      <w:r>
        <w:t>the</w:t>
      </w:r>
      <w:r>
        <w:rPr>
          <w:spacing w:val="31"/>
        </w:rPr>
        <w:t xml:space="preserve"> </w:t>
      </w:r>
      <w:r>
        <w:t>UK's</w:t>
      </w:r>
      <w:r>
        <w:rPr>
          <w:spacing w:val="31"/>
        </w:rPr>
        <w:t xml:space="preserve"> </w:t>
      </w:r>
      <w:r>
        <w:t>fastest-selling</w:t>
      </w:r>
      <w:r>
        <w:rPr>
          <w:spacing w:val="31"/>
        </w:rPr>
        <w:t xml:space="preserve"> </w:t>
      </w:r>
      <w:r>
        <w:t>graphic novel</w:t>
      </w:r>
      <w:r>
        <w:rPr>
          <w:spacing w:val="80"/>
        </w:rPr>
        <w:t xml:space="preserve"> </w:t>
      </w:r>
      <w:r>
        <w:t>ever</w:t>
      </w:r>
      <w:r>
        <w:rPr>
          <w:i/>
        </w:rPr>
        <w:t>.</w:t>
      </w:r>
      <w:r>
        <w:rPr>
          <w:i/>
          <w:spacing w:val="80"/>
        </w:rPr>
        <w:t xml:space="preserve"> </w:t>
      </w:r>
      <w:r>
        <w:t>Available</w:t>
      </w:r>
      <w:r>
        <w:rPr>
          <w:spacing w:val="80"/>
        </w:rPr>
        <w:t xml:space="preserve"> </w:t>
      </w:r>
      <w:r>
        <w:t>at:</w:t>
      </w:r>
      <w:r>
        <w:rPr>
          <w:spacing w:val="80"/>
        </w:rPr>
        <w:t xml:space="preserve"> </w:t>
      </w:r>
      <w:r>
        <w:t>https://</w:t>
      </w:r>
      <w:hyperlink r:id="rId16">
        <w:r>
          <w:t>www.theguardian.com/books/2023/dec/13/alice-</w:t>
        </w:r>
      </w:hyperlink>
      <w:r>
        <w:t xml:space="preserve"> </w:t>
      </w:r>
      <w:proofErr w:type="spellStart"/>
      <w:r>
        <w:rPr>
          <w:spacing w:val="-2"/>
        </w:rPr>
        <w:t>oseman</w:t>
      </w:r>
      <w:proofErr w:type="spellEnd"/>
      <w:r>
        <w:rPr>
          <w:spacing w:val="-2"/>
        </w:rPr>
        <w:t>-heartstopper-</w:t>
      </w:r>
      <w:proofErr w:type="spellStart"/>
      <w:r>
        <w:rPr>
          <w:spacing w:val="-2"/>
        </w:rPr>
        <w:t>uk</w:t>
      </w:r>
      <w:proofErr w:type="spellEnd"/>
      <w:r>
        <w:rPr>
          <w:spacing w:val="-2"/>
        </w:rPr>
        <w:t xml:space="preserve">-fastest-selling-graphic-novel- ever#:~:text=Alice%20Oseman's%20Heartstopper%20becomes%20the%20UK's%20 fastest%2Dselling%20graphic%20novel%20ever,- First%20three%20days&amp;text=The%20latest%20instalment%20of%20Alice,its%20rel </w:t>
      </w:r>
      <w:r>
        <w:t>ease%20on%207%20December. (Accessed: 2 January 2024).</w:t>
      </w:r>
    </w:p>
    <w:p w14:paraId="6A2564FC" w14:textId="77777777" w:rsidR="005E05E9" w:rsidRDefault="002B1035">
      <w:pPr>
        <w:pStyle w:val="BodyText"/>
        <w:spacing w:before="163" w:line="480" w:lineRule="auto"/>
        <w:ind w:left="840" w:right="315" w:hanging="720"/>
        <w:jc w:val="both"/>
      </w:pPr>
      <w:r>
        <w:t>Crenshaw, Kimberle. (1989) '</w:t>
      </w:r>
      <w:proofErr w:type="spellStart"/>
      <w:r>
        <w:t>Demarginalising</w:t>
      </w:r>
      <w:proofErr w:type="spellEnd"/>
      <w:r>
        <w:t xml:space="preserve"> the Intersection of Race and Sex: A Black Feminist Critique of Antidiscrimination Doctrine, Feminist Theory and Antiracist Politics', </w:t>
      </w:r>
      <w:r>
        <w:rPr>
          <w:i/>
        </w:rPr>
        <w:t>University of Chicago Legal Forum</w:t>
      </w:r>
      <w:r>
        <w:t xml:space="preserve">, 1989(1), pp. 139-167. Available at: </w:t>
      </w:r>
      <w:hyperlink r:id="rId17">
        <w:r>
          <w:rPr>
            <w:spacing w:val="-2"/>
            <w:u w:val="single"/>
          </w:rPr>
          <w:t>http://chicagounbound.uchicago.edu/uclf/vol1989/iss1/8</w:t>
        </w:r>
      </w:hyperlink>
    </w:p>
    <w:p w14:paraId="37A00E4F" w14:textId="77777777" w:rsidR="005E05E9" w:rsidRDefault="002B1035">
      <w:pPr>
        <w:pStyle w:val="BodyText"/>
        <w:spacing w:before="159" w:line="480" w:lineRule="auto"/>
        <w:ind w:left="840" w:right="315" w:hanging="720"/>
        <w:jc w:val="both"/>
      </w:pPr>
      <w:r>
        <w:t>Crisp,</w:t>
      </w:r>
      <w:r>
        <w:rPr>
          <w:spacing w:val="-1"/>
        </w:rPr>
        <w:t xml:space="preserve"> </w:t>
      </w:r>
      <w:r>
        <w:t>T.,</w:t>
      </w:r>
      <w:r>
        <w:rPr>
          <w:spacing w:val="-1"/>
        </w:rPr>
        <w:t xml:space="preserve"> </w:t>
      </w:r>
      <w:r>
        <w:t>Knezek,</w:t>
      </w:r>
      <w:r>
        <w:rPr>
          <w:spacing w:val="-1"/>
        </w:rPr>
        <w:t xml:space="preserve"> </w:t>
      </w:r>
      <w:r>
        <w:t>S.</w:t>
      </w:r>
      <w:r>
        <w:rPr>
          <w:spacing w:val="-1"/>
        </w:rPr>
        <w:t xml:space="preserve"> </w:t>
      </w:r>
      <w:r>
        <w:t>M.,</w:t>
      </w:r>
      <w:r>
        <w:rPr>
          <w:spacing w:val="-1"/>
        </w:rPr>
        <w:t xml:space="preserve"> </w:t>
      </w:r>
      <w:r>
        <w:t>Quinn,</w:t>
      </w:r>
      <w:r>
        <w:rPr>
          <w:spacing w:val="-1"/>
        </w:rPr>
        <w:t xml:space="preserve"> </w:t>
      </w:r>
      <w:r>
        <w:t>M.,</w:t>
      </w:r>
      <w:r>
        <w:rPr>
          <w:spacing w:val="-1"/>
        </w:rPr>
        <w:t xml:space="preserve"> </w:t>
      </w:r>
      <w:r>
        <w:t>Bingham,</w:t>
      </w:r>
      <w:r>
        <w:rPr>
          <w:spacing w:val="-1"/>
        </w:rPr>
        <w:t xml:space="preserve"> </w:t>
      </w:r>
      <w:r>
        <w:t>G.</w:t>
      </w:r>
      <w:r>
        <w:rPr>
          <w:spacing w:val="-1"/>
        </w:rPr>
        <w:t xml:space="preserve"> </w:t>
      </w:r>
      <w:r>
        <w:t>E.,</w:t>
      </w:r>
      <w:r>
        <w:rPr>
          <w:spacing w:val="-1"/>
        </w:rPr>
        <w:t xml:space="preserve"> </w:t>
      </w:r>
      <w:r>
        <w:t>Girardeau,</w:t>
      </w:r>
      <w:r>
        <w:rPr>
          <w:spacing w:val="-1"/>
        </w:rPr>
        <w:t xml:space="preserve"> </w:t>
      </w:r>
      <w:r>
        <w:t>K.,</w:t>
      </w:r>
      <w:r>
        <w:rPr>
          <w:spacing w:val="-1"/>
        </w:rPr>
        <w:t xml:space="preserve"> </w:t>
      </w:r>
      <w:r>
        <w:t>Starks,</w:t>
      </w:r>
      <w:r>
        <w:rPr>
          <w:spacing w:val="-1"/>
        </w:rPr>
        <w:t xml:space="preserve"> </w:t>
      </w:r>
      <w:r>
        <w:t>F.</w:t>
      </w:r>
      <w:r>
        <w:rPr>
          <w:spacing w:val="-1"/>
        </w:rPr>
        <w:t xml:space="preserve"> </w:t>
      </w:r>
      <w:r>
        <w:t>(2016)</w:t>
      </w:r>
      <w:r>
        <w:rPr>
          <w:spacing w:val="-1"/>
        </w:rPr>
        <w:t xml:space="preserve"> </w:t>
      </w:r>
      <w:r>
        <w:t xml:space="preserve">'What's on Our Bookshelves? The Diversity of Children's Literature in Early Childhood Classroom Libraries', </w:t>
      </w:r>
      <w:r>
        <w:rPr>
          <w:i/>
        </w:rPr>
        <w:t>Journal of Children's Literature</w:t>
      </w:r>
      <w:r>
        <w:t>, 42(2), pp. 29-42.</w:t>
      </w:r>
    </w:p>
    <w:p w14:paraId="1251C2B8" w14:textId="77777777" w:rsidR="005E05E9" w:rsidRDefault="002B1035">
      <w:pPr>
        <w:pStyle w:val="BodyText"/>
        <w:spacing w:before="158" w:line="480" w:lineRule="auto"/>
        <w:ind w:left="840" w:right="315" w:hanging="720"/>
        <w:jc w:val="both"/>
      </w:pPr>
      <w:r>
        <w:t>De Bruijn. Y., Emmen, R. A. G. and Mesman, J. (2021) ‘Ethnic diversity in Children’s books in</w:t>
      </w:r>
      <w:r>
        <w:rPr>
          <w:spacing w:val="-12"/>
        </w:rPr>
        <w:t xml:space="preserve"> </w:t>
      </w:r>
      <w:r>
        <w:t>the</w:t>
      </w:r>
      <w:r>
        <w:rPr>
          <w:spacing w:val="-12"/>
        </w:rPr>
        <w:t xml:space="preserve"> </w:t>
      </w:r>
      <w:r>
        <w:t>Netherlands’,</w:t>
      </w:r>
      <w:r>
        <w:rPr>
          <w:spacing w:val="-12"/>
        </w:rPr>
        <w:t xml:space="preserve"> </w:t>
      </w:r>
      <w:r>
        <w:rPr>
          <w:i/>
        </w:rPr>
        <w:t>Early</w:t>
      </w:r>
      <w:r>
        <w:rPr>
          <w:i/>
          <w:spacing w:val="-12"/>
        </w:rPr>
        <w:t xml:space="preserve"> </w:t>
      </w:r>
      <w:r>
        <w:rPr>
          <w:i/>
        </w:rPr>
        <w:t>Childhood</w:t>
      </w:r>
      <w:r>
        <w:rPr>
          <w:i/>
          <w:spacing w:val="-12"/>
        </w:rPr>
        <w:t xml:space="preserve"> </w:t>
      </w:r>
      <w:r>
        <w:rPr>
          <w:i/>
        </w:rPr>
        <w:t>Education</w:t>
      </w:r>
      <w:r>
        <w:rPr>
          <w:i/>
          <w:spacing w:val="-12"/>
        </w:rPr>
        <w:t xml:space="preserve"> </w:t>
      </w:r>
      <w:r>
        <w:rPr>
          <w:i/>
        </w:rPr>
        <w:t>Journal,</w:t>
      </w:r>
      <w:r>
        <w:rPr>
          <w:i/>
          <w:spacing w:val="-12"/>
        </w:rPr>
        <w:t xml:space="preserve"> </w:t>
      </w:r>
      <w:r>
        <w:t>49(3),</w:t>
      </w:r>
      <w:r>
        <w:rPr>
          <w:spacing w:val="-12"/>
        </w:rPr>
        <w:t xml:space="preserve"> </w:t>
      </w:r>
      <w:r>
        <w:t>pp.</w:t>
      </w:r>
      <w:r>
        <w:rPr>
          <w:spacing w:val="-12"/>
        </w:rPr>
        <w:t xml:space="preserve"> </w:t>
      </w:r>
      <w:r>
        <w:t>413-423.</w:t>
      </w:r>
      <w:r>
        <w:rPr>
          <w:spacing w:val="-12"/>
        </w:rPr>
        <w:t xml:space="preserve"> </w:t>
      </w:r>
      <w:r>
        <w:t>Available at: doi:10.1007/s10643-020-01080-2</w:t>
      </w:r>
    </w:p>
    <w:p w14:paraId="65A7D466" w14:textId="77777777" w:rsidR="005E05E9" w:rsidRDefault="002B1035">
      <w:pPr>
        <w:spacing w:before="159" w:line="480" w:lineRule="auto"/>
        <w:ind w:left="840" w:right="315" w:hanging="720"/>
        <w:jc w:val="both"/>
        <w:rPr>
          <w:sz w:val="24"/>
        </w:rPr>
      </w:pPr>
      <w:r>
        <w:rPr>
          <w:sz w:val="24"/>
        </w:rPr>
        <w:t xml:space="preserve">Eden, C. (2020) 'Gender and work: from school to the </w:t>
      </w:r>
      <w:proofErr w:type="spellStart"/>
      <w:r>
        <w:rPr>
          <w:sz w:val="24"/>
        </w:rPr>
        <w:t>labour</w:t>
      </w:r>
      <w:proofErr w:type="spellEnd"/>
      <w:r>
        <w:rPr>
          <w:sz w:val="24"/>
        </w:rPr>
        <w:t xml:space="preserve"> market', in C. A. Simon and S. Ward (eds.) </w:t>
      </w:r>
      <w:r>
        <w:rPr>
          <w:i/>
          <w:sz w:val="24"/>
        </w:rPr>
        <w:t>A Student's Guide to Education Studies: A Student's Guide</w:t>
      </w:r>
      <w:r>
        <w:rPr>
          <w:sz w:val="24"/>
        </w:rPr>
        <w:t>. Abingdon, Oxon: Routledge, pp. 40-50.</w:t>
      </w:r>
    </w:p>
    <w:p w14:paraId="728C38CC" w14:textId="77777777" w:rsidR="005E05E9" w:rsidRDefault="005E05E9">
      <w:pPr>
        <w:spacing w:line="480" w:lineRule="auto"/>
        <w:jc w:val="both"/>
        <w:rPr>
          <w:sz w:val="24"/>
        </w:rPr>
        <w:sectPr w:rsidR="005E05E9">
          <w:pgSz w:w="11910" w:h="16840"/>
          <w:pgMar w:top="1360" w:right="1120" w:bottom="1520" w:left="1320" w:header="713" w:footer="1329" w:gutter="0"/>
          <w:cols w:space="720"/>
        </w:sectPr>
      </w:pPr>
    </w:p>
    <w:p w14:paraId="086BF1F5" w14:textId="77777777" w:rsidR="005E05E9" w:rsidRDefault="002B1035">
      <w:pPr>
        <w:tabs>
          <w:tab w:val="left" w:pos="2160"/>
        </w:tabs>
        <w:spacing w:before="80" w:line="480" w:lineRule="auto"/>
        <w:ind w:left="840" w:right="315" w:hanging="720"/>
        <w:jc w:val="both"/>
        <w:rPr>
          <w:sz w:val="24"/>
        </w:rPr>
      </w:pPr>
      <w:r>
        <w:rPr>
          <w:sz w:val="24"/>
        </w:rPr>
        <w:lastRenderedPageBreak/>
        <w:t xml:space="preserve">Elliott, V., Nelson-Addy, L., </w:t>
      </w:r>
      <w:proofErr w:type="spellStart"/>
      <w:r>
        <w:rPr>
          <w:sz w:val="24"/>
        </w:rPr>
        <w:t>Chantiluke</w:t>
      </w:r>
      <w:proofErr w:type="spellEnd"/>
      <w:r>
        <w:rPr>
          <w:sz w:val="24"/>
        </w:rPr>
        <w:t xml:space="preserve">, R. and Courtney, M. (2021) </w:t>
      </w:r>
      <w:r>
        <w:rPr>
          <w:i/>
          <w:sz w:val="24"/>
        </w:rPr>
        <w:t xml:space="preserve">Lit in </w:t>
      </w:r>
      <w:proofErr w:type="spellStart"/>
      <w:r>
        <w:rPr>
          <w:i/>
          <w:sz w:val="24"/>
        </w:rPr>
        <w:t>Colour</w:t>
      </w:r>
      <w:proofErr w:type="spellEnd"/>
      <w:r>
        <w:rPr>
          <w:i/>
          <w:sz w:val="24"/>
        </w:rPr>
        <w:t>: Diversity in</w:t>
      </w:r>
      <w:r>
        <w:rPr>
          <w:i/>
          <w:spacing w:val="-5"/>
          <w:sz w:val="24"/>
        </w:rPr>
        <w:t xml:space="preserve"> </w:t>
      </w:r>
      <w:r>
        <w:rPr>
          <w:i/>
          <w:sz w:val="24"/>
        </w:rPr>
        <w:t>Literature</w:t>
      </w:r>
      <w:r>
        <w:rPr>
          <w:i/>
          <w:spacing w:val="-5"/>
          <w:sz w:val="24"/>
        </w:rPr>
        <w:t xml:space="preserve"> </w:t>
      </w:r>
      <w:r>
        <w:rPr>
          <w:i/>
          <w:sz w:val="24"/>
        </w:rPr>
        <w:t>in</w:t>
      </w:r>
      <w:r>
        <w:rPr>
          <w:i/>
          <w:spacing w:val="-5"/>
          <w:sz w:val="24"/>
        </w:rPr>
        <w:t xml:space="preserve"> </w:t>
      </w:r>
      <w:r>
        <w:rPr>
          <w:i/>
          <w:sz w:val="24"/>
        </w:rPr>
        <w:t>English</w:t>
      </w:r>
      <w:r>
        <w:rPr>
          <w:i/>
          <w:spacing w:val="-5"/>
          <w:sz w:val="24"/>
        </w:rPr>
        <w:t xml:space="preserve"> </w:t>
      </w:r>
      <w:r>
        <w:rPr>
          <w:i/>
          <w:sz w:val="24"/>
        </w:rPr>
        <w:t>Schools</w:t>
      </w:r>
      <w:r>
        <w:rPr>
          <w:sz w:val="24"/>
        </w:rPr>
        <w:t>.</w:t>
      </w:r>
      <w:r>
        <w:rPr>
          <w:spacing w:val="-5"/>
          <w:sz w:val="24"/>
        </w:rPr>
        <w:t xml:space="preserve"> </w:t>
      </w:r>
      <w:r>
        <w:rPr>
          <w:sz w:val="24"/>
        </w:rPr>
        <w:t>Penguin</w:t>
      </w:r>
      <w:r>
        <w:rPr>
          <w:spacing w:val="-5"/>
          <w:sz w:val="24"/>
        </w:rPr>
        <w:t xml:space="preserve"> </w:t>
      </w:r>
      <w:r>
        <w:rPr>
          <w:sz w:val="24"/>
        </w:rPr>
        <w:t>Books</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Runnymede</w:t>
      </w:r>
      <w:r>
        <w:rPr>
          <w:spacing w:val="-5"/>
          <w:sz w:val="24"/>
        </w:rPr>
        <w:t xml:space="preserve"> </w:t>
      </w:r>
      <w:r>
        <w:rPr>
          <w:sz w:val="24"/>
        </w:rPr>
        <w:t>Trust.</w:t>
      </w:r>
      <w:r>
        <w:rPr>
          <w:spacing w:val="-5"/>
          <w:sz w:val="24"/>
        </w:rPr>
        <w:t xml:space="preserve"> </w:t>
      </w:r>
      <w:r>
        <w:rPr>
          <w:sz w:val="24"/>
        </w:rPr>
        <w:t xml:space="preserve">Available </w:t>
      </w:r>
      <w:r>
        <w:rPr>
          <w:spacing w:val="-4"/>
          <w:sz w:val="24"/>
        </w:rPr>
        <w:t>at:</w:t>
      </w:r>
      <w:r>
        <w:rPr>
          <w:sz w:val="24"/>
        </w:rPr>
        <w:tab/>
      </w:r>
      <w:r>
        <w:rPr>
          <w:spacing w:val="-2"/>
          <w:sz w:val="24"/>
        </w:rPr>
        <w:t xml:space="preserve">https://litincolour.penguin.co.uk/assets/Lit-in-Colour-research-report.pdf </w:t>
      </w:r>
      <w:r>
        <w:rPr>
          <w:sz w:val="24"/>
        </w:rPr>
        <w:t>(Accessed: 8 January 2024).</w:t>
      </w:r>
    </w:p>
    <w:p w14:paraId="302E039F" w14:textId="77777777" w:rsidR="005E05E9" w:rsidRDefault="002B1035">
      <w:pPr>
        <w:spacing w:before="159"/>
        <w:ind w:left="120"/>
        <w:jc w:val="both"/>
        <w:rPr>
          <w:sz w:val="24"/>
        </w:rPr>
      </w:pPr>
      <w:r>
        <w:rPr>
          <w:sz w:val="24"/>
        </w:rPr>
        <w:t>Fairclough,</w:t>
      </w:r>
      <w:r>
        <w:rPr>
          <w:spacing w:val="5"/>
          <w:sz w:val="24"/>
        </w:rPr>
        <w:t xml:space="preserve"> </w:t>
      </w:r>
      <w:r>
        <w:rPr>
          <w:sz w:val="24"/>
        </w:rPr>
        <w:t>N.</w:t>
      </w:r>
      <w:r>
        <w:rPr>
          <w:spacing w:val="7"/>
          <w:sz w:val="24"/>
        </w:rPr>
        <w:t xml:space="preserve"> </w:t>
      </w:r>
      <w:r>
        <w:rPr>
          <w:sz w:val="24"/>
        </w:rPr>
        <w:t>(2010)</w:t>
      </w:r>
      <w:r>
        <w:rPr>
          <w:spacing w:val="7"/>
          <w:sz w:val="24"/>
        </w:rPr>
        <w:t xml:space="preserve"> </w:t>
      </w:r>
      <w:r>
        <w:rPr>
          <w:i/>
          <w:sz w:val="24"/>
        </w:rPr>
        <w:t>Critical</w:t>
      </w:r>
      <w:r>
        <w:rPr>
          <w:i/>
          <w:spacing w:val="7"/>
          <w:sz w:val="24"/>
        </w:rPr>
        <w:t xml:space="preserve"> </w:t>
      </w:r>
      <w:r>
        <w:rPr>
          <w:i/>
          <w:sz w:val="24"/>
        </w:rPr>
        <w:t>Discourse</w:t>
      </w:r>
      <w:r>
        <w:rPr>
          <w:i/>
          <w:spacing w:val="7"/>
          <w:sz w:val="24"/>
        </w:rPr>
        <w:t xml:space="preserve"> </w:t>
      </w:r>
      <w:r>
        <w:rPr>
          <w:i/>
          <w:sz w:val="24"/>
        </w:rPr>
        <w:t>Analysis:</w:t>
      </w:r>
      <w:r>
        <w:rPr>
          <w:i/>
          <w:spacing w:val="7"/>
          <w:sz w:val="24"/>
        </w:rPr>
        <w:t xml:space="preserve"> </w:t>
      </w:r>
      <w:r>
        <w:rPr>
          <w:i/>
          <w:sz w:val="24"/>
        </w:rPr>
        <w:t>The</w:t>
      </w:r>
      <w:r>
        <w:rPr>
          <w:i/>
          <w:spacing w:val="7"/>
          <w:sz w:val="24"/>
        </w:rPr>
        <w:t xml:space="preserve"> </w:t>
      </w:r>
      <w:r>
        <w:rPr>
          <w:i/>
          <w:sz w:val="24"/>
        </w:rPr>
        <w:t>Critical</w:t>
      </w:r>
      <w:r>
        <w:rPr>
          <w:i/>
          <w:spacing w:val="7"/>
          <w:sz w:val="24"/>
        </w:rPr>
        <w:t xml:space="preserve"> </w:t>
      </w:r>
      <w:r>
        <w:rPr>
          <w:i/>
          <w:sz w:val="24"/>
        </w:rPr>
        <w:t>Study</w:t>
      </w:r>
      <w:r>
        <w:rPr>
          <w:i/>
          <w:spacing w:val="7"/>
          <w:sz w:val="24"/>
        </w:rPr>
        <w:t xml:space="preserve"> </w:t>
      </w:r>
      <w:r>
        <w:rPr>
          <w:i/>
          <w:sz w:val="24"/>
        </w:rPr>
        <w:t>of</w:t>
      </w:r>
      <w:r>
        <w:rPr>
          <w:i/>
          <w:spacing w:val="7"/>
          <w:sz w:val="24"/>
        </w:rPr>
        <w:t xml:space="preserve"> </w:t>
      </w:r>
      <w:r>
        <w:rPr>
          <w:i/>
          <w:sz w:val="24"/>
        </w:rPr>
        <w:t>Language</w:t>
      </w:r>
      <w:r>
        <w:rPr>
          <w:sz w:val="24"/>
        </w:rPr>
        <w:t>.</w:t>
      </w:r>
      <w:r>
        <w:rPr>
          <w:spacing w:val="7"/>
          <w:sz w:val="24"/>
        </w:rPr>
        <w:t xml:space="preserve"> </w:t>
      </w:r>
      <w:r>
        <w:rPr>
          <w:sz w:val="24"/>
        </w:rPr>
        <w:t>2nd</w:t>
      </w:r>
      <w:r>
        <w:rPr>
          <w:spacing w:val="8"/>
          <w:sz w:val="24"/>
        </w:rPr>
        <w:t xml:space="preserve"> </w:t>
      </w:r>
      <w:proofErr w:type="spellStart"/>
      <w:proofErr w:type="gramStart"/>
      <w:r>
        <w:rPr>
          <w:spacing w:val="-4"/>
          <w:sz w:val="24"/>
        </w:rPr>
        <w:t>edn</w:t>
      </w:r>
      <w:proofErr w:type="spellEnd"/>
      <w:proofErr w:type="gramEnd"/>
      <w:r>
        <w:rPr>
          <w:spacing w:val="-4"/>
          <w:sz w:val="24"/>
        </w:rPr>
        <w:t>.</w:t>
      </w:r>
    </w:p>
    <w:p w14:paraId="704DA667" w14:textId="77777777" w:rsidR="005E05E9" w:rsidRDefault="005E05E9">
      <w:pPr>
        <w:pStyle w:val="BodyText"/>
      </w:pPr>
    </w:p>
    <w:p w14:paraId="6DF5ADBC" w14:textId="77777777" w:rsidR="005E05E9" w:rsidRDefault="002B1035">
      <w:pPr>
        <w:pStyle w:val="BodyText"/>
        <w:ind w:left="840"/>
        <w:jc w:val="both"/>
      </w:pPr>
      <w:r>
        <w:t>Harlow:</w:t>
      </w:r>
      <w:r>
        <w:rPr>
          <w:spacing w:val="-3"/>
        </w:rPr>
        <w:t xml:space="preserve"> </w:t>
      </w:r>
      <w:r>
        <w:t>Pearson</w:t>
      </w:r>
      <w:r>
        <w:rPr>
          <w:spacing w:val="-2"/>
        </w:rPr>
        <w:t xml:space="preserve"> </w:t>
      </w:r>
      <w:r>
        <w:t>Education</w:t>
      </w:r>
      <w:r>
        <w:rPr>
          <w:spacing w:val="-2"/>
        </w:rPr>
        <w:t xml:space="preserve"> Limited.</w:t>
      </w:r>
    </w:p>
    <w:p w14:paraId="0516E9EE" w14:textId="77777777" w:rsidR="005E05E9" w:rsidRDefault="005E05E9">
      <w:pPr>
        <w:pStyle w:val="BodyText"/>
        <w:spacing w:before="163"/>
      </w:pPr>
    </w:p>
    <w:p w14:paraId="5B1900D6" w14:textId="77777777" w:rsidR="005E05E9" w:rsidRDefault="002B1035">
      <w:pPr>
        <w:pStyle w:val="BodyText"/>
        <w:tabs>
          <w:tab w:val="left" w:pos="1378"/>
          <w:tab w:val="left" w:pos="1957"/>
          <w:tab w:val="left" w:pos="2942"/>
          <w:tab w:val="left" w:pos="3460"/>
          <w:tab w:val="left" w:pos="4605"/>
          <w:tab w:val="left" w:pos="5684"/>
          <w:tab w:val="left" w:pos="6149"/>
          <w:tab w:val="left" w:pos="7627"/>
          <w:tab w:val="left" w:pos="8906"/>
        </w:tabs>
        <w:spacing w:line="480" w:lineRule="auto"/>
        <w:ind w:left="840" w:right="315" w:hanging="720"/>
      </w:pPr>
      <w:r>
        <w:rPr>
          <w:spacing w:val="-2"/>
        </w:rPr>
        <w:t>Faulkner,</w:t>
      </w:r>
      <w:r>
        <w:tab/>
      </w:r>
      <w:r>
        <w:rPr>
          <w:spacing w:val="-6"/>
        </w:rPr>
        <w:t>N.</w:t>
      </w:r>
      <w:r>
        <w:tab/>
      </w:r>
      <w:r>
        <w:rPr>
          <w:spacing w:val="-2"/>
        </w:rPr>
        <w:t>(2017)</w:t>
      </w:r>
      <w:r>
        <w:tab/>
      </w:r>
      <w:r>
        <w:rPr>
          <w:i/>
          <w:spacing w:val="-6"/>
        </w:rPr>
        <w:t>Is</w:t>
      </w:r>
      <w:r>
        <w:rPr>
          <w:i/>
        </w:rPr>
        <w:tab/>
      </w:r>
      <w:r>
        <w:rPr>
          <w:i/>
          <w:spacing w:val="-2"/>
        </w:rPr>
        <w:t>Fascism</w:t>
      </w:r>
      <w:r>
        <w:rPr>
          <w:i/>
        </w:rPr>
        <w:tab/>
      </w:r>
      <w:r>
        <w:rPr>
          <w:i/>
          <w:spacing w:val="-2"/>
        </w:rPr>
        <w:t>Making</w:t>
      </w:r>
      <w:r>
        <w:rPr>
          <w:i/>
        </w:rPr>
        <w:tab/>
      </w:r>
      <w:r>
        <w:rPr>
          <w:i/>
          <w:spacing w:val="-10"/>
        </w:rPr>
        <w:t>a</w:t>
      </w:r>
      <w:r>
        <w:rPr>
          <w:i/>
        </w:rPr>
        <w:tab/>
      </w:r>
      <w:r>
        <w:rPr>
          <w:i/>
          <w:spacing w:val="-2"/>
        </w:rPr>
        <w:t>Comeback?</w:t>
      </w:r>
      <w:r>
        <w:rPr>
          <w:i/>
        </w:rPr>
        <w:tab/>
      </w:r>
      <w:r>
        <w:rPr>
          <w:spacing w:val="-2"/>
        </w:rPr>
        <w:t>Available</w:t>
      </w:r>
      <w:r>
        <w:tab/>
      </w:r>
      <w:r>
        <w:rPr>
          <w:spacing w:val="-4"/>
        </w:rPr>
        <w:t xml:space="preserve">at: </w:t>
      </w:r>
      <w:r>
        <w:rPr>
          <w:spacing w:val="-2"/>
        </w:rPr>
        <w:t xml:space="preserve">https://criticallegalthinking.com/2017/12/04/fascism-making-comeback-part/ </w:t>
      </w:r>
      <w:r>
        <w:t>(Accessed: 23 January 2024).</w:t>
      </w:r>
    </w:p>
    <w:p w14:paraId="6942067A" w14:textId="77777777" w:rsidR="005E05E9" w:rsidRDefault="002B1035">
      <w:pPr>
        <w:spacing w:before="159" w:line="480" w:lineRule="auto"/>
        <w:ind w:left="840" w:hanging="720"/>
        <w:rPr>
          <w:sz w:val="24"/>
        </w:rPr>
      </w:pPr>
      <w:r>
        <w:rPr>
          <w:sz w:val="24"/>
        </w:rPr>
        <w:t>Fraser,</w:t>
      </w:r>
      <w:r>
        <w:rPr>
          <w:spacing w:val="40"/>
          <w:sz w:val="24"/>
        </w:rPr>
        <w:t xml:space="preserve"> </w:t>
      </w:r>
      <w:r>
        <w:rPr>
          <w:sz w:val="24"/>
        </w:rPr>
        <w:t>N.</w:t>
      </w:r>
      <w:r>
        <w:rPr>
          <w:spacing w:val="40"/>
          <w:sz w:val="24"/>
        </w:rPr>
        <w:t xml:space="preserve"> </w:t>
      </w:r>
      <w:r>
        <w:rPr>
          <w:sz w:val="24"/>
        </w:rPr>
        <w:t>(1997)</w:t>
      </w:r>
      <w:r>
        <w:rPr>
          <w:spacing w:val="40"/>
          <w:sz w:val="24"/>
        </w:rPr>
        <w:t xml:space="preserve"> </w:t>
      </w:r>
      <w:r>
        <w:rPr>
          <w:sz w:val="24"/>
        </w:rPr>
        <w:t>'From</w:t>
      </w:r>
      <w:r>
        <w:rPr>
          <w:spacing w:val="40"/>
          <w:sz w:val="24"/>
        </w:rPr>
        <w:t xml:space="preserve"> </w:t>
      </w:r>
      <w:r>
        <w:rPr>
          <w:sz w:val="24"/>
        </w:rPr>
        <w:t>Redistribution</w:t>
      </w:r>
      <w:r>
        <w:rPr>
          <w:spacing w:val="40"/>
          <w:sz w:val="24"/>
        </w:rPr>
        <w:t xml:space="preserve"> </w:t>
      </w:r>
      <w:r>
        <w:rPr>
          <w:sz w:val="24"/>
        </w:rPr>
        <w:t>to</w:t>
      </w:r>
      <w:r>
        <w:rPr>
          <w:spacing w:val="40"/>
          <w:sz w:val="24"/>
        </w:rPr>
        <w:t xml:space="preserve"> </w:t>
      </w:r>
      <w:r>
        <w:rPr>
          <w:sz w:val="24"/>
        </w:rPr>
        <w:t>Recognition?',</w:t>
      </w:r>
      <w:r>
        <w:rPr>
          <w:spacing w:val="40"/>
          <w:sz w:val="24"/>
        </w:rPr>
        <w:t xml:space="preserve"> </w:t>
      </w:r>
      <w:r>
        <w:rPr>
          <w:sz w:val="24"/>
        </w:rPr>
        <w:t>in</w:t>
      </w:r>
      <w:r>
        <w:rPr>
          <w:spacing w:val="40"/>
          <w:sz w:val="24"/>
        </w:rPr>
        <w:t xml:space="preserve"> </w:t>
      </w:r>
      <w:r>
        <w:rPr>
          <w:i/>
          <w:sz w:val="24"/>
        </w:rPr>
        <w:t>Justice</w:t>
      </w:r>
      <w:r>
        <w:rPr>
          <w:i/>
          <w:spacing w:val="40"/>
          <w:sz w:val="24"/>
        </w:rPr>
        <w:t xml:space="preserve"> </w:t>
      </w:r>
      <w:proofErr w:type="spellStart"/>
      <w:r>
        <w:rPr>
          <w:i/>
          <w:sz w:val="24"/>
        </w:rPr>
        <w:t>Interreptus</w:t>
      </w:r>
      <w:proofErr w:type="spellEnd"/>
      <w:r>
        <w:rPr>
          <w:i/>
          <w:spacing w:val="40"/>
          <w:sz w:val="24"/>
        </w:rPr>
        <w:t xml:space="preserve"> </w:t>
      </w:r>
      <w:r>
        <w:rPr>
          <w:i/>
          <w:sz w:val="24"/>
        </w:rPr>
        <w:t>Critical</w:t>
      </w:r>
      <w:r>
        <w:rPr>
          <w:i/>
          <w:spacing w:val="80"/>
          <w:w w:val="150"/>
          <w:sz w:val="24"/>
        </w:rPr>
        <w:t xml:space="preserve"> </w:t>
      </w:r>
      <w:r>
        <w:rPr>
          <w:i/>
          <w:sz w:val="24"/>
        </w:rPr>
        <w:t>Reflections on the "</w:t>
      </w:r>
      <w:proofErr w:type="spellStart"/>
      <w:r>
        <w:rPr>
          <w:i/>
          <w:sz w:val="24"/>
        </w:rPr>
        <w:t>Postsocialist</w:t>
      </w:r>
      <w:proofErr w:type="spellEnd"/>
      <w:r>
        <w:rPr>
          <w:i/>
          <w:sz w:val="24"/>
        </w:rPr>
        <w:t xml:space="preserve">" Condition. </w:t>
      </w:r>
      <w:r>
        <w:rPr>
          <w:sz w:val="24"/>
        </w:rPr>
        <w:t>New York: Routledge, pp. 31-128.</w:t>
      </w:r>
    </w:p>
    <w:p w14:paraId="24FF7660" w14:textId="77777777" w:rsidR="005E05E9" w:rsidRDefault="002B1035">
      <w:pPr>
        <w:pStyle w:val="BodyText"/>
        <w:spacing w:before="158" w:line="480" w:lineRule="auto"/>
        <w:ind w:left="840" w:right="315" w:hanging="720"/>
        <w:jc w:val="both"/>
      </w:pPr>
      <w:proofErr w:type="spellStart"/>
      <w:r>
        <w:t>Golafshani</w:t>
      </w:r>
      <w:proofErr w:type="spellEnd"/>
      <w:r>
        <w:t xml:space="preserve">, N. (2003) 'Understanding Reliability and Validity in Qualitative Research', </w:t>
      </w:r>
      <w:r>
        <w:rPr>
          <w:i/>
        </w:rPr>
        <w:t>The Qualitative Report</w:t>
      </w:r>
      <w:r>
        <w:t xml:space="preserve">, 8(4), pp. 597-606. Available at: https://doi.org/10.46743/2160- </w:t>
      </w:r>
      <w:r>
        <w:rPr>
          <w:spacing w:val="-2"/>
        </w:rPr>
        <w:t>3715/2003.1870</w:t>
      </w:r>
    </w:p>
    <w:p w14:paraId="776D049B" w14:textId="77777777" w:rsidR="005E05E9" w:rsidRDefault="002B1035">
      <w:pPr>
        <w:pStyle w:val="BodyText"/>
        <w:spacing w:before="163" w:line="480" w:lineRule="auto"/>
        <w:ind w:left="840" w:right="315" w:hanging="720"/>
        <w:jc w:val="both"/>
      </w:pPr>
      <w:r>
        <w:t>Gomez-Najarro, J. (</w:t>
      </w:r>
      <w:proofErr w:type="gramStart"/>
      <w:r>
        <w:t>2020) ‘</w:t>
      </w:r>
      <w:proofErr w:type="gramEnd"/>
      <w:r>
        <w:t>Children’s Intersecting Identities Matter: Beyond Rabbits and Princesses</w:t>
      </w:r>
      <w:r>
        <w:rPr>
          <w:spacing w:val="-9"/>
        </w:rPr>
        <w:t xml:space="preserve"> </w:t>
      </w:r>
      <w:r>
        <w:t>in</w:t>
      </w:r>
      <w:r>
        <w:rPr>
          <w:spacing w:val="-9"/>
        </w:rPr>
        <w:t xml:space="preserve"> </w:t>
      </w:r>
      <w:r>
        <w:t>the</w:t>
      </w:r>
      <w:r>
        <w:rPr>
          <w:spacing w:val="-9"/>
        </w:rPr>
        <w:t xml:space="preserve"> </w:t>
      </w:r>
      <w:r>
        <w:t>Common</w:t>
      </w:r>
      <w:r>
        <w:rPr>
          <w:spacing w:val="-9"/>
        </w:rPr>
        <w:t xml:space="preserve"> </w:t>
      </w:r>
      <w:r>
        <w:t>Core</w:t>
      </w:r>
      <w:r>
        <w:rPr>
          <w:spacing w:val="-9"/>
        </w:rPr>
        <w:t xml:space="preserve"> </w:t>
      </w:r>
      <w:r>
        <w:t>Book</w:t>
      </w:r>
      <w:r>
        <w:rPr>
          <w:spacing w:val="-9"/>
        </w:rPr>
        <w:t xml:space="preserve"> </w:t>
      </w:r>
      <w:r>
        <w:t>Exemplars’,</w:t>
      </w:r>
      <w:r>
        <w:rPr>
          <w:spacing w:val="-9"/>
        </w:rPr>
        <w:t xml:space="preserve"> </w:t>
      </w:r>
      <w:r>
        <w:rPr>
          <w:i/>
        </w:rPr>
        <w:t>Children’s</w:t>
      </w:r>
      <w:r>
        <w:rPr>
          <w:i/>
          <w:spacing w:val="-9"/>
        </w:rPr>
        <w:t xml:space="preserve"> </w:t>
      </w:r>
      <w:r>
        <w:rPr>
          <w:i/>
        </w:rPr>
        <w:t>Literature</w:t>
      </w:r>
      <w:r>
        <w:rPr>
          <w:i/>
          <w:spacing w:val="-9"/>
        </w:rPr>
        <w:t xml:space="preserve"> </w:t>
      </w:r>
      <w:r>
        <w:rPr>
          <w:i/>
        </w:rPr>
        <w:t>in</w:t>
      </w:r>
      <w:r>
        <w:rPr>
          <w:i/>
          <w:spacing w:val="-9"/>
        </w:rPr>
        <w:t xml:space="preserve"> </w:t>
      </w:r>
      <w:r>
        <w:rPr>
          <w:i/>
        </w:rPr>
        <w:t>Education</w:t>
      </w:r>
      <w:r>
        <w:t>, 51(3</w:t>
      </w:r>
      <w:proofErr w:type="gramStart"/>
      <w:r>
        <w:t>),</w:t>
      </w:r>
      <w:r>
        <w:rPr>
          <w:spacing w:val="46"/>
        </w:rPr>
        <w:t xml:space="preserve">  </w:t>
      </w:r>
      <w:r>
        <w:t>pp.</w:t>
      </w:r>
      <w:proofErr w:type="gramEnd"/>
      <w:r>
        <w:rPr>
          <w:spacing w:val="47"/>
        </w:rPr>
        <w:t xml:space="preserve">  </w:t>
      </w:r>
      <w:r>
        <w:t>392–410.</w:t>
      </w:r>
      <w:r>
        <w:rPr>
          <w:spacing w:val="46"/>
        </w:rPr>
        <w:t xml:space="preserve">  </w:t>
      </w:r>
      <w:proofErr w:type="gramStart"/>
      <w:r>
        <w:t>Available</w:t>
      </w:r>
      <w:r>
        <w:rPr>
          <w:spacing w:val="47"/>
        </w:rPr>
        <w:t xml:space="preserve">  </w:t>
      </w:r>
      <w:r>
        <w:t>at</w:t>
      </w:r>
      <w:proofErr w:type="gramEnd"/>
      <w:r>
        <w:t>:</w:t>
      </w:r>
      <w:r>
        <w:rPr>
          <w:spacing w:val="46"/>
        </w:rPr>
        <w:t xml:space="preserve">  </w:t>
      </w:r>
      <w:r>
        <w:t>https://doi.org/10.1007/s10583-019-09390-</w:t>
      </w:r>
      <w:r>
        <w:rPr>
          <w:spacing w:val="-10"/>
        </w:rPr>
        <w:t>9</w:t>
      </w:r>
    </w:p>
    <w:p w14:paraId="2C56B64E" w14:textId="77777777" w:rsidR="005E05E9" w:rsidRDefault="002B1035">
      <w:pPr>
        <w:pStyle w:val="BodyText"/>
        <w:spacing w:before="1"/>
        <w:ind w:left="840"/>
        <w:jc w:val="both"/>
      </w:pPr>
      <w:r>
        <w:t>(Accessed:</w:t>
      </w:r>
      <w:r>
        <w:rPr>
          <w:spacing w:val="-3"/>
        </w:rPr>
        <w:t xml:space="preserve"> </w:t>
      </w:r>
      <w:r>
        <w:t>10</w:t>
      </w:r>
      <w:r>
        <w:rPr>
          <w:spacing w:val="-2"/>
        </w:rPr>
        <w:t xml:space="preserve"> </w:t>
      </w:r>
      <w:r>
        <w:t>October</w:t>
      </w:r>
      <w:r>
        <w:rPr>
          <w:spacing w:val="-2"/>
        </w:rPr>
        <w:t xml:space="preserve"> 2023).</w:t>
      </w:r>
    </w:p>
    <w:p w14:paraId="159C9BE4" w14:textId="77777777" w:rsidR="005E05E9" w:rsidRDefault="005E05E9">
      <w:pPr>
        <w:pStyle w:val="BodyText"/>
        <w:spacing w:before="158"/>
      </w:pPr>
    </w:p>
    <w:p w14:paraId="34152D3B" w14:textId="77777777" w:rsidR="005E05E9" w:rsidRDefault="002B1035">
      <w:pPr>
        <w:ind w:left="120"/>
        <w:jc w:val="both"/>
        <w:rPr>
          <w:sz w:val="24"/>
        </w:rPr>
      </w:pPr>
      <w:r>
        <w:rPr>
          <w:sz w:val="24"/>
        </w:rPr>
        <w:t>Graham,</w:t>
      </w:r>
      <w:r>
        <w:rPr>
          <w:spacing w:val="-2"/>
          <w:sz w:val="24"/>
        </w:rPr>
        <w:t xml:space="preserve"> </w:t>
      </w:r>
      <w:r>
        <w:rPr>
          <w:sz w:val="24"/>
        </w:rPr>
        <w:t>P.</w:t>
      </w:r>
      <w:r>
        <w:rPr>
          <w:spacing w:val="-2"/>
          <w:sz w:val="24"/>
        </w:rPr>
        <w:t xml:space="preserve"> </w:t>
      </w:r>
      <w:r>
        <w:rPr>
          <w:sz w:val="24"/>
        </w:rPr>
        <w:t>(2018)</w:t>
      </w:r>
      <w:r>
        <w:rPr>
          <w:spacing w:val="-1"/>
          <w:sz w:val="24"/>
        </w:rPr>
        <w:t xml:space="preserve"> </w:t>
      </w:r>
      <w:r>
        <w:rPr>
          <w:sz w:val="24"/>
        </w:rPr>
        <w:t>'Ethics</w:t>
      </w:r>
      <w:r>
        <w:rPr>
          <w:spacing w:val="-2"/>
          <w:sz w:val="24"/>
        </w:rPr>
        <w:t xml:space="preserve"> </w:t>
      </w:r>
      <w:r>
        <w:rPr>
          <w:sz w:val="24"/>
        </w:rPr>
        <w:t>in</w:t>
      </w:r>
      <w:r>
        <w:rPr>
          <w:spacing w:val="-1"/>
          <w:sz w:val="24"/>
        </w:rPr>
        <w:t xml:space="preserve"> </w:t>
      </w:r>
      <w:r>
        <w:rPr>
          <w:sz w:val="24"/>
        </w:rPr>
        <w:t>critical</w:t>
      </w:r>
      <w:r>
        <w:rPr>
          <w:spacing w:val="-2"/>
          <w:sz w:val="24"/>
        </w:rPr>
        <w:t xml:space="preserve"> </w:t>
      </w:r>
      <w:r>
        <w:rPr>
          <w:sz w:val="24"/>
        </w:rPr>
        <w:t>discourse</w:t>
      </w:r>
      <w:r>
        <w:rPr>
          <w:spacing w:val="-2"/>
          <w:sz w:val="24"/>
        </w:rPr>
        <w:t xml:space="preserve"> </w:t>
      </w:r>
      <w:r>
        <w:rPr>
          <w:sz w:val="24"/>
        </w:rPr>
        <w:t>analysis',</w:t>
      </w:r>
      <w:r>
        <w:rPr>
          <w:spacing w:val="-1"/>
          <w:sz w:val="24"/>
        </w:rPr>
        <w:t xml:space="preserve"> </w:t>
      </w:r>
      <w:r>
        <w:rPr>
          <w:i/>
          <w:sz w:val="24"/>
        </w:rPr>
        <w:t>Critical</w:t>
      </w:r>
      <w:r>
        <w:rPr>
          <w:i/>
          <w:spacing w:val="-2"/>
          <w:sz w:val="24"/>
        </w:rPr>
        <w:t xml:space="preserve"> </w:t>
      </w:r>
      <w:r>
        <w:rPr>
          <w:i/>
          <w:sz w:val="24"/>
        </w:rPr>
        <w:t>Discourse</w:t>
      </w:r>
      <w:r>
        <w:rPr>
          <w:i/>
          <w:spacing w:val="-1"/>
          <w:sz w:val="24"/>
        </w:rPr>
        <w:t xml:space="preserve"> </w:t>
      </w:r>
      <w:r>
        <w:rPr>
          <w:i/>
          <w:sz w:val="24"/>
        </w:rPr>
        <w:t>Studies</w:t>
      </w:r>
      <w:r>
        <w:rPr>
          <w:sz w:val="24"/>
        </w:rPr>
        <w:t>,</w:t>
      </w:r>
      <w:r>
        <w:rPr>
          <w:spacing w:val="-2"/>
          <w:sz w:val="24"/>
        </w:rPr>
        <w:t xml:space="preserve"> </w:t>
      </w:r>
      <w:r>
        <w:rPr>
          <w:sz w:val="24"/>
        </w:rPr>
        <w:t>15(2),</w:t>
      </w:r>
      <w:r>
        <w:rPr>
          <w:spacing w:val="-1"/>
          <w:sz w:val="24"/>
        </w:rPr>
        <w:t xml:space="preserve"> </w:t>
      </w:r>
      <w:r>
        <w:rPr>
          <w:spacing w:val="-5"/>
          <w:sz w:val="24"/>
        </w:rPr>
        <w:t>pp.</w:t>
      </w:r>
    </w:p>
    <w:p w14:paraId="2B74FB24" w14:textId="77777777" w:rsidR="005E05E9" w:rsidRDefault="005E05E9">
      <w:pPr>
        <w:pStyle w:val="BodyText"/>
      </w:pPr>
    </w:p>
    <w:p w14:paraId="41D34B3A" w14:textId="77777777" w:rsidR="005E05E9" w:rsidRDefault="002B1035">
      <w:pPr>
        <w:pStyle w:val="BodyText"/>
        <w:ind w:left="840"/>
      </w:pPr>
      <w:r>
        <w:t>186-203.</w:t>
      </w:r>
      <w:r>
        <w:rPr>
          <w:spacing w:val="-1"/>
        </w:rPr>
        <w:t xml:space="preserve"> </w:t>
      </w:r>
      <w:r>
        <w:t>Available</w:t>
      </w:r>
      <w:r>
        <w:rPr>
          <w:spacing w:val="-2"/>
        </w:rPr>
        <w:t xml:space="preserve"> </w:t>
      </w:r>
      <w:r>
        <w:t>at:</w:t>
      </w:r>
      <w:r>
        <w:rPr>
          <w:spacing w:val="-1"/>
        </w:rPr>
        <w:t xml:space="preserve"> </w:t>
      </w:r>
      <w:r>
        <w:rPr>
          <w:spacing w:val="-2"/>
          <w:u w:val="single"/>
        </w:rPr>
        <w:t>https://doi.org/10.1080/17405904.2017.1421243</w:t>
      </w:r>
    </w:p>
    <w:p w14:paraId="61F9BDEB" w14:textId="77777777" w:rsidR="005E05E9" w:rsidRDefault="005E05E9">
      <w:pPr>
        <w:pStyle w:val="BodyText"/>
        <w:spacing w:before="158"/>
      </w:pPr>
    </w:p>
    <w:p w14:paraId="44F7D602" w14:textId="77777777" w:rsidR="005E05E9" w:rsidRDefault="002B1035">
      <w:pPr>
        <w:pStyle w:val="BodyText"/>
        <w:spacing w:line="480" w:lineRule="auto"/>
        <w:ind w:left="840" w:right="315" w:hanging="720"/>
        <w:jc w:val="both"/>
      </w:pPr>
      <w:r>
        <w:t xml:space="preserve">Hayden, H. E. and Prince, A. M. T. (2023) 'Disrupting ableism: Strengths-based representations of disability in children's picture books', </w:t>
      </w:r>
      <w:r>
        <w:rPr>
          <w:i/>
        </w:rPr>
        <w:t>Journal of Early Childhood Literacy</w:t>
      </w:r>
      <w:r>
        <w:t>, 23(2), pp. 236-261. Available at: https://doi.org/10.1177/146879842091751</w:t>
      </w:r>
    </w:p>
    <w:p w14:paraId="72D9EB4E" w14:textId="77777777" w:rsidR="005E05E9" w:rsidRDefault="005E05E9">
      <w:pPr>
        <w:spacing w:line="480" w:lineRule="auto"/>
        <w:jc w:val="both"/>
        <w:sectPr w:rsidR="005E05E9">
          <w:pgSz w:w="11910" w:h="16840"/>
          <w:pgMar w:top="1360" w:right="1120" w:bottom="1520" w:left="1320" w:header="713" w:footer="1329" w:gutter="0"/>
          <w:cols w:space="720"/>
        </w:sectPr>
      </w:pPr>
    </w:p>
    <w:p w14:paraId="2D2514B6" w14:textId="77777777" w:rsidR="005E05E9" w:rsidRDefault="002B1035">
      <w:pPr>
        <w:pStyle w:val="BodyText"/>
        <w:spacing w:before="80" w:line="480" w:lineRule="auto"/>
        <w:ind w:left="840" w:right="315" w:hanging="720"/>
        <w:jc w:val="both"/>
      </w:pPr>
      <w:r>
        <w:lastRenderedPageBreak/>
        <w:t xml:space="preserve">Hedberg, L., </w:t>
      </w:r>
      <w:proofErr w:type="spellStart"/>
      <w:r>
        <w:t>Venzo</w:t>
      </w:r>
      <w:proofErr w:type="spellEnd"/>
      <w:r>
        <w:t>, P. and Young, H. (2022) 'Mums, dads and the kids: Representations of rainbow</w:t>
      </w:r>
      <w:r>
        <w:rPr>
          <w:spacing w:val="5"/>
        </w:rPr>
        <w:t xml:space="preserve"> </w:t>
      </w:r>
      <w:r>
        <w:t>families</w:t>
      </w:r>
      <w:r>
        <w:rPr>
          <w:spacing w:val="8"/>
        </w:rPr>
        <w:t xml:space="preserve"> </w:t>
      </w:r>
      <w:r>
        <w:t>in</w:t>
      </w:r>
      <w:r>
        <w:rPr>
          <w:spacing w:val="7"/>
        </w:rPr>
        <w:t xml:space="preserve"> </w:t>
      </w:r>
      <w:r>
        <w:t>children's</w:t>
      </w:r>
      <w:r>
        <w:rPr>
          <w:spacing w:val="8"/>
        </w:rPr>
        <w:t xml:space="preserve"> </w:t>
      </w:r>
      <w:r>
        <w:t>picture</w:t>
      </w:r>
      <w:r>
        <w:rPr>
          <w:spacing w:val="7"/>
        </w:rPr>
        <w:t xml:space="preserve"> </w:t>
      </w:r>
      <w:r>
        <w:t>books',</w:t>
      </w:r>
      <w:r>
        <w:rPr>
          <w:spacing w:val="8"/>
        </w:rPr>
        <w:t xml:space="preserve"> </w:t>
      </w:r>
      <w:r>
        <w:rPr>
          <w:i/>
        </w:rPr>
        <w:t>Journal</w:t>
      </w:r>
      <w:r>
        <w:rPr>
          <w:i/>
          <w:spacing w:val="7"/>
        </w:rPr>
        <w:t xml:space="preserve"> </w:t>
      </w:r>
      <w:r>
        <w:rPr>
          <w:i/>
        </w:rPr>
        <w:t>of</w:t>
      </w:r>
      <w:r>
        <w:rPr>
          <w:i/>
          <w:spacing w:val="8"/>
        </w:rPr>
        <w:t xml:space="preserve"> </w:t>
      </w:r>
      <w:r>
        <w:rPr>
          <w:i/>
        </w:rPr>
        <w:t>LGBT</w:t>
      </w:r>
      <w:r>
        <w:rPr>
          <w:i/>
          <w:spacing w:val="7"/>
        </w:rPr>
        <w:t xml:space="preserve"> </w:t>
      </w:r>
      <w:r>
        <w:rPr>
          <w:i/>
        </w:rPr>
        <w:t>Youth</w:t>
      </w:r>
      <w:r>
        <w:t>,</w:t>
      </w:r>
      <w:r>
        <w:rPr>
          <w:spacing w:val="8"/>
        </w:rPr>
        <w:t xml:space="preserve"> </w:t>
      </w:r>
      <w:r>
        <w:t>19(2),</w:t>
      </w:r>
      <w:r>
        <w:rPr>
          <w:spacing w:val="7"/>
        </w:rPr>
        <w:t xml:space="preserve"> </w:t>
      </w:r>
      <w:r>
        <w:t>pp.</w:t>
      </w:r>
      <w:r>
        <w:rPr>
          <w:spacing w:val="8"/>
        </w:rPr>
        <w:t xml:space="preserve"> </w:t>
      </w:r>
      <w:r>
        <w:rPr>
          <w:spacing w:val="-4"/>
        </w:rPr>
        <w:t>198-</w:t>
      </w:r>
    </w:p>
    <w:p w14:paraId="029849E3" w14:textId="77777777" w:rsidR="005E05E9" w:rsidRDefault="002B1035">
      <w:pPr>
        <w:pStyle w:val="BodyText"/>
        <w:ind w:left="840"/>
        <w:jc w:val="both"/>
      </w:pPr>
      <w:r>
        <w:t>216.</w:t>
      </w:r>
      <w:r>
        <w:rPr>
          <w:spacing w:val="-1"/>
        </w:rPr>
        <w:t xml:space="preserve"> </w:t>
      </w:r>
      <w:r>
        <w:t>Available</w:t>
      </w:r>
      <w:r>
        <w:rPr>
          <w:spacing w:val="-2"/>
        </w:rPr>
        <w:t xml:space="preserve"> </w:t>
      </w:r>
      <w:r>
        <w:t>at:</w:t>
      </w:r>
      <w:r>
        <w:rPr>
          <w:spacing w:val="-1"/>
        </w:rPr>
        <w:t xml:space="preserve"> </w:t>
      </w:r>
      <w:r>
        <w:rPr>
          <w:spacing w:val="-2"/>
        </w:rPr>
        <w:t>https://doi.org/10.1080/19361653.2020.1779164</w:t>
      </w:r>
    </w:p>
    <w:p w14:paraId="27572CAF" w14:textId="77777777" w:rsidR="005E05E9" w:rsidRDefault="005E05E9">
      <w:pPr>
        <w:pStyle w:val="BodyText"/>
        <w:spacing w:before="158"/>
      </w:pPr>
    </w:p>
    <w:p w14:paraId="5659F74A" w14:textId="77777777" w:rsidR="005E05E9" w:rsidRDefault="002B1035">
      <w:pPr>
        <w:pStyle w:val="BodyText"/>
        <w:spacing w:before="1" w:line="480" w:lineRule="auto"/>
        <w:ind w:left="840" w:right="315" w:hanging="720"/>
        <w:jc w:val="both"/>
      </w:pPr>
      <w:proofErr w:type="spellStart"/>
      <w:r>
        <w:t>Heinecken</w:t>
      </w:r>
      <w:proofErr w:type="spellEnd"/>
      <w:r>
        <w:t xml:space="preserve">, D. (2019) ‘Contesting Controlling Images: The Black Ballerina in Children’s Picture Books’, </w:t>
      </w:r>
      <w:r>
        <w:rPr>
          <w:i/>
        </w:rPr>
        <w:t>Children’s Literature in Education</w:t>
      </w:r>
      <w:r>
        <w:t xml:space="preserve">, 50(3), pp. 297–314. Available at: </w:t>
      </w:r>
      <w:r>
        <w:rPr>
          <w:spacing w:val="-2"/>
        </w:rPr>
        <w:t>doi:10.1007/s10583-018-9345-y</w:t>
      </w:r>
    </w:p>
    <w:p w14:paraId="5470A7D3" w14:textId="77777777" w:rsidR="005E05E9" w:rsidRDefault="002B1035">
      <w:pPr>
        <w:pStyle w:val="BodyText"/>
        <w:spacing w:before="163" w:line="480" w:lineRule="auto"/>
        <w:ind w:left="840" w:right="315" w:hanging="720"/>
        <w:jc w:val="both"/>
      </w:pPr>
      <w:r>
        <w:t>Henderson, J. W., Warren, K., Whitmore, K. F. and Flint, A. S. (2020) 'Take a Close Look: Inventorying</w:t>
      </w:r>
      <w:r>
        <w:rPr>
          <w:spacing w:val="-15"/>
        </w:rPr>
        <w:t xml:space="preserve"> </w:t>
      </w:r>
      <w:r>
        <w:t>Your</w:t>
      </w:r>
      <w:r>
        <w:rPr>
          <w:spacing w:val="-12"/>
        </w:rPr>
        <w:t xml:space="preserve"> </w:t>
      </w:r>
      <w:r>
        <w:t>Classroom</w:t>
      </w:r>
      <w:r>
        <w:rPr>
          <w:spacing w:val="-13"/>
        </w:rPr>
        <w:t xml:space="preserve"> </w:t>
      </w:r>
      <w:r>
        <w:t>Library</w:t>
      </w:r>
      <w:r>
        <w:rPr>
          <w:spacing w:val="-12"/>
        </w:rPr>
        <w:t xml:space="preserve"> </w:t>
      </w:r>
      <w:r>
        <w:t>for</w:t>
      </w:r>
      <w:r>
        <w:rPr>
          <w:spacing w:val="-12"/>
        </w:rPr>
        <w:t xml:space="preserve"> </w:t>
      </w:r>
      <w:r>
        <w:t>Diverse</w:t>
      </w:r>
      <w:r>
        <w:rPr>
          <w:spacing w:val="-13"/>
        </w:rPr>
        <w:t xml:space="preserve"> </w:t>
      </w:r>
      <w:r>
        <w:t>Books',</w:t>
      </w:r>
      <w:r>
        <w:rPr>
          <w:spacing w:val="-12"/>
        </w:rPr>
        <w:t xml:space="preserve"> </w:t>
      </w:r>
      <w:r>
        <w:rPr>
          <w:i/>
        </w:rPr>
        <w:t>The</w:t>
      </w:r>
      <w:r>
        <w:rPr>
          <w:i/>
          <w:spacing w:val="-13"/>
        </w:rPr>
        <w:t xml:space="preserve"> </w:t>
      </w:r>
      <w:r>
        <w:rPr>
          <w:i/>
        </w:rPr>
        <w:t>Reading</w:t>
      </w:r>
      <w:r>
        <w:rPr>
          <w:i/>
          <w:spacing w:val="-12"/>
        </w:rPr>
        <w:t xml:space="preserve"> </w:t>
      </w:r>
      <w:r>
        <w:rPr>
          <w:i/>
        </w:rPr>
        <w:t>Teacher</w:t>
      </w:r>
      <w:r>
        <w:t>,</w:t>
      </w:r>
      <w:r>
        <w:rPr>
          <w:spacing w:val="-12"/>
        </w:rPr>
        <w:t xml:space="preserve"> </w:t>
      </w:r>
      <w:r>
        <w:rPr>
          <w:spacing w:val="-2"/>
        </w:rPr>
        <w:t>73(3),</w:t>
      </w:r>
    </w:p>
    <w:p w14:paraId="00E3309C" w14:textId="77777777" w:rsidR="005E05E9" w:rsidRDefault="002B1035">
      <w:pPr>
        <w:pStyle w:val="BodyText"/>
        <w:ind w:left="840"/>
        <w:jc w:val="both"/>
      </w:pPr>
      <w:r>
        <w:t>pp.</w:t>
      </w:r>
      <w:r>
        <w:rPr>
          <w:spacing w:val="-1"/>
        </w:rPr>
        <w:t xml:space="preserve"> </w:t>
      </w:r>
      <w:r>
        <w:t>1-9.</w:t>
      </w:r>
      <w:r>
        <w:rPr>
          <w:spacing w:val="-1"/>
        </w:rPr>
        <w:t xml:space="preserve"> </w:t>
      </w:r>
      <w:r>
        <w:t>Available</w:t>
      </w:r>
      <w:r>
        <w:rPr>
          <w:spacing w:val="-2"/>
        </w:rPr>
        <w:t xml:space="preserve"> </w:t>
      </w:r>
      <w:r>
        <w:t xml:space="preserve">at: </w:t>
      </w:r>
      <w:r>
        <w:rPr>
          <w:spacing w:val="-2"/>
        </w:rPr>
        <w:t>https://doi.org/10.1002/trtr.1886</w:t>
      </w:r>
    </w:p>
    <w:p w14:paraId="26CC73D1" w14:textId="77777777" w:rsidR="005E05E9" w:rsidRDefault="005E05E9">
      <w:pPr>
        <w:pStyle w:val="BodyText"/>
        <w:spacing w:before="158"/>
      </w:pPr>
    </w:p>
    <w:p w14:paraId="0C83D3AD" w14:textId="77777777" w:rsidR="005E05E9" w:rsidRDefault="002B1035">
      <w:pPr>
        <w:tabs>
          <w:tab w:val="left" w:pos="6694"/>
          <w:tab w:val="left" w:pos="8013"/>
          <w:tab w:val="left" w:pos="8399"/>
        </w:tabs>
        <w:spacing w:before="1" w:line="480" w:lineRule="auto"/>
        <w:ind w:left="840" w:right="315" w:hanging="720"/>
        <w:rPr>
          <w:sz w:val="24"/>
        </w:rPr>
      </w:pPr>
      <w:proofErr w:type="spellStart"/>
      <w:r>
        <w:rPr>
          <w:sz w:val="24"/>
        </w:rPr>
        <w:t>Hilkemeijer</w:t>
      </w:r>
      <w:proofErr w:type="spellEnd"/>
      <w:r>
        <w:rPr>
          <w:sz w:val="24"/>
        </w:rPr>
        <w:t xml:space="preserve">, S. (2019) </w:t>
      </w:r>
      <w:r>
        <w:rPr>
          <w:i/>
          <w:sz w:val="24"/>
        </w:rPr>
        <w:t>"Isn't it better to be who I am?" Research into the depiction of Eric's intersectional</w:t>
      </w:r>
      <w:r>
        <w:rPr>
          <w:i/>
          <w:spacing w:val="-5"/>
          <w:sz w:val="24"/>
        </w:rPr>
        <w:t xml:space="preserve"> </w:t>
      </w:r>
      <w:r>
        <w:rPr>
          <w:i/>
          <w:sz w:val="24"/>
        </w:rPr>
        <w:t>character</w:t>
      </w:r>
      <w:r>
        <w:rPr>
          <w:i/>
          <w:spacing w:val="-5"/>
          <w:sz w:val="24"/>
        </w:rPr>
        <w:t xml:space="preserve"> </w:t>
      </w:r>
      <w:r>
        <w:rPr>
          <w:i/>
          <w:sz w:val="24"/>
        </w:rPr>
        <w:t>in</w:t>
      </w:r>
      <w:r>
        <w:rPr>
          <w:i/>
          <w:spacing w:val="-5"/>
          <w:sz w:val="24"/>
        </w:rPr>
        <w:t xml:space="preserve"> </w:t>
      </w:r>
      <w:r>
        <w:rPr>
          <w:i/>
          <w:sz w:val="24"/>
        </w:rPr>
        <w:t>Sex</w:t>
      </w:r>
      <w:r>
        <w:rPr>
          <w:i/>
          <w:spacing w:val="-5"/>
          <w:sz w:val="24"/>
        </w:rPr>
        <w:t xml:space="preserve"> </w:t>
      </w:r>
      <w:r>
        <w:rPr>
          <w:i/>
          <w:sz w:val="24"/>
        </w:rPr>
        <w:t>Education</w:t>
      </w:r>
      <w:r>
        <w:rPr>
          <w:sz w:val="24"/>
        </w:rPr>
        <w:t>.</w:t>
      </w:r>
      <w:r>
        <w:rPr>
          <w:spacing w:val="-5"/>
          <w:sz w:val="24"/>
        </w:rPr>
        <w:t xml:space="preserve"> </w:t>
      </w:r>
      <w:r>
        <w:rPr>
          <w:sz w:val="24"/>
        </w:rPr>
        <w:t>BA</w:t>
      </w:r>
      <w:r>
        <w:rPr>
          <w:spacing w:val="-5"/>
          <w:sz w:val="24"/>
        </w:rPr>
        <w:t xml:space="preserve"> </w:t>
      </w:r>
      <w:r>
        <w:rPr>
          <w:sz w:val="24"/>
        </w:rPr>
        <w:t>thesis.</w:t>
      </w:r>
      <w:r>
        <w:rPr>
          <w:spacing w:val="-5"/>
          <w:sz w:val="24"/>
        </w:rPr>
        <w:t xml:space="preserve"> </w:t>
      </w:r>
      <w:r>
        <w:rPr>
          <w:sz w:val="24"/>
        </w:rPr>
        <w:t>Utrecht</w:t>
      </w:r>
      <w:r>
        <w:rPr>
          <w:spacing w:val="-5"/>
          <w:sz w:val="24"/>
        </w:rPr>
        <w:t xml:space="preserve"> </w:t>
      </w:r>
      <w:r>
        <w:rPr>
          <w:sz w:val="24"/>
        </w:rPr>
        <w:t>University.</w:t>
      </w:r>
      <w:r>
        <w:rPr>
          <w:spacing w:val="-5"/>
          <w:sz w:val="24"/>
        </w:rPr>
        <w:t xml:space="preserve"> </w:t>
      </w:r>
      <w:r>
        <w:rPr>
          <w:sz w:val="24"/>
        </w:rPr>
        <w:t>Available</w:t>
      </w:r>
      <w:r>
        <w:rPr>
          <w:spacing w:val="-5"/>
          <w:sz w:val="24"/>
        </w:rPr>
        <w:t xml:space="preserve"> </w:t>
      </w:r>
      <w:r>
        <w:rPr>
          <w:sz w:val="24"/>
        </w:rPr>
        <w:t xml:space="preserve">at: </w:t>
      </w:r>
      <w:r>
        <w:rPr>
          <w:spacing w:val="-2"/>
          <w:sz w:val="24"/>
        </w:rPr>
        <w:t xml:space="preserve">https://studenttheses.uu.nl/bitstream/handle/20.500.12932/35401/BA- </w:t>
      </w:r>
      <w:proofErr w:type="spellStart"/>
      <w:r>
        <w:rPr>
          <w:spacing w:val="-2"/>
          <w:sz w:val="24"/>
        </w:rPr>
        <w:t>Eindwerkstuk.Hilkemeijer.pdf?sequence</w:t>
      </w:r>
      <w:proofErr w:type="spellEnd"/>
      <w:r>
        <w:rPr>
          <w:spacing w:val="-2"/>
          <w:sz w:val="24"/>
        </w:rPr>
        <w:t>=1&amp;isAllowed=y</w:t>
      </w:r>
      <w:r>
        <w:rPr>
          <w:sz w:val="24"/>
        </w:rPr>
        <w:tab/>
      </w:r>
      <w:r>
        <w:rPr>
          <w:spacing w:val="-2"/>
          <w:sz w:val="24"/>
        </w:rPr>
        <w:t>(Accessed:</w:t>
      </w:r>
      <w:r>
        <w:rPr>
          <w:sz w:val="24"/>
        </w:rPr>
        <w:tab/>
      </w:r>
      <w:r>
        <w:rPr>
          <w:spacing w:val="-10"/>
          <w:sz w:val="24"/>
        </w:rPr>
        <w:t>3</w:t>
      </w:r>
      <w:r>
        <w:rPr>
          <w:sz w:val="24"/>
        </w:rPr>
        <w:tab/>
      </w:r>
      <w:r>
        <w:rPr>
          <w:spacing w:val="-2"/>
          <w:sz w:val="24"/>
        </w:rPr>
        <w:t>January 2024).</w:t>
      </w:r>
    </w:p>
    <w:p w14:paraId="385C3C0C" w14:textId="77777777" w:rsidR="005E05E9" w:rsidRDefault="002B1035">
      <w:pPr>
        <w:spacing w:before="158" w:line="480" w:lineRule="auto"/>
        <w:ind w:left="840" w:right="315" w:hanging="720"/>
        <w:jc w:val="both"/>
        <w:rPr>
          <w:sz w:val="24"/>
        </w:rPr>
      </w:pPr>
      <w:r>
        <w:rPr>
          <w:sz w:val="24"/>
        </w:rPr>
        <w:t>Hoffmann,</w:t>
      </w:r>
      <w:r>
        <w:rPr>
          <w:spacing w:val="-1"/>
          <w:sz w:val="24"/>
        </w:rPr>
        <w:t xml:space="preserve"> </w:t>
      </w:r>
      <w:r>
        <w:rPr>
          <w:sz w:val="24"/>
        </w:rPr>
        <w:t>E.</w:t>
      </w:r>
      <w:r>
        <w:rPr>
          <w:spacing w:val="-1"/>
          <w:sz w:val="24"/>
        </w:rPr>
        <w:t xml:space="preserve"> </w:t>
      </w:r>
      <w:r>
        <w:rPr>
          <w:sz w:val="24"/>
        </w:rPr>
        <w:t>S.</w:t>
      </w:r>
      <w:r>
        <w:rPr>
          <w:spacing w:val="-1"/>
          <w:sz w:val="24"/>
        </w:rPr>
        <w:t xml:space="preserve"> </w:t>
      </w:r>
      <w:r>
        <w:rPr>
          <w:sz w:val="24"/>
        </w:rPr>
        <w:t>(2019)</w:t>
      </w:r>
      <w:r>
        <w:rPr>
          <w:spacing w:val="-1"/>
          <w:sz w:val="24"/>
        </w:rPr>
        <w:t xml:space="preserve"> </w:t>
      </w:r>
      <w:r>
        <w:rPr>
          <w:sz w:val="24"/>
        </w:rPr>
        <w:t>'Diversity</w:t>
      </w:r>
      <w:r>
        <w:rPr>
          <w:spacing w:val="-1"/>
          <w:sz w:val="24"/>
        </w:rPr>
        <w:t xml:space="preserve"> </w:t>
      </w:r>
      <w:r>
        <w:rPr>
          <w:sz w:val="24"/>
        </w:rPr>
        <w:t>Dissected:</w:t>
      </w:r>
      <w:r>
        <w:rPr>
          <w:spacing w:val="-1"/>
          <w:sz w:val="24"/>
        </w:rPr>
        <w:t xml:space="preserve"> </w:t>
      </w:r>
      <w:r>
        <w:rPr>
          <w:sz w:val="24"/>
        </w:rPr>
        <w:t>Intersectional</w:t>
      </w:r>
      <w:r>
        <w:rPr>
          <w:spacing w:val="-1"/>
          <w:sz w:val="24"/>
        </w:rPr>
        <w:t xml:space="preserve"> </w:t>
      </w:r>
      <w:r>
        <w:rPr>
          <w:sz w:val="24"/>
        </w:rPr>
        <w:t>Socialization</w:t>
      </w:r>
      <w:r>
        <w:rPr>
          <w:spacing w:val="-1"/>
          <w:sz w:val="24"/>
        </w:rPr>
        <w:t xml:space="preserve"> </w:t>
      </w:r>
      <w:r>
        <w:rPr>
          <w:sz w:val="24"/>
        </w:rPr>
        <w:t>in</w:t>
      </w:r>
      <w:r>
        <w:rPr>
          <w:spacing w:val="-1"/>
          <w:sz w:val="24"/>
        </w:rPr>
        <w:t xml:space="preserve"> </w:t>
      </w:r>
      <w:r>
        <w:rPr>
          <w:sz w:val="24"/>
        </w:rPr>
        <w:t>Disney's</w:t>
      </w:r>
      <w:r>
        <w:rPr>
          <w:spacing w:val="-1"/>
          <w:sz w:val="24"/>
        </w:rPr>
        <w:t xml:space="preserve"> </w:t>
      </w:r>
      <w:r>
        <w:rPr>
          <w:i/>
          <w:sz w:val="24"/>
        </w:rPr>
        <w:t xml:space="preserve">Aladdin, Mulan, </w:t>
      </w:r>
      <w:r>
        <w:rPr>
          <w:sz w:val="24"/>
        </w:rPr>
        <w:t xml:space="preserve">and </w:t>
      </w:r>
      <w:r>
        <w:rPr>
          <w:i/>
          <w:sz w:val="24"/>
        </w:rPr>
        <w:t>The Princess and the Frog</w:t>
      </w:r>
      <w:r>
        <w:rPr>
          <w:sz w:val="24"/>
        </w:rPr>
        <w:t xml:space="preserve">', </w:t>
      </w:r>
      <w:r>
        <w:rPr>
          <w:i/>
          <w:sz w:val="24"/>
        </w:rPr>
        <w:t xml:space="preserve">Leviathan: Interdisciplinary Journal in English, </w:t>
      </w:r>
      <w:r>
        <w:rPr>
          <w:sz w:val="24"/>
        </w:rPr>
        <w:t>5, pp. 60-126. Available at: https://doi.org/10.7146/lev.v0i5.115493</w:t>
      </w:r>
    </w:p>
    <w:p w14:paraId="4578704A" w14:textId="77777777" w:rsidR="005E05E9" w:rsidRDefault="002B1035">
      <w:pPr>
        <w:spacing w:before="164" w:line="477" w:lineRule="auto"/>
        <w:ind w:left="840" w:right="315" w:hanging="720"/>
        <w:jc w:val="both"/>
        <w:rPr>
          <w:sz w:val="24"/>
        </w:rPr>
      </w:pPr>
      <w:r>
        <w:rPr>
          <w:sz w:val="24"/>
        </w:rPr>
        <w:t xml:space="preserve">Janks, H. (1997) 'Critical Discourse Analysis as a Research Tool', </w:t>
      </w:r>
      <w:r>
        <w:rPr>
          <w:i/>
          <w:sz w:val="24"/>
        </w:rPr>
        <w:t>Discourse: Studies in the Cultural Politics of Education</w:t>
      </w:r>
      <w:r>
        <w:rPr>
          <w:sz w:val="24"/>
        </w:rPr>
        <w:t xml:space="preserve">, 18(3), pp. 329-342. Available at: </w:t>
      </w:r>
      <w:r>
        <w:rPr>
          <w:spacing w:val="-2"/>
          <w:sz w:val="24"/>
        </w:rPr>
        <w:t>httsp://doi.org/10.1080/0159630970180302</w:t>
      </w:r>
    </w:p>
    <w:p w14:paraId="38789376" w14:textId="77777777" w:rsidR="005E05E9" w:rsidRDefault="002B1035">
      <w:pPr>
        <w:pStyle w:val="BodyText"/>
        <w:spacing w:before="166" w:line="480" w:lineRule="auto"/>
        <w:ind w:left="840" w:right="315" w:hanging="720"/>
        <w:jc w:val="both"/>
      </w:pPr>
      <w:r>
        <w:t xml:space="preserve">Kleekamp, M.C. and Zapata, A. (2018) ‘Interrogating Depictions of Disability in Children’s </w:t>
      </w:r>
      <w:proofErr w:type="spellStart"/>
      <w:r>
        <w:t>Picturebooks</w:t>
      </w:r>
      <w:proofErr w:type="spellEnd"/>
      <w:r>
        <w:t xml:space="preserve">’, </w:t>
      </w:r>
      <w:r>
        <w:rPr>
          <w:i/>
        </w:rPr>
        <w:t>Reading Teacher</w:t>
      </w:r>
      <w:r>
        <w:t xml:space="preserve">, 72(5), pp. 589–597. Available at: </w:t>
      </w:r>
      <w:r>
        <w:rPr>
          <w:spacing w:val="-2"/>
        </w:rPr>
        <w:t>https://doi.org/10.1002/trtr.1766</w:t>
      </w:r>
    </w:p>
    <w:p w14:paraId="04BDE1C6" w14:textId="77777777" w:rsidR="005E05E9" w:rsidRDefault="005E05E9">
      <w:pPr>
        <w:spacing w:line="480" w:lineRule="auto"/>
        <w:jc w:val="both"/>
        <w:sectPr w:rsidR="005E05E9">
          <w:pgSz w:w="11910" w:h="16840"/>
          <w:pgMar w:top="1360" w:right="1120" w:bottom="1520" w:left="1320" w:header="713" w:footer="1329" w:gutter="0"/>
          <w:cols w:space="720"/>
        </w:sectPr>
      </w:pPr>
    </w:p>
    <w:p w14:paraId="038B1C7C" w14:textId="77777777" w:rsidR="005E05E9" w:rsidRDefault="002B1035">
      <w:pPr>
        <w:pStyle w:val="BodyText"/>
        <w:spacing w:before="80" w:line="480" w:lineRule="auto"/>
        <w:ind w:left="840" w:right="315" w:hanging="720"/>
        <w:jc w:val="both"/>
      </w:pPr>
      <w:r>
        <w:lastRenderedPageBreak/>
        <w:t xml:space="preserve">Lester, J. Z. (2014) 'Homonormativity in Children's Literature: An Intersectional Analysis of Queer-Themed Picture Books', </w:t>
      </w:r>
      <w:r>
        <w:rPr>
          <w:i/>
        </w:rPr>
        <w:t xml:space="preserve">Journal of LGBT Youth, </w:t>
      </w:r>
      <w:r>
        <w:t xml:space="preserve">11(3), pp. 244-275. Available at: </w:t>
      </w:r>
      <w:r>
        <w:rPr>
          <w:u w:val="single"/>
        </w:rPr>
        <w:t>https://doi.org/10.1080/19361653.2014.879265Collins</w:t>
      </w:r>
    </w:p>
    <w:p w14:paraId="0AD07354" w14:textId="77777777" w:rsidR="005E05E9" w:rsidRDefault="002B1035">
      <w:pPr>
        <w:spacing w:before="159"/>
        <w:ind w:left="120"/>
        <w:rPr>
          <w:sz w:val="24"/>
        </w:rPr>
      </w:pPr>
      <w:r>
        <w:rPr>
          <w:sz w:val="24"/>
        </w:rPr>
        <w:t>Lincoln,</w:t>
      </w:r>
      <w:r>
        <w:rPr>
          <w:spacing w:val="-3"/>
          <w:sz w:val="24"/>
        </w:rPr>
        <w:t xml:space="preserve"> </w:t>
      </w:r>
      <w:r>
        <w:rPr>
          <w:sz w:val="24"/>
        </w:rPr>
        <w:t>Y. S.</w:t>
      </w:r>
      <w:r>
        <w:rPr>
          <w:spacing w:val="-1"/>
          <w:sz w:val="24"/>
        </w:rPr>
        <w:t xml:space="preserve"> </w:t>
      </w:r>
      <w:r>
        <w:rPr>
          <w:sz w:val="24"/>
        </w:rPr>
        <w:t>and Guba,</w:t>
      </w:r>
      <w:r>
        <w:rPr>
          <w:spacing w:val="-1"/>
          <w:sz w:val="24"/>
        </w:rPr>
        <w:t xml:space="preserve"> </w:t>
      </w:r>
      <w:r>
        <w:rPr>
          <w:sz w:val="24"/>
        </w:rPr>
        <w:t>E. G.</w:t>
      </w:r>
      <w:r>
        <w:rPr>
          <w:spacing w:val="-1"/>
          <w:sz w:val="24"/>
        </w:rPr>
        <w:t xml:space="preserve"> </w:t>
      </w:r>
      <w:r>
        <w:rPr>
          <w:sz w:val="24"/>
        </w:rPr>
        <w:t>(1985)</w:t>
      </w:r>
      <w:r>
        <w:rPr>
          <w:spacing w:val="-1"/>
          <w:sz w:val="24"/>
        </w:rPr>
        <w:t xml:space="preserve"> </w:t>
      </w:r>
      <w:r>
        <w:rPr>
          <w:i/>
          <w:sz w:val="24"/>
        </w:rPr>
        <w:t>Naturalistic</w:t>
      </w:r>
      <w:r>
        <w:rPr>
          <w:i/>
          <w:spacing w:val="-2"/>
          <w:sz w:val="24"/>
        </w:rPr>
        <w:t xml:space="preserve"> </w:t>
      </w:r>
      <w:r>
        <w:rPr>
          <w:i/>
          <w:sz w:val="24"/>
        </w:rPr>
        <w:t>Inquiry</w:t>
      </w:r>
      <w:r>
        <w:rPr>
          <w:sz w:val="24"/>
        </w:rPr>
        <w:t xml:space="preserve">. London: </w:t>
      </w:r>
      <w:r>
        <w:rPr>
          <w:spacing w:val="-2"/>
          <w:sz w:val="24"/>
        </w:rPr>
        <w:t>Sage.</w:t>
      </w:r>
    </w:p>
    <w:p w14:paraId="79E50C6B" w14:textId="77777777" w:rsidR="005E05E9" w:rsidRDefault="005E05E9">
      <w:pPr>
        <w:pStyle w:val="BodyText"/>
        <w:spacing w:before="163"/>
      </w:pPr>
    </w:p>
    <w:p w14:paraId="631A59D5" w14:textId="77777777" w:rsidR="005E05E9" w:rsidRDefault="002B1035">
      <w:pPr>
        <w:pStyle w:val="BodyText"/>
        <w:tabs>
          <w:tab w:val="left" w:pos="1393"/>
          <w:tab w:val="left" w:pos="1946"/>
          <w:tab w:val="left" w:pos="2933"/>
          <w:tab w:val="left" w:pos="3453"/>
          <w:tab w:val="left" w:pos="4599"/>
          <w:tab w:val="left" w:pos="5679"/>
          <w:tab w:val="left" w:pos="6146"/>
          <w:tab w:val="left" w:pos="7626"/>
          <w:tab w:val="left" w:pos="8906"/>
        </w:tabs>
        <w:spacing w:line="480" w:lineRule="auto"/>
        <w:ind w:left="840" w:right="315" w:hanging="720"/>
      </w:pPr>
      <w:proofErr w:type="spellStart"/>
      <w:r>
        <w:rPr>
          <w:spacing w:val="-2"/>
        </w:rPr>
        <w:t>Loizidou</w:t>
      </w:r>
      <w:proofErr w:type="spellEnd"/>
      <w:r>
        <w:rPr>
          <w:spacing w:val="-2"/>
        </w:rPr>
        <w:t>,</w:t>
      </w:r>
      <w:r>
        <w:tab/>
      </w:r>
      <w:r>
        <w:rPr>
          <w:spacing w:val="-6"/>
        </w:rPr>
        <w:t>E.</w:t>
      </w:r>
      <w:r>
        <w:tab/>
      </w:r>
      <w:r>
        <w:rPr>
          <w:spacing w:val="-2"/>
        </w:rPr>
        <w:t>(2017)</w:t>
      </w:r>
      <w:r>
        <w:tab/>
      </w:r>
      <w:r>
        <w:rPr>
          <w:i/>
          <w:spacing w:val="-6"/>
        </w:rPr>
        <w:t>Is</w:t>
      </w:r>
      <w:r>
        <w:rPr>
          <w:i/>
        </w:rPr>
        <w:tab/>
      </w:r>
      <w:r>
        <w:rPr>
          <w:i/>
          <w:spacing w:val="-2"/>
        </w:rPr>
        <w:t>Fascism</w:t>
      </w:r>
      <w:r>
        <w:rPr>
          <w:i/>
        </w:rPr>
        <w:tab/>
      </w:r>
      <w:r>
        <w:rPr>
          <w:i/>
          <w:spacing w:val="-2"/>
        </w:rPr>
        <w:t>Making</w:t>
      </w:r>
      <w:r>
        <w:rPr>
          <w:i/>
        </w:rPr>
        <w:tab/>
      </w:r>
      <w:r>
        <w:rPr>
          <w:i/>
          <w:spacing w:val="-10"/>
        </w:rPr>
        <w:t>a</w:t>
      </w:r>
      <w:r>
        <w:rPr>
          <w:i/>
        </w:rPr>
        <w:tab/>
      </w:r>
      <w:r>
        <w:rPr>
          <w:i/>
          <w:spacing w:val="-2"/>
        </w:rPr>
        <w:t>Comeback?</w:t>
      </w:r>
      <w:r>
        <w:rPr>
          <w:i/>
        </w:rPr>
        <w:tab/>
      </w:r>
      <w:r>
        <w:rPr>
          <w:spacing w:val="-2"/>
        </w:rPr>
        <w:t>Available</w:t>
      </w:r>
      <w:r>
        <w:tab/>
      </w:r>
      <w:r>
        <w:rPr>
          <w:spacing w:val="-4"/>
        </w:rPr>
        <w:t xml:space="preserve">at: </w:t>
      </w:r>
      <w:r>
        <w:rPr>
          <w:spacing w:val="-2"/>
        </w:rPr>
        <w:t xml:space="preserve">https://criticallegalthinking.com/2017/12/04/fascism-making-comeback-part/ </w:t>
      </w:r>
      <w:r>
        <w:t>(Accessed: 23 January 2024).</w:t>
      </w:r>
    </w:p>
    <w:p w14:paraId="04F52F0D" w14:textId="77777777" w:rsidR="005E05E9" w:rsidRDefault="002B1035">
      <w:pPr>
        <w:spacing w:before="158"/>
        <w:ind w:left="120"/>
        <w:rPr>
          <w:sz w:val="24"/>
        </w:rPr>
      </w:pPr>
      <w:r>
        <w:rPr>
          <w:sz w:val="24"/>
        </w:rPr>
        <w:t>Love,</w:t>
      </w:r>
      <w:r>
        <w:rPr>
          <w:spacing w:val="-1"/>
          <w:sz w:val="24"/>
        </w:rPr>
        <w:t xml:space="preserve"> </w:t>
      </w:r>
      <w:r>
        <w:rPr>
          <w:sz w:val="24"/>
        </w:rPr>
        <w:t>J.</w:t>
      </w:r>
      <w:r>
        <w:rPr>
          <w:spacing w:val="-1"/>
          <w:sz w:val="24"/>
        </w:rPr>
        <w:t xml:space="preserve"> </w:t>
      </w:r>
      <w:r>
        <w:rPr>
          <w:sz w:val="24"/>
        </w:rPr>
        <w:t>(2019)</w:t>
      </w:r>
      <w:r>
        <w:rPr>
          <w:spacing w:val="-2"/>
          <w:sz w:val="24"/>
        </w:rPr>
        <w:t xml:space="preserve"> </w:t>
      </w:r>
      <w:r>
        <w:rPr>
          <w:i/>
          <w:sz w:val="24"/>
        </w:rPr>
        <w:t>Julián</w:t>
      </w:r>
      <w:r>
        <w:rPr>
          <w:i/>
          <w:spacing w:val="-1"/>
          <w:sz w:val="24"/>
        </w:rPr>
        <w:t xml:space="preserve"> </w:t>
      </w:r>
      <w:r>
        <w:rPr>
          <w:i/>
          <w:sz w:val="24"/>
        </w:rPr>
        <w:t>is</w:t>
      </w:r>
      <w:r>
        <w:rPr>
          <w:i/>
          <w:spacing w:val="-1"/>
          <w:sz w:val="24"/>
        </w:rPr>
        <w:t xml:space="preserve"> </w:t>
      </w:r>
      <w:r>
        <w:rPr>
          <w:i/>
          <w:sz w:val="24"/>
        </w:rPr>
        <w:t>a</w:t>
      </w:r>
      <w:r>
        <w:rPr>
          <w:i/>
          <w:spacing w:val="-1"/>
          <w:sz w:val="24"/>
        </w:rPr>
        <w:t xml:space="preserve"> </w:t>
      </w:r>
      <w:r>
        <w:rPr>
          <w:i/>
          <w:sz w:val="24"/>
        </w:rPr>
        <w:t>Mermaid</w:t>
      </w:r>
      <w:r>
        <w:rPr>
          <w:sz w:val="24"/>
        </w:rPr>
        <w:t>.</w:t>
      </w:r>
      <w:r>
        <w:rPr>
          <w:spacing w:val="-1"/>
          <w:sz w:val="24"/>
        </w:rPr>
        <w:t xml:space="preserve"> </w:t>
      </w:r>
      <w:r>
        <w:rPr>
          <w:sz w:val="24"/>
        </w:rPr>
        <w:t xml:space="preserve">Walker </w:t>
      </w:r>
      <w:r>
        <w:rPr>
          <w:spacing w:val="-2"/>
          <w:sz w:val="24"/>
        </w:rPr>
        <w:t>Books.</w:t>
      </w:r>
    </w:p>
    <w:p w14:paraId="4D1AC410" w14:textId="77777777" w:rsidR="005E05E9" w:rsidRDefault="005E05E9">
      <w:pPr>
        <w:pStyle w:val="BodyText"/>
        <w:spacing w:before="159"/>
      </w:pPr>
    </w:p>
    <w:p w14:paraId="16E07873" w14:textId="77777777" w:rsidR="005E05E9" w:rsidRDefault="002B1035">
      <w:pPr>
        <w:pStyle w:val="BodyText"/>
        <w:spacing w:line="480" w:lineRule="auto"/>
        <w:ind w:left="840" w:right="315" w:hanging="720"/>
        <w:jc w:val="both"/>
      </w:pPr>
      <w:r>
        <w:t xml:space="preserve">Luecke, J.C. (2023) ‘Using Literature to Make Expansive Genders Visible for Pre-adolescent Readers’, </w:t>
      </w:r>
      <w:r>
        <w:rPr>
          <w:i/>
        </w:rPr>
        <w:t>Children’s Literature in Education</w:t>
      </w:r>
      <w:r>
        <w:t xml:space="preserve">, 54(1), pp. 17–38. Available at: </w:t>
      </w:r>
      <w:r>
        <w:rPr>
          <w:spacing w:val="-2"/>
        </w:rPr>
        <w:t>https://doi.org/10.1007/s10583-021-09447-8</w:t>
      </w:r>
    </w:p>
    <w:p w14:paraId="3C799710" w14:textId="77777777" w:rsidR="005E05E9" w:rsidRDefault="002B1035">
      <w:pPr>
        <w:pStyle w:val="BodyText"/>
        <w:spacing w:before="163" w:line="480" w:lineRule="auto"/>
        <w:ind w:left="840" w:right="315" w:hanging="720"/>
        <w:jc w:val="both"/>
      </w:pPr>
      <w:r>
        <w:t xml:space="preserve">Lynch, L. (2016) ‘Where Are All the </w:t>
      </w:r>
      <w:proofErr w:type="spellStart"/>
      <w:proofErr w:type="gramStart"/>
      <w:r>
        <w:t>Pippis</w:t>
      </w:r>
      <w:proofErr w:type="spellEnd"/>
      <w:r>
        <w:t>?:</w:t>
      </w:r>
      <w:proofErr w:type="gramEnd"/>
      <w:r>
        <w:t xml:space="preserve"> The Under-representation of Female Main and Title Characters in Children’s Literature in the Swedish Preschool’, </w:t>
      </w:r>
      <w:r>
        <w:rPr>
          <w:i/>
        </w:rPr>
        <w:t>Sex Roles</w:t>
      </w:r>
      <w:r>
        <w:t>, 75(9– 10),</w:t>
      </w:r>
      <w:r>
        <w:rPr>
          <w:spacing w:val="-9"/>
        </w:rPr>
        <w:t xml:space="preserve"> </w:t>
      </w:r>
      <w:r>
        <w:t>pp.</w:t>
      </w:r>
      <w:r>
        <w:rPr>
          <w:spacing w:val="-9"/>
        </w:rPr>
        <w:t xml:space="preserve"> </w:t>
      </w:r>
      <w:r>
        <w:t>422–433.</w:t>
      </w:r>
      <w:r>
        <w:rPr>
          <w:spacing w:val="-9"/>
        </w:rPr>
        <w:t xml:space="preserve"> </w:t>
      </w:r>
      <w:r>
        <w:t>Available</w:t>
      </w:r>
      <w:r>
        <w:rPr>
          <w:spacing w:val="-9"/>
        </w:rPr>
        <w:t xml:space="preserve"> </w:t>
      </w:r>
      <w:r>
        <w:t>at:</w:t>
      </w:r>
      <w:r>
        <w:rPr>
          <w:spacing w:val="-9"/>
        </w:rPr>
        <w:t xml:space="preserve"> </w:t>
      </w:r>
      <w:r>
        <w:t>https://doi.org/10.1007/s11199-016-0637-7</w:t>
      </w:r>
      <w:r>
        <w:rPr>
          <w:spacing w:val="-9"/>
        </w:rPr>
        <w:t xml:space="preserve"> </w:t>
      </w:r>
      <w:r>
        <w:t>(Accessed: 10 October 2023).</w:t>
      </w:r>
    </w:p>
    <w:p w14:paraId="1FA51F00" w14:textId="77777777" w:rsidR="005E05E9" w:rsidRDefault="002B1035">
      <w:pPr>
        <w:pStyle w:val="BodyText"/>
        <w:spacing w:before="159" w:line="480" w:lineRule="auto"/>
        <w:ind w:left="840" w:right="316" w:hanging="720"/>
        <w:jc w:val="both"/>
      </w:pPr>
      <w:r>
        <w:t>McNair,</w:t>
      </w:r>
      <w:r>
        <w:rPr>
          <w:spacing w:val="-11"/>
        </w:rPr>
        <w:t xml:space="preserve"> </w:t>
      </w:r>
      <w:r>
        <w:t>J.</w:t>
      </w:r>
      <w:r>
        <w:rPr>
          <w:spacing w:val="-11"/>
        </w:rPr>
        <w:t xml:space="preserve"> </w:t>
      </w:r>
      <w:r>
        <w:t>C.</w:t>
      </w:r>
      <w:r>
        <w:rPr>
          <w:spacing w:val="-11"/>
        </w:rPr>
        <w:t xml:space="preserve"> </w:t>
      </w:r>
      <w:r>
        <w:t>and</w:t>
      </w:r>
      <w:r>
        <w:rPr>
          <w:spacing w:val="-11"/>
        </w:rPr>
        <w:t xml:space="preserve"> </w:t>
      </w:r>
      <w:r>
        <w:t>Edwards,</w:t>
      </w:r>
      <w:r>
        <w:rPr>
          <w:spacing w:val="-11"/>
        </w:rPr>
        <w:t xml:space="preserve"> </w:t>
      </w:r>
      <w:r>
        <w:t>P.</w:t>
      </w:r>
      <w:r>
        <w:rPr>
          <w:spacing w:val="-11"/>
        </w:rPr>
        <w:t xml:space="preserve"> </w:t>
      </w:r>
      <w:r>
        <w:t>A.</w:t>
      </w:r>
      <w:r>
        <w:rPr>
          <w:spacing w:val="-11"/>
        </w:rPr>
        <w:t xml:space="preserve"> </w:t>
      </w:r>
      <w:r>
        <w:t>(2021)</w:t>
      </w:r>
      <w:r>
        <w:rPr>
          <w:spacing w:val="-11"/>
        </w:rPr>
        <w:t xml:space="preserve"> </w:t>
      </w:r>
      <w:r>
        <w:t>'The</w:t>
      </w:r>
      <w:r>
        <w:rPr>
          <w:spacing w:val="-11"/>
        </w:rPr>
        <w:t xml:space="preserve"> </w:t>
      </w:r>
      <w:r>
        <w:t>Lasting</w:t>
      </w:r>
      <w:r>
        <w:rPr>
          <w:spacing w:val="-11"/>
        </w:rPr>
        <w:t xml:space="preserve"> </w:t>
      </w:r>
      <w:r>
        <w:t>Legacy</w:t>
      </w:r>
      <w:r>
        <w:rPr>
          <w:spacing w:val="-11"/>
        </w:rPr>
        <w:t xml:space="preserve"> </w:t>
      </w:r>
      <w:r>
        <w:t>of</w:t>
      </w:r>
      <w:r>
        <w:rPr>
          <w:spacing w:val="-11"/>
        </w:rPr>
        <w:t xml:space="preserve"> </w:t>
      </w:r>
      <w:r>
        <w:t>Rudine</w:t>
      </w:r>
      <w:r>
        <w:rPr>
          <w:spacing w:val="-11"/>
        </w:rPr>
        <w:t xml:space="preserve"> </w:t>
      </w:r>
      <w:r>
        <w:t>Sims</w:t>
      </w:r>
      <w:r>
        <w:rPr>
          <w:spacing w:val="-11"/>
        </w:rPr>
        <w:t xml:space="preserve"> </w:t>
      </w:r>
      <w:r>
        <w:t>Bishop:</w:t>
      </w:r>
      <w:r>
        <w:rPr>
          <w:spacing w:val="-11"/>
        </w:rPr>
        <w:t xml:space="preserve"> </w:t>
      </w:r>
      <w:r>
        <w:t xml:space="preserve">Mirrors, Windows, Sliding Glass Doors, and More', </w:t>
      </w:r>
      <w:r>
        <w:rPr>
          <w:i/>
        </w:rPr>
        <w:t>Literacy Research: Theory, Method, and Practice</w:t>
      </w:r>
      <w:r>
        <w:t>, 70, pp. 202-212. Available at: https://doi.org/10.1177/23813377211028256</w:t>
      </w:r>
    </w:p>
    <w:p w14:paraId="1CA302D7" w14:textId="77777777" w:rsidR="005E05E9" w:rsidRDefault="002B1035">
      <w:pPr>
        <w:pStyle w:val="BodyText"/>
        <w:spacing w:before="158" w:line="480" w:lineRule="auto"/>
        <w:ind w:left="840" w:right="315" w:hanging="720"/>
        <w:jc w:val="both"/>
      </w:pPr>
      <w:r>
        <w:t xml:space="preserve">Meacham, S., Wee, S-J., </w:t>
      </w:r>
      <w:proofErr w:type="spellStart"/>
      <w:r>
        <w:t>Hseih</w:t>
      </w:r>
      <w:proofErr w:type="spellEnd"/>
      <w:r>
        <w:t>, W-Y., Chen, P-C. and Davis, B. (2022) 'Searching for Mirror Books for Young Asian/</w:t>
      </w:r>
      <w:proofErr w:type="gramStart"/>
      <w:r>
        <w:t>Asian-American</w:t>
      </w:r>
      <w:proofErr w:type="gramEnd"/>
      <w:r>
        <w:t xml:space="preserve"> Children with Disabilities', </w:t>
      </w:r>
      <w:r>
        <w:rPr>
          <w:i/>
        </w:rPr>
        <w:t xml:space="preserve">Asian American Literature: Discourses and Pedagogies, </w:t>
      </w:r>
      <w:r>
        <w:t xml:space="preserve">11, pp. 35-52. Available at: </w:t>
      </w:r>
      <w:r>
        <w:rPr>
          <w:spacing w:val="-2"/>
        </w:rPr>
        <w:t>https://research.ebsco.com/c/3sefaz/viewer/pdf/ix4bgkdxaf?route=details</w:t>
      </w:r>
    </w:p>
    <w:p w14:paraId="34B0C2A8" w14:textId="77777777" w:rsidR="005E05E9" w:rsidRDefault="005E05E9">
      <w:pPr>
        <w:spacing w:line="480" w:lineRule="auto"/>
        <w:jc w:val="both"/>
        <w:sectPr w:rsidR="005E05E9">
          <w:pgSz w:w="11910" w:h="16840"/>
          <w:pgMar w:top="1360" w:right="1120" w:bottom="1520" w:left="1320" w:header="713" w:footer="1329" w:gutter="0"/>
          <w:cols w:space="720"/>
        </w:sectPr>
      </w:pPr>
    </w:p>
    <w:p w14:paraId="7C28649E" w14:textId="77777777" w:rsidR="005E05E9" w:rsidRDefault="002B1035">
      <w:pPr>
        <w:pStyle w:val="BodyText"/>
        <w:spacing w:before="80" w:line="480" w:lineRule="auto"/>
        <w:ind w:left="840" w:right="315" w:hanging="720"/>
        <w:jc w:val="both"/>
      </w:pPr>
      <w:r>
        <w:lastRenderedPageBreak/>
        <w:t xml:space="preserve">Mullet, D. R. (2018) 'A General Critical Discourse Analysis Framework for Educational Research', </w:t>
      </w:r>
      <w:r>
        <w:rPr>
          <w:i/>
        </w:rPr>
        <w:t>Journal of Advanced Academics</w:t>
      </w:r>
      <w:r>
        <w:t xml:space="preserve">, 29(2), pp. 116-142. Available at: </w:t>
      </w:r>
      <w:r>
        <w:rPr>
          <w:spacing w:val="-2"/>
        </w:rPr>
        <w:t>https://doi.org/10.1177/1932202X18758260</w:t>
      </w:r>
    </w:p>
    <w:p w14:paraId="34A90D71" w14:textId="77777777" w:rsidR="005E05E9" w:rsidRDefault="002B1035">
      <w:pPr>
        <w:pStyle w:val="BodyText"/>
        <w:tabs>
          <w:tab w:val="left" w:pos="2398"/>
          <w:tab w:val="left" w:pos="3997"/>
          <w:tab w:val="left" w:pos="5315"/>
          <w:tab w:val="left" w:pos="6954"/>
          <w:tab w:val="left" w:pos="8906"/>
        </w:tabs>
        <w:spacing w:before="159" w:line="480" w:lineRule="auto"/>
        <w:ind w:left="840" w:right="315" w:hanging="720"/>
        <w:jc w:val="both"/>
      </w:pPr>
      <w:r>
        <w:t>Nguyen, A. (</w:t>
      </w:r>
      <w:proofErr w:type="gramStart"/>
      <w:r>
        <w:t>2022) ‘</w:t>
      </w:r>
      <w:proofErr w:type="gramEnd"/>
      <w:r>
        <w:t xml:space="preserve">Disrupting Gender Norms: Breaking down barriers to understanding and identity development through picture books’, </w:t>
      </w:r>
      <w:r>
        <w:rPr>
          <w:i/>
        </w:rPr>
        <w:t xml:space="preserve">Literacy Today (2411-7682) April-June </w:t>
      </w:r>
      <w:r>
        <w:rPr>
          <w:i/>
          <w:spacing w:val="-2"/>
        </w:rPr>
        <w:t>2022</w:t>
      </w:r>
      <w:r>
        <w:rPr>
          <w:spacing w:val="-2"/>
        </w:rPr>
        <w:t>,</w:t>
      </w:r>
      <w:r>
        <w:tab/>
      </w:r>
      <w:r>
        <w:rPr>
          <w:spacing w:val="-2"/>
        </w:rPr>
        <w:t>39(4),</w:t>
      </w:r>
      <w:r>
        <w:tab/>
      </w:r>
      <w:r>
        <w:rPr>
          <w:spacing w:val="-4"/>
        </w:rPr>
        <w:t>pp.</w:t>
      </w:r>
      <w:r>
        <w:tab/>
      </w:r>
      <w:r>
        <w:rPr>
          <w:spacing w:val="-2"/>
        </w:rPr>
        <w:t>62-64.</w:t>
      </w:r>
      <w:r>
        <w:tab/>
      </w:r>
      <w:r>
        <w:rPr>
          <w:spacing w:val="-2"/>
        </w:rPr>
        <w:t>Available</w:t>
      </w:r>
      <w:r>
        <w:tab/>
      </w:r>
      <w:r>
        <w:rPr>
          <w:spacing w:val="-4"/>
        </w:rPr>
        <w:t xml:space="preserve">at: </w:t>
      </w:r>
      <w:proofErr w:type="gramStart"/>
      <w:r>
        <w:rPr>
          <w:u w:val="single"/>
        </w:rPr>
        <w:t>https://research.ebsco.com/c/3sefaz/viewer/pdf/fgl4xbpstn</w:t>
      </w:r>
      <w:r>
        <w:rPr>
          <w:spacing w:val="40"/>
        </w:rPr>
        <w:t xml:space="preserve">  </w:t>
      </w:r>
      <w:r>
        <w:t>(</w:t>
      </w:r>
      <w:proofErr w:type="gramEnd"/>
      <w:r>
        <w:t>Accessed:</w:t>
      </w:r>
      <w:r>
        <w:rPr>
          <w:spacing w:val="43"/>
        </w:rPr>
        <w:t xml:space="preserve">  </w:t>
      </w:r>
      <w:r>
        <w:t>10</w:t>
      </w:r>
      <w:r>
        <w:rPr>
          <w:spacing w:val="43"/>
        </w:rPr>
        <w:t xml:space="preserve">  </w:t>
      </w:r>
      <w:r>
        <w:rPr>
          <w:spacing w:val="-2"/>
        </w:rPr>
        <w:t>October</w:t>
      </w:r>
    </w:p>
    <w:p w14:paraId="54756E42" w14:textId="77777777" w:rsidR="005E05E9" w:rsidRDefault="002B1035">
      <w:pPr>
        <w:pStyle w:val="BodyText"/>
        <w:ind w:left="840"/>
      </w:pPr>
      <w:r>
        <w:rPr>
          <w:spacing w:val="-2"/>
        </w:rPr>
        <w:t>2023).</w:t>
      </w:r>
    </w:p>
    <w:p w14:paraId="3813BB62" w14:textId="77777777" w:rsidR="005E05E9" w:rsidRDefault="005E05E9">
      <w:pPr>
        <w:pStyle w:val="BodyText"/>
        <w:spacing w:before="163"/>
      </w:pPr>
    </w:p>
    <w:p w14:paraId="68087D89" w14:textId="77777777" w:rsidR="005E05E9" w:rsidRDefault="002B1035">
      <w:pPr>
        <w:tabs>
          <w:tab w:val="left" w:pos="8906"/>
        </w:tabs>
        <w:spacing w:line="480" w:lineRule="auto"/>
        <w:ind w:left="840" w:right="317" w:hanging="720"/>
        <w:jc w:val="both"/>
        <w:rPr>
          <w:sz w:val="24"/>
        </w:rPr>
      </w:pPr>
      <w:r>
        <w:rPr>
          <w:sz w:val="24"/>
        </w:rPr>
        <w:t xml:space="preserve">Office for National Statistics (ONS) (2022) </w:t>
      </w:r>
      <w:r>
        <w:rPr>
          <w:i/>
          <w:sz w:val="24"/>
        </w:rPr>
        <w:t>Ethnic group, England and Wales: Census 2021</w:t>
      </w:r>
      <w:r>
        <w:rPr>
          <w:sz w:val="24"/>
        </w:rPr>
        <w:t xml:space="preserve">. </w:t>
      </w:r>
      <w:r>
        <w:rPr>
          <w:spacing w:val="-2"/>
          <w:sz w:val="24"/>
        </w:rPr>
        <w:t>Available</w:t>
      </w:r>
      <w:r>
        <w:rPr>
          <w:sz w:val="24"/>
        </w:rPr>
        <w:tab/>
      </w:r>
      <w:r>
        <w:rPr>
          <w:spacing w:val="-5"/>
          <w:sz w:val="24"/>
        </w:rPr>
        <w:t>at:</w:t>
      </w:r>
    </w:p>
    <w:p w14:paraId="28C4CFEE" w14:textId="77777777" w:rsidR="005E05E9" w:rsidRDefault="002B1035">
      <w:pPr>
        <w:pStyle w:val="BodyText"/>
        <w:spacing w:line="480" w:lineRule="auto"/>
        <w:ind w:left="840" w:right="335"/>
        <w:jc w:val="both"/>
      </w:pPr>
      <w:r>
        <w:rPr>
          <w:spacing w:val="-2"/>
        </w:rPr>
        <w:t>https://</w:t>
      </w:r>
      <w:hyperlink r:id="rId18">
        <w:r>
          <w:rPr>
            <w:spacing w:val="-2"/>
          </w:rPr>
          <w:t>www.ons.gov.uk/peoplepopulationandcommunity/culturalidentity/ethnicity/bul</w:t>
        </w:r>
      </w:hyperlink>
      <w:r>
        <w:rPr>
          <w:spacing w:val="-2"/>
        </w:rPr>
        <w:t xml:space="preserve"> </w:t>
      </w:r>
      <w:proofErr w:type="spellStart"/>
      <w:r>
        <w:t>letins</w:t>
      </w:r>
      <w:proofErr w:type="spellEnd"/>
      <w:r>
        <w:t>/</w:t>
      </w:r>
      <w:proofErr w:type="spellStart"/>
      <w:r>
        <w:t>ethnicgroupenglandandwales</w:t>
      </w:r>
      <w:proofErr w:type="spellEnd"/>
      <w:r>
        <w:t>/census2021 (Accessed: 25 January 2024).</w:t>
      </w:r>
    </w:p>
    <w:p w14:paraId="2169AB2A" w14:textId="77777777" w:rsidR="005E05E9" w:rsidRDefault="002B1035">
      <w:pPr>
        <w:tabs>
          <w:tab w:val="left" w:pos="4876"/>
          <w:tab w:val="left" w:pos="8906"/>
        </w:tabs>
        <w:spacing w:before="159" w:line="480" w:lineRule="auto"/>
        <w:ind w:left="840" w:right="315" w:hanging="720"/>
        <w:jc w:val="both"/>
        <w:rPr>
          <w:sz w:val="24"/>
        </w:rPr>
      </w:pPr>
      <w:r>
        <w:rPr>
          <w:sz w:val="24"/>
        </w:rPr>
        <w:t xml:space="preserve">Office for National Statistics (ONS) (2023) </w:t>
      </w:r>
      <w:r>
        <w:rPr>
          <w:i/>
          <w:sz w:val="24"/>
        </w:rPr>
        <w:t xml:space="preserve">How life has changed in Bath and </w:t>
      </w:r>
      <w:proofErr w:type="gramStart"/>
      <w:r>
        <w:rPr>
          <w:i/>
          <w:sz w:val="24"/>
        </w:rPr>
        <w:t>North East</w:t>
      </w:r>
      <w:proofErr w:type="gramEnd"/>
      <w:r>
        <w:rPr>
          <w:i/>
          <w:sz w:val="24"/>
        </w:rPr>
        <w:t xml:space="preserve"> </w:t>
      </w:r>
      <w:r>
        <w:rPr>
          <w:i/>
          <w:spacing w:val="-2"/>
          <w:sz w:val="24"/>
        </w:rPr>
        <w:t>Somerset</w:t>
      </w:r>
      <w:r>
        <w:rPr>
          <w:spacing w:val="-2"/>
          <w:sz w:val="24"/>
        </w:rPr>
        <w:t>.</w:t>
      </w:r>
      <w:r>
        <w:rPr>
          <w:sz w:val="24"/>
        </w:rPr>
        <w:tab/>
      </w:r>
      <w:r>
        <w:rPr>
          <w:spacing w:val="-2"/>
          <w:sz w:val="24"/>
        </w:rPr>
        <w:t>Available</w:t>
      </w:r>
      <w:r>
        <w:rPr>
          <w:sz w:val="24"/>
        </w:rPr>
        <w:tab/>
      </w:r>
      <w:r>
        <w:rPr>
          <w:spacing w:val="-4"/>
          <w:sz w:val="24"/>
        </w:rPr>
        <w:t xml:space="preserve">at: </w:t>
      </w:r>
      <w:r>
        <w:rPr>
          <w:sz w:val="24"/>
        </w:rPr>
        <w:t>https://</w:t>
      </w:r>
      <w:hyperlink r:id="rId19">
        <w:r>
          <w:rPr>
            <w:sz w:val="24"/>
          </w:rPr>
          <w:t>www.ons.gov.uk/visualisations/censusareachanges/E06000022/</w:t>
        </w:r>
      </w:hyperlink>
      <w:r>
        <w:rPr>
          <w:spacing w:val="39"/>
          <w:sz w:val="24"/>
        </w:rPr>
        <w:t xml:space="preserve"> </w:t>
      </w:r>
      <w:r>
        <w:rPr>
          <w:sz w:val="24"/>
        </w:rPr>
        <w:t>(Accessed:</w:t>
      </w:r>
      <w:r>
        <w:rPr>
          <w:spacing w:val="39"/>
          <w:sz w:val="24"/>
        </w:rPr>
        <w:t xml:space="preserve"> </w:t>
      </w:r>
      <w:r>
        <w:rPr>
          <w:spacing w:val="-5"/>
          <w:sz w:val="24"/>
        </w:rPr>
        <w:t>22</w:t>
      </w:r>
    </w:p>
    <w:p w14:paraId="6DD82B98" w14:textId="77777777" w:rsidR="005E05E9" w:rsidRDefault="002B1035">
      <w:pPr>
        <w:pStyle w:val="BodyText"/>
        <w:ind w:left="840"/>
        <w:jc w:val="both"/>
      </w:pPr>
      <w:r>
        <w:t>January</w:t>
      </w:r>
      <w:r>
        <w:rPr>
          <w:spacing w:val="-2"/>
        </w:rPr>
        <w:t xml:space="preserve"> 2024).</w:t>
      </w:r>
    </w:p>
    <w:p w14:paraId="190D4F0C" w14:textId="77777777" w:rsidR="005E05E9" w:rsidRDefault="005E05E9">
      <w:pPr>
        <w:pStyle w:val="BodyText"/>
        <w:spacing w:before="158"/>
      </w:pPr>
    </w:p>
    <w:p w14:paraId="2E9E3755" w14:textId="77777777" w:rsidR="005E05E9" w:rsidRDefault="002B1035">
      <w:pPr>
        <w:pStyle w:val="BodyText"/>
        <w:spacing w:line="480" w:lineRule="auto"/>
        <w:ind w:left="840" w:right="315" w:hanging="720"/>
        <w:jc w:val="both"/>
      </w:pPr>
      <w:proofErr w:type="spellStart"/>
      <w:r>
        <w:t>Oseman</w:t>
      </w:r>
      <w:proofErr w:type="spellEnd"/>
      <w:r>
        <w:t xml:space="preserve">, A. (2023) </w:t>
      </w:r>
      <w:r>
        <w:rPr>
          <w:i/>
        </w:rPr>
        <w:t>Heartstopper</w:t>
      </w:r>
      <w:r>
        <w:t>. Available at: https://aliceoseman.com/heartstopper/ (Accessed: 3 January 2024).</w:t>
      </w:r>
    </w:p>
    <w:p w14:paraId="06BD85A9" w14:textId="77777777" w:rsidR="005E05E9" w:rsidRDefault="002B1035">
      <w:pPr>
        <w:pStyle w:val="BodyText"/>
        <w:spacing w:before="159" w:line="480" w:lineRule="auto"/>
        <w:ind w:left="840" w:right="315" w:hanging="720"/>
        <w:jc w:val="both"/>
      </w:pPr>
      <w:r>
        <w:t xml:space="preserve">Penguin (no date) </w:t>
      </w:r>
      <w:r>
        <w:rPr>
          <w:i/>
        </w:rPr>
        <w:t xml:space="preserve">Lit in </w:t>
      </w:r>
      <w:proofErr w:type="spellStart"/>
      <w:r>
        <w:rPr>
          <w:i/>
        </w:rPr>
        <w:t>Colour</w:t>
      </w:r>
      <w:proofErr w:type="spellEnd"/>
      <w:r>
        <w:t>. Available at: https://litincolour.penguin.co.uk/ (Accessed: 9 January 2024).</w:t>
      </w:r>
    </w:p>
    <w:p w14:paraId="2FBD4657" w14:textId="77777777" w:rsidR="005E05E9" w:rsidRDefault="002B1035">
      <w:pPr>
        <w:spacing w:before="163" w:line="480" w:lineRule="auto"/>
        <w:ind w:left="840" w:right="317" w:hanging="720"/>
        <w:jc w:val="both"/>
        <w:rPr>
          <w:sz w:val="24"/>
        </w:rPr>
      </w:pPr>
      <w:r>
        <w:rPr>
          <w:sz w:val="24"/>
        </w:rPr>
        <w:t xml:space="preserve">Penguin Random House UK (2022) </w:t>
      </w:r>
      <w:r>
        <w:rPr>
          <w:i/>
          <w:sz w:val="24"/>
        </w:rPr>
        <w:t>Books for everyone: Diversity &amp; Inclusion Report</w:t>
      </w:r>
      <w:r>
        <w:rPr>
          <w:sz w:val="24"/>
        </w:rPr>
        <w:t>. Available at: https://wp.penguin.co.uk/wp-content/uploads/2023/04/DI-Report- 2022.pdf (Accessed: 8 January 2024).</w:t>
      </w:r>
    </w:p>
    <w:p w14:paraId="0B4035F3" w14:textId="77777777" w:rsidR="005E05E9" w:rsidRDefault="005E05E9">
      <w:pPr>
        <w:spacing w:line="480" w:lineRule="auto"/>
        <w:jc w:val="both"/>
        <w:rPr>
          <w:sz w:val="24"/>
        </w:rPr>
        <w:sectPr w:rsidR="005E05E9">
          <w:pgSz w:w="11910" w:h="16840"/>
          <w:pgMar w:top="1360" w:right="1120" w:bottom="1520" w:left="1320" w:header="713" w:footer="1329" w:gutter="0"/>
          <w:cols w:space="720"/>
        </w:sectPr>
      </w:pPr>
    </w:p>
    <w:p w14:paraId="3962638D" w14:textId="77777777" w:rsidR="005E05E9" w:rsidRDefault="002B1035">
      <w:pPr>
        <w:pStyle w:val="BodyText"/>
        <w:tabs>
          <w:tab w:val="left" w:pos="1344"/>
          <w:tab w:val="left" w:pos="2595"/>
          <w:tab w:val="left" w:pos="3645"/>
          <w:tab w:val="left" w:pos="4430"/>
          <w:tab w:val="left" w:pos="5507"/>
          <w:tab w:val="left" w:pos="6305"/>
          <w:tab w:val="left" w:pos="7535"/>
          <w:tab w:val="left" w:pos="8906"/>
        </w:tabs>
        <w:spacing w:before="80" w:line="480" w:lineRule="auto"/>
        <w:ind w:left="840" w:right="316" w:hanging="720"/>
      </w:pPr>
      <w:r>
        <w:rPr>
          <w:spacing w:val="-2"/>
        </w:rPr>
        <w:lastRenderedPageBreak/>
        <w:t>Penguin</w:t>
      </w:r>
      <w:r>
        <w:tab/>
      </w:r>
      <w:r>
        <w:rPr>
          <w:spacing w:val="-2"/>
        </w:rPr>
        <w:t>Random</w:t>
      </w:r>
      <w:r>
        <w:tab/>
      </w:r>
      <w:r>
        <w:rPr>
          <w:spacing w:val="-4"/>
        </w:rPr>
        <w:t>House</w:t>
      </w:r>
      <w:r>
        <w:tab/>
      </w:r>
      <w:r>
        <w:rPr>
          <w:spacing w:val="-6"/>
        </w:rPr>
        <w:t>UK</w:t>
      </w:r>
      <w:r>
        <w:tab/>
      </w:r>
      <w:r>
        <w:rPr>
          <w:spacing w:val="-2"/>
        </w:rPr>
        <w:t>(2024)</w:t>
      </w:r>
      <w:r>
        <w:tab/>
      </w:r>
      <w:r>
        <w:rPr>
          <w:i/>
          <w:spacing w:val="-4"/>
        </w:rPr>
        <w:t>The</w:t>
      </w:r>
      <w:r>
        <w:rPr>
          <w:i/>
        </w:rPr>
        <w:tab/>
      </w:r>
      <w:r>
        <w:rPr>
          <w:i/>
          <w:spacing w:val="-2"/>
        </w:rPr>
        <w:t>Scheme</w:t>
      </w:r>
      <w:r>
        <w:rPr>
          <w:spacing w:val="-2"/>
        </w:rPr>
        <w:t>.</w:t>
      </w:r>
      <w:r>
        <w:tab/>
      </w:r>
      <w:r>
        <w:rPr>
          <w:spacing w:val="-2"/>
        </w:rPr>
        <w:t>Available</w:t>
      </w:r>
      <w:r>
        <w:tab/>
      </w:r>
      <w:r>
        <w:rPr>
          <w:spacing w:val="-4"/>
        </w:rPr>
        <w:t xml:space="preserve">at: </w:t>
      </w:r>
      <w:r>
        <w:rPr>
          <w:spacing w:val="-2"/>
        </w:rPr>
        <w:t>https://</w:t>
      </w:r>
      <w:hyperlink r:id="rId20">
        <w:r>
          <w:rPr>
            <w:spacing w:val="-2"/>
          </w:rPr>
          <w:t>www.penguinrandomhousecareers.co.uk/training-programmes/the-scheme/</w:t>
        </w:r>
      </w:hyperlink>
      <w:r>
        <w:rPr>
          <w:spacing w:val="-2"/>
        </w:rPr>
        <w:t xml:space="preserve"> </w:t>
      </w:r>
      <w:r>
        <w:t>(Accessed: 8 January 2024).</w:t>
      </w:r>
    </w:p>
    <w:p w14:paraId="0E91DB83" w14:textId="77777777" w:rsidR="005E05E9" w:rsidRDefault="002B1035">
      <w:pPr>
        <w:pStyle w:val="BodyText"/>
        <w:spacing w:before="159" w:line="480" w:lineRule="auto"/>
        <w:ind w:left="840" w:right="315" w:hanging="720"/>
        <w:jc w:val="both"/>
      </w:pPr>
      <w:r>
        <w:t xml:space="preserve">Pompper, D. and Merskin, D. (2020) ‘The More Things Change? Social Identity Representations in “50 of the Best Kids’’ Books Published in the Last 25 Years"”’, </w:t>
      </w:r>
      <w:r>
        <w:rPr>
          <w:i/>
        </w:rPr>
        <w:t>Journal of Popular Culture</w:t>
      </w:r>
      <w:r>
        <w:t xml:space="preserve">, 53(5), pp. 1135–1159. Available at: </w:t>
      </w:r>
      <w:r>
        <w:rPr>
          <w:u w:val="single"/>
        </w:rPr>
        <w:t>https://doi.org/10.1111/jpcu.12959</w:t>
      </w:r>
      <w:r>
        <w:t xml:space="preserve"> (Accessed: 12 October 2023).</w:t>
      </w:r>
    </w:p>
    <w:p w14:paraId="0C9EE86A" w14:textId="77777777" w:rsidR="005E05E9" w:rsidRDefault="002B1035">
      <w:pPr>
        <w:tabs>
          <w:tab w:val="left" w:pos="1915"/>
          <w:tab w:val="left" w:pos="3264"/>
          <w:tab w:val="left" w:pos="4173"/>
          <w:tab w:val="left" w:pos="5709"/>
          <w:tab w:val="left" w:pos="7437"/>
          <w:tab w:val="left" w:pos="8906"/>
        </w:tabs>
        <w:spacing w:before="163" w:line="480" w:lineRule="auto"/>
        <w:ind w:left="840" w:right="315" w:hanging="720"/>
        <w:rPr>
          <w:sz w:val="24"/>
        </w:rPr>
      </w:pPr>
      <w:r>
        <w:rPr>
          <w:sz w:val="24"/>
        </w:rPr>
        <w:t>Publishers</w:t>
      </w:r>
      <w:r>
        <w:rPr>
          <w:spacing w:val="-1"/>
          <w:sz w:val="24"/>
        </w:rPr>
        <w:t xml:space="preserve"> </w:t>
      </w:r>
      <w:r>
        <w:rPr>
          <w:sz w:val="24"/>
        </w:rPr>
        <w:t>Association</w:t>
      </w:r>
      <w:r>
        <w:rPr>
          <w:spacing w:val="-1"/>
          <w:sz w:val="24"/>
        </w:rPr>
        <w:t xml:space="preserve"> </w:t>
      </w:r>
      <w:r>
        <w:rPr>
          <w:sz w:val="24"/>
        </w:rPr>
        <w:t>(2022)</w:t>
      </w:r>
      <w:r>
        <w:rPr>
          <w:spacing w:val="-2"/>
          <w:sz w:val="24"/>
        </w:rPr>
        <w:t xml:space="preserve"> </w:t>
      </w:r>
      <w:r>
        <w:rPr>
          <w:i/>
          <w:sz w:val="24"/>
        </w:rPr>
        <w:t>UK</w:t>
      </w:r>
      <w:r>
        <w:rPr>
          <w:i/>
          <w:spacing w:val="-1"/>
          <w:sz w:val="24"/>
        </w:rPr>
        <w:t xml:space="preserve"> </w:t>
      </w:r>
      <w:r>
        <w:rPr>
          <w:i/>
          <w:sz w:val="24"/>
        </w:rPr>
        <w:t>Publishing</w:t>
      </w:r>
      <w:r>
        <w:rPr>
          <w:i/>
          <w:spacing w:val="-1"/>
          <w:sz w:val="24"/>
        </w:rPr>
        <w:t xml:space="preserve"> </w:t>
      </w:r>
      <w:r>
        <w:rPr>
          <w:i/>
          <w:sz w:val="24"/>
        </w:rPr>
        <w:t>Workforce:</w:t>
      </w:r>
      <w:r>
        <w:rPr>
          <w:i/>
          <w:spacing w:val="-1"/>
          <w:sz w:val="24"/>
        </w:rPr>
        <w:t xml:space="preserve"> </w:t>
      </w:r>
      <w:r>
        <w:rPr>
          <w:i/>
          <w:sz w:val="24"/>
        </w:rPr>
        <w:t>Diversity,</w:t>
      </w:r>
      <w:r>
        <w:rPr>
          <w:i/>
          <w:spacing w:val="-1"/>
          <w:sz w:val="24"/>
        </w:rPr>
        <w:t xml:space="preserve"> </w:t>
      </w:r>
      <w:r>
        <w:rPr>
          <w:i/>
          <w:sz w:val="24"/>
        </w:rPr>
        <w:t>inclusion</w:t>
      </w:r>
      <w:r>
        <w:rPr>
          <w:i/>
          <w:spacing w:val="-1"/>
          <w:sz w:val="24"/>
        </w:rPr>
        <w:t xml:space="preserve"> </w:t>
      </w:r>
      <w:r>
        <w:rPr>
          <w:i/>
          <w:sz w:val="24"/>
        </w:rPr>
        <w:t>and</w:t>
      </w:r>
      <w:r>
        <w:rPr>
          <w:i/>
          <w:spacing w:val="-1"/>
          <w:sz w:val="24"/>
        </w:rPr>
        <w:t xml:space="preserve"> </w:t>
      </w:r>
      <w:r>
        <w:rPr>
          <w:i/>
          <w:sz w:val="24"/>
        </w:rPr>
        <w:t xml:space="preserve">belonging: </w:t>
      </w:r>
      <w:r>
        <w:rPr>
          <w:i/>
          <w:spacing w:val="-2"/>
          <w:sz w:val="24"/>
        </w:rPr>
        <w:t>2021</w:t>
      </w:r>
      <w:r>
        <w:rPr>
          <w:spacing w:val="-2"/>
          <w:sz w:val="24"/>
        </w:rPr>
        <w:t>.</w:t>
      </w:r>
      <w:r>
        <w:rPr>
          <w:sz w:val="24"/>
        </w:rPr>
        <w:tab/>
      </w:r>
      <w:r>
        <w:rPr>
          <w:spacing w:val="-2"/>
          <w:sz w:val="24"/>
        </w:rPr>
        <w:t>London:</w:t>
      </w:r>
      <w:r>
        <w:rPr>
          <w:sz w:val="24"/>
        </w:rPr>
        <w:tab/>
      </w:r>
      <w:r>
        <w:rPr>
          <w:spacing w:val="-4"/>
          <w:sz w:val="24"/>
        </w:rPr>
        <w:t>The</w:t>
      </w:r>
      <w:r>
        <w:rPr>
          <w:sz w:val="24"/>
        </w:rPr>
        <w:tab/>
      </w:r>
      <w:r>
        <w:rPr>
          <w:spacing w:val="-2"/>
          <w:sz w:val="24"/>
        </w:rPr>
        <w:t>Publishers</w:t>
      </w:r>
      <w:r>
        <w:rPr>
          <w:sz w:val="24"/>
        </w:rPr>
        <w:tab/>
      </w:r>
      <w:r>
        <w:rPr>
          <w:spacing w:val="-2"/>
          <w:sz w:val="24"/>
        </w:rPr>
        <w:t>Association.</w:t>
      </w:r>
      <w:r>
        <w:rPr>
          <w:sz w:val="24"/>
        </w:rPr>
        <w:tab/>
      </w:r>
      <w:r>
        <w:rPr>
          <w:spacing w:val="-2"/>
          <w:sz w:val="24"/>
        </w:rPr>
        <w:t>Available</w:t>
      </w:r>
      <w:r>
        <w:rPr>
          <w:sz w:val="24"/>
        </w:rPr>
        <w:tab/>
      </w:r>
      <w:r>
        <w:rPr>
          <w:spacing w:val="-4"/>
          <w:sz w:val="24"/>
        </w:rPr>
        <w:t xml:space="preserve">at: </w:t>
      </w:r>
      <w:r>
        <w:rPr>
          <w:spacing w:val="-2"/>
          <w:sz w:val="24"/>
        </w:rPr>
        <w:t>https://</w:t>
      </w:r>
      <w:hyperlink r:id="rId21">
        <w:r>
          <w:rPr>
            <w:spacing w:val="-2"/>
            <w:sz w:val="24"/>
          </w:rPr>
          <w:t>www.publishers.org.uk/publications/diversity-survey-of-the-publishing-</w:t>
        </w:r>
      </w:hyperlink>
      <w:r>
        <w:rPr>
          <w:spacing w:val="-2"/>
          <w:sz w:val="24"/>
        </w:rPr>
        <w:t xml:space="preserve"> </w:t>
      </w:r>
      <w:r>
        <w:rPr>
          <w:sz w:val="24"/>
        </w:rPr>
        <w:t>workforce-2021/ (Accessed: 4 January 2024).</w:t>
      </w:r>
    </w:p>
    <w:p w14:paraId="4746EA59" w14:textId="77777777" w:rsidR="005E05E9" w:rsidRDefault="002B1035">
      <w:pPr>
        <w:pStyle w:val="BodyText"/>
        <w:spacing w:before="159" w:line="480" w:lineRule="auto"/>
        <w:ind w:left="840" w:right="315" w:hanging="720"/>
        <w:jc w:val="both"/>
      </w:pPr>
      <w:r>
        <w:t xml:space="preserve">Rogers, A. S. (2019) 'Are Disney Characters 'Frozen' in Stereotypes? An Intersectional Analysis of </w:t>
      </w:r>
      <w:r>
        <w:rPr>
          <w:i/>
        </w:rPr>
        <w:t>Frozen</w:t>
      </w:r>
      <w:r>
        <w:t xml:space="preserve">', </w:t>
      </w:r>
      <w:r>
        <w:rPr>
          <w:i/>
        </w:rPr>
        <w:t>Education Sciences &amp; Society</w:t>
      </w:r>
      <w:r>
        <w:t>, 10(2), pp. 23-41. Available at: https://journals.francoangeli.it/index.php/ess/article/view/8427</w:t>
      </w:r>
      <w:r>
        <w:rPr>
          <w:spacing w:val="77"/>
        </w:rPr>
        <w:t xml:space="preserve"> </w:t>
      </w:r>
      <w:proofErr w:type="gramStart"/>
      <w:r>
        <w:rPr>
          <w:spacing w:val="77"/>
        </w:rPr>
        <w:t xml:space="preserve">   </w:t>
      </w:r>
      <w:r>
        <w:t>(</w:t>
      </w:r>
      <w:proofErr w:type="gramEnd"/>
      <w:r>
        <w:t>Accessed:</w:t>
      </w:r>
      <w:r>
        <w:rPr>
          <w:spacing w:val="77"/>
        </w:rPr>
        <w:t xml:space="preserve">    </w:t>
      </w:r>
      <w:r>
        <w:rPr>
          <w:spacing w:val="-10"/>
        </w:rPr>
        <w:t>1</w:t>
      </w:r>
    </w:p>
    <w:p w14:paraId="069928E2" w14:textId="77777777" w:rsidR="005E05E9" w:rsidRDefault="002B1035">
      <w:pPr>
        <w:pStyle w:val="BodyText"/>
        <w:ind w:left="840"/>
        <w:jc w:val="both"/>
      </w:pPr>
      <w:r>
        <w:t>December</w:t>
      </w:r>
      <w:r>
        <w:rPr>
          <w:spacing w:val="-4"/>
        </w:rPr>
        <w:t xml:space="preserve"> </w:t>
      </w:r>
      <w:r>
        <w:rPr>
          <w:spacing w:val="-2"/>
        </w:rPr>
        <w:t>2023).</w:t>
      </w:r>
    </w:p>
    <w:p w14:paraId="3CC223B1" w14:textId="77777777" w:rsidR="005E05E9" w:rsidRDefault="005E05E9">
      <w:pPr>
        <w:pStyle w:val="BodyText"/>
        <w:spacing w:before="158"/>
      </w:pPr>
    </w:p>
    <w:p w14:paraId="7EE022FA" w14:textId="77777777" w:rsidR="005E05E9" w:rsidRDefault="002B1035">
      <w:pPr>
        <w:ind w:left="120"/>
        <w:rPr>
          <w:sz w:val="24"/>
        </w:rPr>
      </w:pPr>
      <w:r>
        <w:rPr>
          <w:color w:val="000000"/>
          <w:sz w:val="24"/>
          <w:shd w:val="clear" w:color="auto" w:fill="FBFBFB"/>
        </w:rPr>
        <w:t>Rosenblatt,</w:t>
      </w:r>
      <w:r>
        <w:rPr>
          <w:color w:val="000000"/>
          <w:spacing w:val="-4"/>
          <w:sz w:val="24"/>
          <w:shd w:val="clear" w:color="auto" w:fill="FBFBFB"/>
        </w:rPr>
        <w:t xml:space="preserve"> </w:t>
      </w:r>
      <w:r>
        <w:rPr>
          <w:color w:val="000000"/>
          <w:sz w:val="24"/>
          <w:shd w:val="clear" w:color="auto" w:fill="FBFBFB"/>
        </w:rPr>
        <w:t>L.</w:t>
      </w:r>
      <w:r>
        <w:rPr>
          <w:color w:val="000000"/>
          <w:spacing w:val="-1"/>
          <w:sz w:val="24"/>
          <w:shd w:val="clear" w:color="auto" w:fill="FBFBFB"/>
        </w:rPr>
        <w:t xml:space="preserve"> </w:t>
      </w:r>
      <w:r>
        <w:rPr>
          <w:color w:val="000000"/>
          <w:sz w:val="24"/>
          <w:shd w:val="clear" w:color="auto" w:fill="FBFBFB"/>
        </w:rPr>
        <w:t>M.</w:t>
      </w:r>
      <w:r>
        <w:rPr>
          <w:color w:val="000000"/>
          <w:spacing w:val="-1"/>
          <w:sz w:val="24"/>
          <w:shd w:val="clear" w:color="auto" w:fill="FBFBFB"/>
        </w:rPr>
        <w:t xml:space="preserve"> </w:t>
      </w:r>
      <w:r>
        <w:rPr>
          <w:color w:val="000000"/>
          <w:sz w:val="24"/>
          <w:shd w:val="clear" w:color="auto" w:fill="FBFBFB"/>
        </w:rPr>
        <w:t>(1995)</w:t>
      </w:r>
      <w:r>
        <w:rPr>
          <w:color w:val="000000"/>
          <w:spacing w:val="-1"/>
          <w:sz w:val="24"/>
          <w:shd w:val="clear" w:color="auto" w:fill="FBFBFB"/>
        </w:rPr>
        <w:t xml:space="preserve"> </w:t>
      </w:r>
      <w:r>
        <w:rPr>
          <w:i/>
          <w:color w:val="000000"/>
          <w:sz w:val="24"/>
          <w:shd w:val="clear" w:color="auto" w:fill="FBFBFB"/>
        </w:rPr>
        <w:t>Literature</w:t>
      </w:r>
      <w:r>
        <w:rPr>
          <w:i/>
          <w:color w:val="000000"/>
          <w:spacing w:val="-2"/>
          <w:sz w:val="24"/>
          <w:shd w:val="clear" w:color="auto" w:fill="FBFBFB"/>
        </w:rPr>
        <w:t xml:space="preserve"> </w:t>
      </w:r>
      <w:r>
        <w:rPr>
          <w:i/>
          <w:color w:val="000000"/>
          <w:sz w:val="24"/>
          <w:shd w:val="clear" w:color="auto" w:fill="FBFBFB"/>
        </w:rPr>
        <w:t>as</w:t>
      </w:r>
      <w:r>
        <w:rPr>
          <w:i/>
          <w:color w:val="000000"/>
          <w:spacing w:val="-2"/>
          <w:sz w:val="24"/>
          <w:shd w:val="clear" w:color="auto" w:fill="FBFBFB"/>
        </w:rPr>
        <w:t xml:space="preserve"> </w:t>
      </w:r>
      <w:r>
        <w:rPr>
          <w:i/>
          <w:color w:val="000000"/>
          <w:sz w:val="24"/>
          <w:shd w:val="clear" w:color="auto" w:fill="FBFBFB"/>
        </w:rPr>
        <w:t>Exploration</w:t>
      </w:r>
      <w:r>
        <w:rPr>
          <w:color w:val="000000"/>
          <w:sz w:val="24"/>
          <w:shd w:val="clear" w:color="auto" w:fill="FBFBFB"/>
        </w:rPr>
        <w:t>.</w:t>
      </w:r>
      <w:r>
        <w:rPr>
          <w:color w:val="000000"/>
          <w:spacing w:val="-1"/>
          <w:sz w:val="24"/>
          <w:shd w:val="clear" w:color="auto" w:fill="FBFBFB"/>
        </w:rPr>
        <w:t xml:space="preserve"> </w:t>
      </w:r>
      <w:r>
        <w:rPr>
          <w:color w:val="000000"/>
          <w:sz w:val="24"/>
          <w:shd w:val="clear" w:color="auto" w:fill="FBFBFB"/>
        </w:rPr>
        <w:t>5th</w:t>
      </w:r>
      <w:r>
        <w:rPr>
          <w:color w:val="000000"/>
          <w:spacing w:val="-1"/>
          <w:sz w:val="24"/>
          <w:shd w:val="clear" w:color="auto" w:fill="FBFBFB"/>
        </w:rPr>
        <w:t xml:space="preserve"> </w:t>
      </w:r>
      <w:proofErr w:type="spellStart"/>
      <w:proofErr w:type="gramStart"/>
      <w:r>
        <w:rPr>
          <w:color w:val="000000"/>
          <w:sz w:val="24"/>
          <w:shd w:val="clear" w:color="auto" w:fill="FBFBFB"/>
        </w:rPr>
        <w:t>edn</w:t>
      </w:r>
      <w:proofErr w:type="spellEnd"/>
      <w:proofErr w:type="gramEnd"/>
      <w:r>
        <w:rPr>
          <w:color w:val="000000"/>
          <w:sz w:val="24"/>
          <w:shd w:val="clear" w:color="auto" w:fill="FBFBFB"/>
        </w:rPr>
        <w:t>.</w:t>
      </w:r>
      <w:r>
        <w:rPr>
          <w:color w:val="000000"/>
          <w:spacing w:val="-1"/>
          <w:sz w:val="24"/>
          <w:shd w:val="clear" w:color="auto" w:fill="FBFBFB"/>
        </w:rPr>
        <w:t xml:space="preserve"> </w:t>
      </w:r>
      <w:r>
        <w:rPr>
          <w:color w:val="000000"/>
          <w:sz w:val="24"/>
          <w:shd w:val="clear" w:color="auto" w:fill="FBFBFB"/>
        </w:rPr>
        <w:t>Modern</w:t>
      </w:r>
      <w:r>
        <w:rPr>
          <w:color w:val="000000"/>
          <w:spacing w:val="-1"/>
          <w:sz w:val="24"/>
          <w:shd w:val="clear" w:color="auto" w:fill="FBFBFB"/>
        </w:rPr>
        <w:t xml:space="preserve"> </w:t>
      </w:r>
      <w:r>
        <w:rPr>
          <w:color w:val="000000"/>
          <w:sz w:val="24"/>
          <w:shd w:val="clear" w:color="auto" w:fill="FBFBFB"/>
        </w:rPr>
        <w:t>Language</w:t>
      </w:r>
      <w:r>
        <w:rPr>
          <w:color w:val="000000"/>
          <w:spacing w:val="-2"/>
          <w:sz w:val="24"/>
          <w:shd w:val="clear" w:color="auto" w:fill="FBFBFB"/>
        </w:rPr>
        <w:t xml:space="preserve"> Association.</w:t>
      </w:r>
    </w:p>
    <w:p w14:paraId="77AABD50" w14:textId="77777777" w:rsidR="005E05E9" w:rsidRDefault="005E05E9">
      <w:pPr>
        <w:pStyle w:val="BodyText"/>
        <w:spacing w:before="163"/>
      </w:pPr>
    </w:p>
    <w:p w14:paraId="6C2DA6DD" w14:textId="77777777" w:rsidR="005E05E9" w:rsidRDefault="002B1035">
      <w:pPr>
        <w:pStyle w:val="BodyText"/>
        <w:tabs>
          <w:tab w:val="left" w:pos="2574"/>
          <w:tab w:val="left" w:pos="4115"/>
          <w:tab w:val="left" w:pos="5950"/>
          <w:tab w:val="left" w:pos="7245"/>
          <w:tab w:val="left" w:pos="8906"/>
        </w:tabs>
        <w:spacing w:line="477" w:lineRule="auto"/>
        <w:ind w:left="840" w:right="315" w:hanging="720"/>
      </w:pPr>
      <w:r>
        <w:t xml:space="preserve">Saha, A. and van Lente, S. (2020) </w:t>
      </w:r>
      <w:r>
        <w:rPr>
          <w:i/>
        </w:rPr>
        <w:t>Rethinking 'Diversity' in Publishing</w:t>
      </w:r>
      <w:r>
        <w:t xml:space="preserve">. Reference number (if </w:t>
      </w:r>
      <w:r>
        <w:rPr>
          <w:spacing w:val="-2"/>
        </w:rPr>
        <w:t>available).</w:t>
      </w:r>
      <w:r>
        <w:tab/>
      </w:r>
      <w:r>
        <w:rPr>
          <w:spacing w:val="-2"/>
        </w:rPr>
        <w:t>London:</w:t>
      </w:r>
      <w:r>
        <w:tab/>
      </w:r>
      <w:r>
        <w:rPr>
          <w:spacing w:val="-2"/>
        </w:rPr>
        <w:t>Goldsmiths</w:t>
      </w:r>
      <w:r>
        <w:tab/>
      </w:r>
      <w:r>
        <w:rPr>
          <w:spacing w:val="-2"/>
        </w:rPr>
        <w:t>Press.</w:t>
      </w:r>
      <w:r>
        <w:tab/>
      </w:r>
      <w:r>
        <w:rPr>
          <w:spacing w:val="-2"/>
        </w:rPr>
        <w:t>Available</w:t>
      </w:r>
      <w:r>
        <w:tab/>
      </w:r>
      <w:r>
        <w:rPr>
          <w:spacing w:val="-4"/>
        </w:rPr>
        <w:t xml:space="preserve">at: </w:t>
      </w:r>
      <w:r>
        <w:rPr>
          <w:spacing w:val="-2"/>
        </w:rPr>
        <w:t>https://</w:t>
      </w:r>
      <w:hyperlink r:id="rId22">
        <w:r>
          <w:rPr>
            <w:spacing w:val="-2"/>
          </w:rPr>
          <w:t>www.spreadtheword.org.uk/wp-</w:t>
        </w:r>
      </w:hyperlink>
      <w:r>
        <w:rPr>
          <w:spacing w:val="-2"/>
        </w:rPr>
        <w:t xml:space="preserve"> </w:t>
      </w:r>
      <w:r>
        <w:t>content/uploads/2020/06/Rethinking_diversity_in-publishing_WEB.pdf</w:t>
      </w:r>
      <w:r>
        <w:rPr>
          <w:spacing w:val="40"/>
        </w:rPr>
        <w:t xml:space="preserve"> </w:t>
      </w:r>
      <w:r>
        <w:t>(Accessed:</w:t>
      </w:r>
      <w:r>
        <w:rPr>
          <w:spacing w:val="40"/>
        </w:rPr>
        <w:t xml:space="preserve"> </w:t>
      </w:r>
      <w:r>
        <w:t>2</w:t>
      </w:r>
    </w:p>
    <w:p w14:paraId="2E674F6B" w14:textId="77777777" w:rsidR="005E05E9" w:rsidRDefault="002B1035">
      <w:pPr>
        <w:pStyle w:val="BodyText"/>
        <w:spacing w:before="7"/>
        <w:ind w:left="840"/>
      </w:pPr>
      <w:r>
        <w:t>January</w:t>
      </w:r>
      <w:r>
        <w:rPr>
          <w:spacing w:val="-2"/>
        </w:rPr>
        <w:t xml:space="preserve"> 2024).</w:t>
      </w:r>
    </w:p>
    <w:p w14:paraId="4C5E7B56" w14:textId="77777777" w:rsidR="005E05E9" w:rsidRDefault="005E05E9">
      <w:pPr>
        <w:pStyle w:val="BodyText"/>
        <w:spacing w:before="163"/>
      </w:pPr>
    </w:p>
    <w:p w14:paraId="5FAE664F" w14:textId="77777777" w:rsidR="005E05E9" w:rsidRDefault="002B1035">
      <w:pPr>
        <w:pStyle w:val="BodyText"/>
        <w:spacing w:line="480" w:lineRule="auto"/>
        <w:ind w:left="840" w:right="315" w:hanging="720"/>
      </w:pPr>
      <w:proofErr w:type="spellStart"/>
      <w:r>
        <w:t>Sciruba</w:t>
      </w:r>
      <w:proofErr w:type="spellEnd"/>
      <w:r>
        <w:t>,</w:t>
      </w:r>
      <w:r>
        <w:rPr>
          <w:spacing w:val="28"/>
        </w:rPr>
        <w:t xml:space="preserve"> </w:t>
      </w:r>
      <w:r>
        <w:t>K.,</w:t>
      </w:r>
      <w:r>
        <w:rPr>
          <w:spacing w:val="28"/>
        </w:rPr>
        <w:t xml:space="preserve"> </w:t>
      </w:r>
      <w:r>
        <w:t>Hernandez,</w:t>
      </w:r>
      <w:r>
        <w:rPr>
          <w:spacing w:val="28"/>
        </w:rPr>
        <w:t xml:space="preserve"> </w:t>
      </w:r>
      <w:r>
        <w:t>S.J.</w:t>
      </w:r>
      <w:r>
        <w:rPr>
          <w:spacing w:val="28"/>
        </w:rPr>
        <w:t xml:space="preserve"> </w:t>
      </w:r>
      <w:r>
        <w:t>and</w:t>
      </w:r>
      <w:r>
        <w:rPr>
          <w:spacing w:val="28"/>
        </w:rPr>
        <w:t xml:space="preserve"> </w:t>
      </w:r>
      <w:r>
        <w:t>Barton,</w:t>
      </w:r>
      <w:r>
        <w:rPr>
          <w:spacing w:val="28"/>
        </w:rPr>
        <w:t xml:space="preserve"> </w:t>
      </w:r>
      <w:r>
        <w:t>R.C.</w:t>
      </w:r>
      <w:r>
        <w:rPr>
          <w:spacing w:val="28"/>
        </w:rPr>
        <w:t xml:space="preserve"> </w:t>
      </w:r>
      <w:r>
        <w:t>(2021)</w:t>
      </w:r>
      <w:r>
        <w:rPr>
          <w:spacing w:val="28"/>
        </w:rPr>
        <w:t xml:space="preserve"> </w:t>
      </w:r>
      <w:r>
        <w:t>‘</w:t>
      </w:r>
      <w:proofErr w:type="spellStart"/>
      <w:r>
        <w:t>Humanising</w:t>
      </w:r>
      <w:proofErr w:type="spellEnd"/>
      <w:r>
        <w:rPr>
          <w:spacing w:val="28"/>
        </w:rPr>
        <w:t xml:space="preserve"> </w:t>
      </w:r>
      <w:r>
        <w:t>the</w:t>
      </w:r>
      <w:r>
        <w:rPr>
          <w:spacing w:val="28"/>
        </w:rPr>
        <w:t xml:space="preserve"> </w:t>
      </w:r>
      <w:r>
        <w:t>Journey</w:t>
      </w:r>
      <w:r>
        <w:rPr>
          <w:spacing w:val="28"/>
        </w:rPr>
        <w:t xml:space="preserve"> </w:t>
      </w:r>
      <w:r>
        <w:t>Across</w:t>
      </w:r>
      <w:r>
        <w:rPr>
          <w:spacing w:val="28"/>
        </w:rPr>
        <w:t xml:space="preserve"> </w:t>
      </w:r>
      <w:r>
        <w:t>the Mexico-U.S.</w:t>
      </w:r>
      <w:r>
        <w:rPr>
          <w:spacing w:val="70"/>
        </w:rPr>
        <w:t xml:space="preserve"> </w:t>
      </w:r>
      <w:r>
        <w:t>Border:</w:t>
      </w:r>
      <w:r>
        <w:rPr>
          <w:spacing w:val="72"/>
        </w:rPr>
        <w:t xml:space="preserve"> </w:t>
      </w:r>
      <w:r>
        <w:t>Multimodal</w:t>
      </w:r>
      <w:r>
        <w:rPr>
          <w:spacing w:val="72"/>
        </w:rPr>
        <w:t xml:space="preserve"> </w:t>
      </w:r>
      <w:r>
        <w:t>Analysis</w:t>
      </w:r>
      <w:r>
        <w:rPr>
          <w:spacing w:val="72"/>
        </w:rPr>
        <w:t xml:space="preserve"> </w:t>
      </w:r>
      <w:r>
        <w:t>of</w:t>
      </w:r>
      <w:r>
        <w:rPr>
          <w:spacing w:val="72"/>
        </w:rPr>
        <w:t xml:space="preserve"> </w:t>
      </w:r>
      <w:r>
        <w:t>Children’s</w:t>
      </w:r>
      <w:r>
        <w:rPr>
          <w:spacing w:val="72"/>
        </w:rPr>
        <w:t xml:space="preserve"> </w:t>
      </w:r>
      <w:r>
        <w:t>Picture</w:t>
      </w:r>
      <w:r>
        <w:rPr>
          <w:spacing w:val="72"/>
        </w:rPr>
        <w:t xml:space="preserve"> </w:t>
      </w:r>
      <w:r>
        <w:t>Books</w:t>
      </w:r>
      <w:r>
        <w:rPr>
          <w:spacing w:val="72"/>
        </w:rPr>
        <w:t xml:space="preserve"> </w:t>
      </w:r>
      <w:r>
        <w:t>and</w:t>
      </w:r>
      <w:r>
        <w:rPr>
          <w:spacing w:val="73"/>
        </w:rPr>
        <w:t xml:space="preserve"> </w:t>
      </w:r>
      <w:r>
        <w:rPr>
          <w:spacing w:val="-5"/>
        </w:rPr>
        <w:t>the</w:t>
      </w:r>
    </w:p>
    <w:p w14:paraId="4097DD42" w14:textId="77777777" w:rsidR="005E05E9" w:rsidRDefault="005E05E9">
      <w:pPr>
        <w:spacing w:line="480" w:lineRule="auto"/>
        <w:sectPr w:rsidR="005E05E9">
          <w:pgSz w:w="11910" w:h="16840"/>
          <w:pgMar w:top="1360" w:right="1120" w:bottom="1520" w:left="1320" w:header="713" w:footer="1329" w:gutter="0"/>
          <w:cols w:space="720"/>
        </w:sectPr>
      </w:pPr>
    </w:p>
    <w:p w14:paraId="1D1010C9" w14:textId="77777777" w:rsidR="005E05E9" w:rsidRDefault="002B1035">
      <w:pPr>
        <w:spacing w:before="80"/>
        <w:ind w:left="840"/>
        <w:rPr>
          <w:sz w:val="24"/>
        </w:rPr>
      </w:pPr>
      <w:proofErr w:type="spellStart"/>
      <w:r>
        <w:rPr>
          <w:spacing w:val="-2"/>
          <w:sz w:val="24"/>
        </w:rPr>
        <w:lastRenderedPageBreak/>
        <w:t>Restorying</w:t>
      </w:r>
      <w:proofErr w:type="spellEnd"/>
      <w:r>
        <w:rPr>
          <w:spacing w:val="-2"/>
          <w:sz w:val="24"/>
        </w:rPr>
        <w:t xml:space="preserve"> of</w:t>
      </w:r>
      <w:r>
        <w:rPr>
          <w:spacing w:val="-1"/>
          <w:sz w:val="24"/>
        </w:rPr>
        <w:t xml:space="preserve"> </w:t>
      </w:r>
      <w:r>
        <w:rPr>
          <w:spacing w:val="-2"/>
          <w:sz w:val="24"/>
        </w:rPr>
        <w:t>Latinx (</w:t>
      </w:r>
      <w:proofErr w:type="spellStart"/>
      <w:r>
        <w:rPr>
          <w:spacing w:val="-2"/>
          <w:sz w:val="24"/>
        </w:rPr>
        <w:t>Im</w:t>
      </w:r>
      <w:proofErr w:type="spellEnd"/>
      <w:r>
        <w:rPr>
          <w:spacing w:val="-2"/>
          <w:sz w:val="24"/>
        </w:rPr>
        <w:t>)migration,</w:t>
      </w:r>
      <w:r>
        <w:rPr>
          <w:spacing w:val="-1"/>
          <w:sz w:val="24"/>
        </w:rPr>
        <w:t xml:space="preserve"> </w:t>
      </w:r>
      <w:r>
        <w:rPr>
          <w:i/>
          <w:spacing w:val="-2"/>
          <w:sz w:val="24"/>
        </w:rPr>
        <w:t>Children’s</w:t>
      </w:r>
      <w:r>
        <w:rPr>
          <w:i/>
          <w:spacing w:val="-1"/>
          <w:sz w:val="24"/>
        </w:rPr>
        <w:t xml:space="preserve"> </w:t>
      </w:r>
      <w:r>
        <w:rPr>
          <w:i/>
          <w:spacing w:val="-2"/>
          <w:sz w:val="24"/>
        </w:rPr>
        <w:t>Literature in</w:t>
      </w:r>
      <w:r>
        <w:rPr>
          <w:i/>
          <w:spacing w:val="-1"/>
          <w:sz w:val="24"/>
        </w:rPr>
        <w:t xml:space="preserve"> </w:t>
      </w:r>
      <w:r>
        <w:rPr>
          <w:i/>
          <w:spacing w:val="-2"/>
          <w:sz w:val="24"/>
        </w:rPr>
        <w:t xml:space="preserve">Education, </w:t>
      </w:r>
      <w:r>
        <w:rPr>
          <w:spacing w:val="-2"/>
          <w:sz w:val="24"/>
        </w:rPr>
        <w:t>52(3),</w:t>
      </w:r>
      <w:r>
        <w:rPr>
          <w:spacing w:val="-1"/>
          <w:sz w:val="24"/>
        </w:rPr>
        <w:t xml:space="preserve"> </w:t>
      </w:r>
      <w:r>
        <w:rPr>
          <w:spacing w:val="-2"/>
          <w:sz w:val="24"/>
        </w:rPr>
        <w:t>pp.</w:t>
      </w:r>
      <w:r>
        <w:rPr>
          <w:spacing w:val="-1"/>
          <w:sz w:val="24"/>
        </w:rPr>
        <w:t xml:space="preserve"> </w:t>
      </w:r>
      <w:r>
        <w:rPr>
          <w:spacing w:val="-4"/>
          <w:sz w:val="24"/>
        </w:rPr>
        <w:t>411-</w:t>
      </w:r>
    </w:p>
    <w:p w14:paraId="0C60A067" w14:textId="77777777" w:rsidR="005E05E9" w:rsidRDefault="005E05E9">
      <w:pPr>
        <w:pStyle w:val="BodyText"/>
      </w:pPr>
    </w:p>
    <w:p w14:paraId="71F6376D" w14:textId="77777777" w:rsidR="005E05E9" w:rsidRDefault="002B1035">
      <w:pPr>
        <w:pStyle w:val="BodyText"/>
        <w:ind w:left="840"/>
      </w:pPr>
      <w:r>
        <w:t>429.</w:t>
      </w:r>
      <w:r>
        <w:rPr>
          <w:spacing w:val="-3"/>
        </w:rPr>
        <w:t xml:space="preserve"> </w:t>
      </w:r>
      <w:r>
        <w:t>Available</w:t>
      </w:r>
      <w:r>
        <w:rPr>
          <w:spacing w:val="-1"/>
        </w:rPr>
        <w:t xml:space="preserve"> </w:t>
      </w:r>
      <w:r>
        <w:t xml:space="preserve">at: </w:t>
      </w:r>
      <w:r>
        <w:rPr>
          <w:u w:val="single"/>
        </w:rPr>
        <w:t>https://doi.org/10.1007/s10583-020-09420-x</w:t>
      </w:r>
      <w:r>
        <w:rPr>
          <w:spacing w:val="-1"/>
        </w:rPr>
        <w:t xml:space="preserve"> </w:t>
      </w:r>
      <w:r>
        <w:t>(Accessed:</w:t>
      </w:r>
      <w:r>
        <w:rPr>
          <w:spacing w:val="-1"/>
        </w:rPr>
        <w:t xml:space="preserve"> </w:t>
      </w:r>
      <w:r>
        <w:t xml:space="preserve">12 </w:t>
      </w:r>
      <w:r>
        <w:rPr>
          <w:spacing w:val="-2"/>
        </w:rPr>
        <w:t>October</w:t>
      </w:r>
    </w:p>
    <w:p w14:paraId="0DB950A7" w14:textId="77777777" w:rsidR="005E05E9" w:rsidRDefault="005E05E9">
      <w:pPr>
        <w:pStyle w:val="BodyText"/>
      </w:pPr>
    </w:p>
    <w:p w14:paraId="1957DA7B" w14:textId="77777777" w:rsidR="005E05E9" w:rsidRDefault="002B1035">
      <w:pPr>
        <w:pStyle w:val="BodyText"/>
        <w:ind w:left="840"/>
      </w:pPr>
      <w:r>
        <w:rPr>
          <w:spacing w:val="-2"/>
        </w:rPr>
        <w:t>2023).</w:t>
      </w:r>
    </w:p>
    <w:p w14:paraId="5A6562EB" w14:textId="77777777" w:rsidR="005E05E9" w:rsidRDefault="005E05E9">
      <w:pPr>
        <w:pStyle w:val="BodyText"/>
        <w:spacing w:before="158"/>
      </w:pPr>
    </w:p>
    <w:p w14:paraId="7E90C116" w14:textId="77777777" w:rsidR="005E05E9" w:rsidRDefault="002B1035">
      <w:pPr>
        <w:spacing w:before="1" w:line="480" w:lineRule="auto"/>
        <w:ind w:left="840" w:right="315" w:hanging="720"/>
        <w:rPr>
          <w:sz w:val="24"/>
        </w:rPr>
      </w:pPr>
      <w:r>
        <w:rPr>
          <w:sz w:val="24"/>
        </w:rPr>
        <w:t>Shukla,</w:t>
      </w:r>
      <w:r>
        <w:rPr>
          <w:spacing w:val="27"/>
          <w:sz w:val="24"/>
        </w:rPr>
        <w:t xml:space="preserve"> </w:t>
      </w:r>
      <w:r>
        <w:rPr>
          <w:sz w:val="24"/>
        </w:rPr>
        <w:t>N.</w:t>
      </w:r>
      <w:r>
        <w:rPr>
          <w:spacing w:val="27"/>
          <w:sz w:val="24"/>
        </w:rPr>
        <w:t xml:space="preserve"> </w:t>
      </w:r>
      <w:r>
        <w:rPr>
          <w:sz w:val="24"/>
        </w:rPr>
        <w:t>(2015)</w:t>
      </w:r>
      <w:r>
        <w:rPr>
          <w:spacing w:val="27"/>
          <w:sz w:val="24"/>
        </w:rPr>
        <w:t xml:space="preserve"> </w:t>
      </w:r>
      <w:r>
        <w:rPr>
          <w:i/>
          <w:sz w:val="24"/>
        </w:rPr>
        <w:t>How</w:t>
      </w:r>
      <w:r>
        <w:rPr>
          <w:i/>
          <w:spacing w:val="27"/>
          <w:sz w:val="24"/>
        </w:rPr>
        <w:t xml:space="preserve"> </w:t>
      </w:r>
      <w:r>
        <w:rPr>
          <w:i/>
          <w:sz w:val="24"/>
        </w:rPr>
        <w:t>do</w:t>
      </w:r>
      <w:r>
        <w:rPr>
          <w:i/>
          <w:spacing w:val="27"/>
          <w:sz w:val="24"/>
        </w:rPr>
        <w:t xml:space="preserve"> </w:t>
      </w:r>
      <w:r>
        <w:rPr>
          <w:i/>
          <w:sz w:val="24"/>
        </w:rPr>
        <w:t>we</w:t>
      </w:r>
      <w:r>
        <w:rPr>
          <w:i/>
          <w:spacing w:val="27"/>
          <w:sz w:val="24"/>
        </w:rPr>
        <w:t xml:space="preserve"> </w:t>
      </w:r>
      <w:r>
        <w:rPr>
          <w:i/>
          <w:sz w:val="24"/>
        </w:rPr>
        <w:t>stop</w:t>
      </w:r>
      <w:r>
        <w:rPr>
          <w:i/>
          <w:spacing w:val="27"/>
          <w:sz w:val="24"/>
        </w:rPr>
        <w:t xml:space="preserve"> </w:t>
      </w:r>
      <w:r>
        <w:rPr>
          <w:i/>
          <w:sz w:val="24"/>
        </w:rPr>
        <w:t>UK</w:t>
      </w:r>
      <w:r>
        <w:rPr>
          <w:i/>
          <w:spacing w:val="27"/>
          <w:sz w:val="24"/>
        </w:rPr>
        <w:t xml:space="preserve"> </w:t>
      </w:r>
      <w:r>
        <w:rPr>
          <w:i/>
          <w:sz w:val="24"/>
        </w:rPr>
        <w:t>publishing</w:t>
      </w:r>
      <w:r>
        <w:rPr>
          <w:i/>
          <w:spacing w:val="27"/>
          <w:sz w:val="24"/>
        </w:rPr>
        <w:t xml:space="preserve"> </w:t>
      </w:r>
      <w:r>
        <w:rPr>
          <w:i/>
          <w:sz w:val="24"/>
        </w:rPr>
        <w:t>being</w:t>
      </w:r>
      <w:r>
        <w:rPr>
          <w:i/>
          <w:spacing w:val="27"/>
          <w:sz w:val="24"/>
        </w:rPr>
        <w:t xml:space="preserve"> </w:t>
      </w:r>
      <w:r>
        <w:rPr>
          <w:i/>
          <w:sz w:val="24"/>
        </w:rPr>
        <w:t>so</w:t>
      </w:r>
      <w:r>
        <w:rPr>
          <w:i/>
          <w:spacing w:val="27"/>
          <w:sz w:val="24"/>
        </w:rPr>
        <w:t xml:space="preserve"> </w:t>
      </w:r>
      <w:r>
        <w:rPr>
          <w:i/>
          <w:sz w:val="24"/>
        </w:rPr>
        <w:t>posh</w:t>
      </w:r>
      <w:r>
        <w:rPr>
          <w:i/>
          <w:spacing w:val="27"/>
          <w:sz w:val="24"/>
        </w:rPr>
        <w:t xml:space="preserve"> </w:t>
      </w:r>
      <w:r>
        <w:rPr>
          <w:i/>
          <w:sz w:val="24"/>
        </w:rPr>
        <w:t>and</w:t>
      </w:r>
      <w:r>
        <w:rPr>
          <w:i/>
          <w:spacing w:val="27"/>
          <w:sz w:val="24"/>
        </w:rPr>
        <w:t xml:space="preserve"> </w:t>
      </w:r>
      <w:r>
        <w:rPr>
          <w:i/>
          <w:sz w:val="24"/>
        </w:rPr>
        <w:t>white?</w:t>
      </w:r>
      <w:r>
        <w:rPr>
          <w:i/>
          <w:spacing w:val="27"/>
          <w:sz w:val="24"/>
        </w:rPr>
        <w:t xml:space="preserve"> </w:t>
      </w:r>
      <w:r>
        <w:rPr>
          <w:sz w:val="24"/>
        </w:rPr>
        <w:t>Available</w:t>
      </w:r>
      <w:r>
        <w:rPr>
          <w:spacing w:val="27"/>
          <w:sz w:val="24"/>
        </w:rPr>
        <w:t xml:space="preserve"> </w:t>
      </w:r>
      <w:r>
        <w:rPr>
          <w:sz w:val="24"/>
        </w:rPr>
        <w:t xml:space="preserve">at: </w:t>
      </w:r>
      <w:r>
        <w:rPr>
          <w:spacing w:val="-2"/>
          <w:sz w:val="24"/>
        </w:rPr>
        <w:t>https://</w:t>
      </w:r>
      <w:hyperlink r:id="rId23">
        <w:r>
          <w:rPr>
            <w:spacing w:val="-2"/>
            <w:sz w:val="24"/>
          </w:rPr>
          <w:t>www.theguardian.com/books/2015/dec/11/how-do-we-stop-uk-publishing-</w:t>
        </w:r>
      </w:hyperlink>
      <w:r>
        <w:rPr>
          <w:spacing w:val="-2"/>
          <w:sz w:val="24"/>
        </w:rPr>
        <w:t xml:space="preserve"> </w:t>
      </w:r>
      <w:r>
        <w:rPr>
          <w:sz w:val="24"/>
        </w:rPr>
        <w:t>being-so-posh-white-male (Accessed: 4 January 2024).</w:t>
      </w:r>
    </w:p>
    <w:p w14:paraId="124C6287" w14:textId="77777777" w:rsidR="005E05E9" w:rsidRDefault="002B1035">
      <w:pPr>
        <w:pStyle w:val="BodyText"/>
        <w:spacing w:before="163" w:line="480" w:lineRule="auto"/>
        <w:ind w:left="840" w:hanging="720"/>
      </w:pPr>
      <w:r>
        <w:t>The</w:t>
      </w:r>
      <w:r>
        <w:rPr>
          <w:spacing w:val="80"/>
          <w:w w:val="150"/>
        </w:rPr>
        <w:t xml:space="preserve"> </w:t>
      </w:r>
      <w:r>
        <w:t>Diverse</w:t>
      </w:r>
      <w:r>
        <w:rPr>
          <w:spacing w:val="80"/>
          <w:w w:val="150"/>
        </w:rPr>
        <w:t xml:space="preserve"> </w:t>
      </w:r>
      <w:r>
        <w:t>Book</w:t>
      </w:r>
      <w:r>
        <w:rPr>
          <w:spacing w:val="80"/>
          <w:w w:val="150"/>
        </w:rPr>
        <w:t xml:space="preserve"> </w:t>
      </w:r>
      <w:r>
        <w:t>Awards</w:t>
      </w:r>
      <w:r>
        <w:rPr>
          <w:spacing w:val="80"/>
          <w:w w:val="150"/>
        </w:rPr>
        <w:t xml:space="preserve"> </w:t>
      </w:r>
      <w:r>
        <w:t>(2023)</w:t>
      </w:r>
      <w:r>
        <w:rPr>
          <w:spacing w:val="80"/>
          <w:w w:val="150"/>
        </w:rPr>
        <w:t xml:space="preserve"> </w:t>
      </w:r>
      <w:r>
        <w:rPr>
          <w:i/>
        </w:rPr>
        <w:t>The</w:t>
      </w:r>
      <w:r>
        <w:rPr>
          <w:i/>
          <w:spacing w:val="80"/>
          <w:w w:val="150"/>
        </w:rPr>
        <w:t xml:space="preserve"> </w:t>
      </w:r>
      <w:r>
        <w:rPr>
          <w:i/>
        </w:rPr>
        <w:t>Diverse</w:t>
      </w:r>
      <w:r>
        <w:rPr>
          <w:i/>
          <w:spacing w:val="80"/>
          <w:w w:val="150"/>
        </w:rPr>
        <w:t xml:space="preserve"> </w:t>
      </w:r>
      <w:r>
        <w:rPr>
          <w:i/>
        </w:rPr>
        <w:t>Book</w:t>
      </w:r>
      <w:r>
        <w:rPr>
          <w:i/>
          <w:spacing w:val="80"/>
          <w:w w:val="150"/>
        </w:rPr>
        <w:t xml:space="preserve"> </w:t>
      </w:r>
      <w:r>
        <w:rPr>
          <w:i/>
        </w:rPr>
        <w:t>Awards</w:t>
      </w:r>
      <w:r>
        <w:rPr>
          <w:i/>
          <w:spacing w:val="80"/>
          <w:w w:val="150"/>
        </w:rPr>
        <w:t xml:space="preserve"> </w:t>
      </w:r>
      <w:r>
        <w:rPr>
          <w:i/>
        </w:rPr>
        <w:t>2024</w:t>
      </w:r>
      <w:r>
        <w:t>.</w:t>
      </w:r>
      <w:r>
        <w:rPr>
          <w:spacing w:val="80"/>
          <w:w w:val="150"/>
        </w:rPr>
        <w:t xml:space="preserve"> </w:t>
      </w:r>
      <w:r>
        <w:t>Available</w:t>
      </w:r>
      <w:r>
        <w:rPr>
          <w:spacing w:val="80"/>
          <w:w w:val="150"/>
        </w:rPr>
        <w:t xml:space="preserve"> </w:t>
      </w:r>
      <w:r>
        <w:t>at: https://</w:t>
      </w:r>
      <w:hyperlink r:id="rId24">
        <w:r>
          <w:t>www.thediversebookawards.co.uk/</w:t>
        </w:r>
      </w:hyperlink>
      <w:r>
        <w:t xml:space="preserve"> (Accessed: 23 January 2024).</w:t>
      </w:r>
    </w:p>
    <w:p w14:paraId="176CA080" w14:textId="77777777" w:rsidR="005E05E9" w:rsidRDefault="002B1035">
      <w:pPr>
        <w:tabs>
          <w:tab w:val="left" w:pos="4956"/>
          <w:tab w:val="left" w:pos="7552"/>
          <w:tab w:val="left" w:pos="8906"/>
          <w:tab w:val="left" w:pos="9026"/>
        </w:tabs>
        <w:spacing w:before="158" w:line="480" w:lineRule="auto"/>
        <w:ind w:left="840" w:right="315" w:hanging="720"/>
        <w:rPr>
          <w:sz w:val="24"/>
        </w:rPr>
      </w:pPr>
      <w:r>
        <w:rPr>
          <w:sz w:val="24"/>
        </w:rPr>
        <w:t>The</w:t>
      </w:r>
      <w:r>
        <w:rPr>
          <w:spacing w:val="40"/>
          <w:sz w:val="24"/>
        </w:rPr>
        <w:t xml:space="preserve"> </w:t>
      </w:r>
      <w:r>
        <w:rPr>
          <w:sz w:val="24"/>
        </w:rPr>
        <w:t>Guardian</w:t>
      </w:r>
      <w:r>
        <w:rPr>
          <w:spacing w:val="40"/>
          <w:sz w:val="24"/>
        </w:rPr>
        <w:t xml:space="preserve"> </w:t>
      </w:r>
      <w:r>
        <w:rPr>
          <w:sz w:val="24"/>
        </w:rPr>
        <w:t>(2023)</w:t>
      </w:r>
      <w:r>
        <w:rPr>
          <w:spacing w:val="40"/>
          <w:sz w:val="24"/>
        </w:rPr>
        <w:t xml:space="preserve"> </w:t>
      </w:r>
      <w:r>
        <w:rPr>
          <w:i/>
          <w:sz w:val="24"/>
        </w:rPr>
        <w:t>The</w:t>
      </w:r>
      <w:r>
        <w:rPr>
          <w:i/>
          <w:spacing w:val="40"/>
          <w:sz w:val="24"/>
        </w:rPr>
        <w:t xml:space="preserve"> </w:t>
      </w:r>
      <w:r>
        <w:rPr>
          <w:i/>
          <w:sz w:val="24"/>
        </w:rPr>
        <w:t>Guardian</w:t>
      </w:r>
      <w:r>
        <w:rPr>
          <w:i/>
          <w:spacing w:val="40"/>
          <w:sz w:val="24"/>
        </w:rPr>
        <w:t xml:space="preserve"> </w:t>
      </w:r>
      <w:r>
        <w:rPr>
          <w:i/>
          <w:sz w:val="24"/>
        </w:rPr>
        <w:t>view</w:t>
      </w:r>
      <w:r>
        <w:rPr>
          <w:i/>
          <w:spacing w:val="40"/>
          <w:sz w:val="24"/>
        </w:rPr>
        <w:t xml:space="preserve"> </w:t>
      </w:r>
      <w:r>
        <w:rPr>
          <w:i/>
          <w:sz w:val="24"/>
        </w:rPr>
        <w:t>on</w:t>
      </w:r>
      <w:r>
        <w:rPr>
          <w:i/>
          <w:spacing w:val="40"/>
          <w:sz w:val="24"/>
        </w:rPr>
        <w:t xml:space="preserve"> </w:t>
      </w:r>
      <w:r>
        <w:rPr>
          <w:i/>
          <w:sz w:val="24"/>
        </w:rPr>
        <w:t>Heartstopper:</w:t>
      </w:r>
      <w:r>
        <w:rPr>
          <w:i/>
          <w:spacing w:val="40"/>
          <w:sz w:val="24"/>
        </w:rPr>
        <w:t xml:space="preserve"> </w:t>
      </w:r>
      <w:r>
        <w:rPr>
          <w:i/>
          <w:sz w:val="24"/>
        </w:rPr>
        <w:t>A</w:t>
      </w:r>
      <w:r>
        <w:rPr>
          <w:i/>
          <w:spacing w:val="40"/>
          <w:sz w:val="24"/>
        </w:rPr>
        <w:t xml:space="preserve"> </w:t>
      </w:r>
      <w:r>
        <w:rPr>
          <w:i/>
          <w:sz w:val="24"/>
        </w:rPr>
        <w:t>phenomenon</w:t>
      </w:r>
      <w:r>
        <w:rPr>
          <w:i/>
          <w:spacing w:val="40"/>
          <w:sz w:val="24"/>
        </w:rPr>
        <w:t xml:space="preserve"> </w:t>
      </w:r>
      <w:r>
        <w:rPr>
          <w:i/>
          <w:sz w:val="24"/>
        </w:rPr>
        <w:t>that</w:t>
      </w:r>
      <w:r>
        <w:rPr>
          <w:i/>
          <w:spacing w:val="40"/>
          <w:sz w:val="24"/>
        </w:rPr>
        <w:t xml:space="preserve"> </w:t>
      </w:r>
      <w:r>
        <w:rPr>
          <w:i/>
          <w:sz w:val="24"/>
        </w:rPr>
        <w:t>defines</w:t>
      </w:r>
      <w:r>
        <w:rPr>
          <w:i/>
          <w:spacing w:val="40"/>
          <w:sz w:val="24"/>
        </w:rPr>
        <w:t xml:space="preserve"> </w:t>
      </w:r>
      <w:r>
        <w:rPr>
          <w:i/>
          <w:sz w:val="24"/>
        </w:rPr>
        <w:t xml:space="preserve">a </w:t>
      </w:r>
      <w:r>
        <w:rPr>
          <w:i/>
          <w:spacing w:val="-2"/>
          <w:sz w:val="24"/>
        </w:rPr>
        <w:t>generation</w:t>
      </w:r>
      <w:r>
        <w:rPr>
          <w:spacing w:val="-2"/>
          <w:sz w:val="24"/>
        </w:rPr>
        <w:t>.</w:t>
      </w:r>
      <w:r>
        <w:rPr>
          <w:sz w:val="24"/>
        </w:rPr>
        <w:tab/>
      </w:r>
      <w:r>
        <w:rPr>
          <w:spacing w:val="-2"/>
          <w:sz w:val="24"/>
        </w:rPr>
        <w:t>Available</w:t>
      </w:r>
      <w:r>
        <w:rPr>
          <w:sz w:val="24"/>
        </w:rPr>
        <w:tab/>
      </w:r>
      <w:r>
        <w:rPr>
          <w:sz w:val="24"/>
        </w:rPr>
        <w:tab/>
      </w:r>
      <w:r>
        <w:rPr>
          <w:spacing w:val="-4"/>
          <w:sz w:val="24"/>
        </w:rPr>
        <w:t xml:space="preserve">at: </w:t>
      </w:r>
      <w:r>
        <w:rPr>
          <w:spacing w:val="-2"/>
          <w:sz w:val="24"/>
        </w:rPr>
        <w:t>https://</w:t>
      </w:r>
      <w:hyperlink r:id="rId25">
        <w:r>
          <w:rPr>
            <w:spacing w:val="-2"/>
            <w:sz w:val="24"/>
          </w:rPr>
          <w:t>www.theguardian.com/commentisfree/2023/aug/03/the-guardian-view-on-</w:t>
        </w:r>
      </w:hyperlink>
      <w:r>
        <w:rPr>
          <w:spacing w:val="-2"/>
          <w:sz w:val="24"/>
        </w:rPr>
        <w:t xml:space="preserve"> </w:t>
      </w:r>
      <w:proofErr w:type="spellStart"/>
      <w:r>
        <w:rPr>
          <w:spacing w:val="-2"/>
          <w:sz w:val="24"/>
        </w:rPr>
        <w:t>heartstopper-a-phenomenon-that-defines-a-generation#comments</w:t>
      </w:r>
      <w:proofErr w:type="spellEnd"/>
      <w:r>
        <w:rPr>
          <w:sz w:val="24"/>
        </w:rPr>
        <w:tab/>
      </w:r>
      <w:r>
        <w:rPr>
          <w:spacing w:val="-2"/>
          <w:sz w:val="24"/>
        </w:rPr>
        <w:t>(Accessed:</w:t>
      </w:r>
      <w:r>
        <w:rPr>
          <w:sz w:val="24"/>
        </w:rPr>
        <w:tab/>
      </w:r>
      <w:r>
        <w:rPr>
          <w:sz w:val="24"/>
        </w:rPr>
        <w:tab/>
      </w:r>
      <w:r>
        <w:rPr>
          <w:spacing w:val="-10"/>
          <w:sz w:val="24"/>
        </w:rPr>
        <w:t>2</w:t>
      </w:r>
    </w:p>
    <w:p w14:paraId="3D55FE9B" w14:textId="77777777" w:rsidR="005E05E9" w:rsidRDefault="002B1035">
      <w:pPr>
        <w:pStyle w:val="BodyText"/>
        <w:spacing w:before="1"/>
        <w:ind w:left="840"/>
      </w:pPr>
      <w:r>
        <w:t>January</w:t>
      </w:r>
      <w:r>
        <w:rPr>
          <w:spacing w:val="-2"/>
        </w:rPr>
        <w:t xml:space="preserve"> 2024).</w:t>
      </w:r>
    </w:p>
    <w:p w14:paraId="27154B50" w14:textId="77777777" w:rsidR="005E05E9" w:rsidRDefault="005E05E9">
      <w:pPr>
        <w:pStyle w:val="BodyText"/>
        <w:spacing w:before="120"/>
      </w:pPr>
    </w:p>
    <w:p w14:paraId="76F70F14" w14:textId="77777777" w:rsidR="005E05E9" w:rsidRDefault="002B1035">
      <w:pPr>
        <w:pStyle w:val="BodyText"/>
        <w:spacing w:line="480" w:lineRule="auto"/>
        <w:ind w:left="840" w:hanging="720"/>
      </w:pPr>
      <w:r>
        <w:t xml:space="preserve">The Ohio State University (2020) 'Rudine Sims Bishop, Education', </w:t>
      </w:r>
      <w:r>
        <w:rPr>
          <w:i/>
        </w:rPr>
        <w:t>150 Innovations</w:t>
      </w:r>
      <w:r>
        <w:t>, 1 July. Available at: https://research.osu.edu/rudine-sims-bishop (Accessed: 2 January 2024).</w:t>
      </w:r>
    </w:p>
    <w:p w14:paraId="7F0A7C5B" w14:textId="77777777" w:rsidR="005E05E9" w:rsidRDefault="002B1035">
      <w:pPr>
        <w:pStyle w:val="BodyText"/>
        <w:spacing w:before="120"/>
        <w:ind w:left="120"/>
      </w:pPr>
      <w:proofErr w:type="spellStart"/>
      <w:r>
        <w:t>Tubey</w:t>
      </w:r>
      <w:proofErr w:type="spellEnd"/>
      <w:r>
        <w:t>,</w:t>
      </w:r>
      <w:r>
        <w:rPr>
          <w:spacing w:val="-10"/>
        </w:rPr>
        <w:t xml:space="preserve"> </w:t>
      </w:r>
      <w:r>
        <w:t>R.</w:t>
      </w:r>
      <w:r>
        <w:rPr>
          <w:spacing w:val="-8"/>
        </w:rPr>
        <w:t xml:space="preserve"> </w:t>
      </w:r>
      <w:r>
        <w:t>J.,</w:t>
      </w:r>
      <w:r>
        <w:rPr>
          <w:spacing w:val="-8"/>
        </w:rPr>
        <w:t xml:space="preserve"> </w:t>
      </w:r>
      <w:r>
        <w:t>Rotich,</w:t>
      </w:r>
      <w:r>
        <w:rPr>
          <w:spacing w:val="-8"/>
        </w:rPr>
        <w:t xml:space="preserve"> </w:t>
      </w:r>
      <w:r>
        <w:t>J.</w:t>
      </w:r>
      <w:r>
        <w:rPr>
          <w:spacing w:val="-8"/>
        </w:rPr>
        <w:t xml:space="preserve"> </w:t>
      </w:r>
      <w:r>
        <w:t>K.</w:t>
      </w:r>
      <w:r>
        <w:rPr>
          <w:spacing w:val="-8"/>
        </w:rPr>
        <w:t xml:space="preserve"> </w:t>
      </w:r>
      <w:r>
        <w:t>and</w:t>
      </w:r>
      <w:r>
        <w:rPr>
          <w:spacing w:val="-8"/>
        </w:rPr>
        <w:t xml:space="preserve"> </w:t>
      </w:r>
      <w:proofErr w:type="spellStart"/>
      <w:r>
        <w:t>Bengat</w:t>
      </w:r>
      <w:proofErr w:type="spellEnd"/>
      <w:r>
        <w:t>,</w:t>
      </w:r>
      <w:r>
        <w:rPr>
          <w:spacing w:val="-7"/>
        </w:rPr>
        <w:t xml:space="preserve"> </w:t>
      </w:r>
      <w:r>
        <w:t>J.</w:t>
      </w:r>
      <w:r>
        <w:rPr>
          <w:spacing w:val="-8"/>
        </w:rPr>
        <w:t xml:space="preserve"> </w:t>
      </w:r>
      <w:r>
        <w:t>K.</w:t>
      </w:r>
      <w:r>
        <w:rPr>
          <w:spacing w:val="-8"/>
        </w:rPr>
        <w:t xml:space="preserve"> </w:t>
      </w:r>
      <w:r>
        <w:t>(2015)</w:t>
      </w:r>
      <w:r>
        <w:rPr>
          <w:spacing w:val="-8"/>
        </w:rPr>
        <w:t xml:space="preserve"> </w:t>
      </w:r>
      <w:r>
        <w:t>'Research</w:t>
      </w:r>
      <w:r>
        <w:rPr>
          <w:spacing w:val="-8"/>
        </w:rPr>
        <w:t xml:space="preserve"> </w:t>
      </w:r>
      <w:r>
        <w:t>Paradigms:</w:t>
      </w:r>
      <w:r>
        <w:rPr>
          <w:spacing w:val="-8"/>
        </w:rPr>
        <w:t xml:space="preserve"> </w:t>
      </w:r>
      <w:r>
        <w:t>Theory</w:t>
      </w:r>
      <w:r>
        <w:rPr>
          <w:spacing w:val="-8"/>
        </w:rPr>
        <w:t xml:space="preserve"> </w:t>
      </w:r>
      <w:r>
        <w:t>and</w:t>
      </w:r>
      <w:r>
        <w:rPr>
          <w:spacing w:val="-7"/>
        </w:rPr>
        <w:t xml:space="preserve"> </w:t>
      </w:r>
      <w:r>
        <w:rPr>
          <w:spacing w:val="-2"/>
        </w:rPr>
        <w:t>Practice',</w:t>
      </w:r>
    </w:p>
    <w:p w14:paraId="5051A645" w14:textId="77777777" w:rsidR="005E05E9" w:rsidRDefault="005E05E9">
      <w:pPr>
        <w:pStyle w:val="BodyText"/>
      </w:pPr>
    </w:p>
    <w:p w14:paraId="67647E9B" w14:textId="77777777" w:rsidR="005E05E9" w:rsidRDefault="002B1035">
      <w:pPr>
        <w:ind w:left="840"/>
        <w:rPr>
          <w:sz w:val="24"/>
        </w:rPr>
      </w:pPr>
      <w:r>
        <w:rPr>
          <w:i/>
          <w:sz w:val="24"/>
        </w:rPr>
        <w:t>Research</w:t>
      </w:r>
      <w:r>
        <w:rPr>
          <w:i/>
          <w:spacing w:val="-2"/>
          <w:sz w:val="24"/>
        </w:rPr>
        <w:t xml:space="preserve"> </w:t>
      </w:r>
      <w:r>
        <w:rPr>
          <w:i/>
          <w:sz w:val="24"/>
        </w:rPr>
        <w:t>on</w:t>
      </w:r>
      <w:r>
        <w:rPr>
          <w:i/>
          <w:spacing w:val="-1"/>
          <w:sz w:val="24"/>
        </w:rPr>
        <w:t xml:space="preserve"> </w:t>
      </w:r>
      <w:r>
        <w:rPr>
          <w:i/>
          <w:sz w:val="24"/>
        </w:rPr>
        <w:t>Humanities</w:t>
      </w:r>
      <w:r>
        <w:rPr>
          <w:i/>
          <w:spacing w:val="-2"/>
          <w:sz w:val="24"/>
        </w:rPr>
        <w:t xml:space="preserve"> </w:t>
      </w:r>
      <w:r>
        <w:rPr>
          <w:i/>
          <w:sz w:val="24"/>
        </w:rPr>
        <w:t>and</w:t>
      </w:r>
      <w:r>
        <w:rPr>
          <w:i/>
          <w:spacing w:val="-1"/>
          <w:sz w:val="24"/>
        </w:rPr>
        <w:t xml:space="preserve"> </w:t>
      </w:r>
      <w:r>
        <w:rPr>
          <w:i/>
          <w:sz w:val="24"/>
        </w:rPr>
        <w:t>Social</w:t>
      </w:r>
      <w:r>
        <w:rPr>
          <w:i/>
          <w:spacing w:val="-2"/>
          <w:sz w:val="24"/>
        </w:rPr>
        <w:t xml:space="preserve"> </w:t>
      </w:r>
      <w:r>
        <w:rPr>
          <w:i/>
          <w:sz w:val="24"/>
        </w:rPr>
        <w:t>Sciences</w:t>
      </w:r>
      <w:r>
        <w:rPr>
          <w:sz w:val="24"/>
        </w:rPr>
        <w:t>,</w:t>
      </w:r>
      <w:r>
        <w:rPr>
          <w:spacing w:val="-1"/>
          <w:sz w:val="24"/>
        </w:rPr>
        <w:t xml:space="preserve"> </w:t>
      </w:r>
      <w:r>
        <w:rPr>
          <w:sz w:val="24"/>
        </w:rPr>
        <w:t>5(5),</w:t>
      </w:r>
      <w:r>
        <w:rPr>
          <w:spacing w:val="-2"/>
          <w:sz w:val="24"/>
        </w:rPr>
        <w:t xml:space="preserve"> </w:t>
      </w:r>
      <w:r>
        <w:rPr>
          <w:sz w:val="24"/>
        </w:rPr>
        <w:t>pp.</w:t>
      </w:r>
      <w:r>
        <w:rPr>
          <w:spacing w:val="-1"/>
          <w:sz w:val="24"/>
        </w:rPr>
        <w:t xml:space="preserve"> </w:t>
      </w:r>
      <w:r>
        <w:rPr>
          <w:sz w:val="24"/>
        </w:rPr>
        <w:t>224-</w:t>
      </w:r>
      <w:r>
        <w:rPr>
          <w:spacing w:val="-4"/>
          <w:sz w:val="24"/>
        </w:rPr>
        <w:t>228.</w:t>
      </w:r>
    </w:p>
    <w:p w14:paraId="1559DC79" w14:textId="77777777" w:rsidR="005E05E9" w:rsidRDefault="005E05E9">
      <w:pPr>
        <w:pStyle w:val="BodyText"/>
        <w:spacing w:before="158"/>
      </w:pPr>
    </w:p>
    <w:p w14:paraId="336BD178" w14:textId="77777777" w:rsidR="005E05E9" w:rsidRDefault="002B1035">
      <w:pPr>
        <w:pStyle w:val="BodyText"/>
        <w:spacing w:line="480" w:lineRule="auto"/>
        <w:ind w:left="840" w:hanging="720"/>
      </w:pPr>
      <w:r>
        <w:t>Vickery,</w:t>
      </w:r>
      <w:r>
        <w:rPr>
          <w:spacing w:val="36"/>
        </w:rPr>
        <w:t xml:space="preserve"> </w:t>
      </w:r>
      <w:r>
        <w:t>A.</w:t>
      </w:r>
      <w:r>
        <w:rPr>
          <w:spacing w:val="36"/>
        </w:rPr>
        <w:t xml:space="preserve"> </w:t>
      </w:r>
      <w:r>
        <w:t>E.</w:t>
      </w:r>
      <w:r>
        <w:rPr>
          <w:spacing w:val="36"/>
        </w:rPr>
        <w:t xml:space="preserve"> </w:t>
      </w:r>
      <w:r>
        <w:t>and</w:t>
      </w:r>
      <w:r>
        <w:rPr>
          <w:spacing w:val="36"/>
        </w:rPr>
        <w:t xml:space="preserve"> </w:t>
      </w:r>
      <w:r>
        <w:t>Rodriguez,</w:t>
      </w:r>
      <w:r>
        <w:rPr>
          <w:spacing w:val="36"/>
        </w:rPr>
        <w:t xml:space="preserve"> </w:t>
      </w:r>
      <w:r>
        <w:t>N.</w:t>
      </w:r>
      <w:r>
        <w:rPr>
          <w:spacing w:val="36"/>
        </w:rPr>
        <w:t xml:space="preserve"> </w:t>
      </w:r>
      <w:r>
        <w:t>N.</w:t>
      </w:r>
      <w:r>
        <w:rPr>
          <w:spacing w:val="36"/>
        </w:rPr>
        <w:t xml:space="preserve"> </w:t>
      </w:r>
      <w:r>
        <w:t>(2021)</w:t>
      </w:r>
      <w:r>
        <w:rPr>
          <w:spacing w:val="36"/>
        </w:rPr>
        <w:t xml:space="preserve"> </w:t>
      </w:r>
      <w:r>
        <w:t>'"A</w:t>
      </w:r>
      <w:r>
        <w:rPr>
          <w:spacing w:val="36"/>
        </w:rPr>
        <w:t xml:space="preserve"> </w:t>
      </w:r>
      <w:r>
        <w:t>Woman</w:t>
      </w:r>
      <w:r>
        <w:rPr>
          <w:spacing w:val="36"/>
        </w:rPr>
        <w:t xml:space="preserve"> </w:t>
      </w:r>
      <w:r>
        <w:t>Question</w:t>
      </w:r>
      <w:r>
        <w:rPr>
          <w:spacing w:val="36"/>
        </w:rPr>
        <w:t xml:space="preserve"> </w:t>
      </w:r>
      <w:r>
        <w:t>and</w:t>
      </w:r>
      <w:r>
        <w:rPr>
          <w:spacing w:val="36"/>
        </w:rPr>
        <w:t xml:space="preserve"> </w:t>
      </w:r>
      <w:r>
        <w:t>a</w:t>
      </w:r>
      <w:r>
        <w:rPr>
          <w:spacing w:val="36"/>
        </w:rPr>
        <w:t xml:space="preserve"> </w:t>
      </w:r>
      <w:r>
        <w:t>Race</w:t>
      </w:r>
      <w:r>
        <w:rPr>
          <w:spacing w:val="36"/>
        </w:rPr>
        <w:t xml:space="preserve"> </w:t>
      </w:r>
      <w:r>
        <w:t>Problem": Attending</w:t>
      </w:r>
      <w:r>
        <w:rPr>
          <w:spacing w:val="9"/>
        </w:rPr>
        <w:t xml:space="preserve"> </w:t>
      </w:r>
      <w:r>
        <w:t>to</w:t>
      </w:r>
      <w:r>
        <w:rPr>
          <w:spacing w:val="10"/>
        </w:rPr>
        <w:t xml:space="preserve"> </w:t>
      </w:r>
      <w:r>
        <w:t>Intersectionality</w:t>
      </w:r>
      <w:r>
        <w:rPr>
          <w:spacing w:val="9"/>
        </w:rPr>
        <w:t xml:space="preserve"> </w:t>
      </w:r>
      <w:r>
        <w:t>in</w:t>
      </w:r>
      <w:r>
        <w:rPr>
          <w:spacing w:val="10"/>
        </w:rPr>
        <w:t xml:space="preserve"> </w:t>
      </w:r>
      <w:r>
        <w:t>Children's</w:t>
      </w:r>
      <w:r>
        <w:rPr>
          <w:spacing w:val="10"/>
        </w:rPr>
        <w:t xml:space="preserve"> </w:t>
      </w:r>
      <w:r>
        <w:t>Literature',</w:t>
      </w:r>
      <w:r>
        <w:rPr>
          <w:spacing w:val="9"/>
        </w:rPr>
        <w:t xml:space="preserve"> </w:t>
      </w:r>
      <w:r>
        <w:rPr>
          <w:i/>
        </w:rPr>
        <w:t>Social</w:t>
      </w:r>
      <w:r>
        <w:rPr>
          <w:i/>
          <w:spacing w:val="10"/>
        </w:rPr>
        <w:t xml:space="preserve"> </w:t>
      </w:r>
      <w:r>
        <w:rPr>
          <w:i/>
        </w:rPr>
        <w:t>Studies</w:t>
      </w:r>
      <w:r>
        <w:t>,</w:t>
      </w:r>
      <w:r>
        <w:rPr>
          <w:spacing w:val="9"/>
        </w:rPr>
        <w:t xml:space="preserve"> </w:t>
      </w:r>
      <w:r>
        <w:t>112(2),</w:t>
      </w:r>
      <w:r>
        <w:rPr>
          <w:spacing w:val="10"/>
        </w:rPr>
        <w:t xml:space="preserve"> </w:t>
      </w:r>
      <w:r>
        <w:t>pp.</w:t>
      </w:r>
      <w:r>
        <w:rPr>
          <w:spacing w:val="10"/>
        </w:rPr>
        <w:t xml:space="preserve"> </w:t>
      </w:r>
      <w:r>
        <w:rPr>
          <w:spacing w:val="-5"/>
        </w:rPr>
        <w:t>57-</w:t>
      </w:r>
    </w:p>
    <w:p w14:paraId="4A4FB552" w14:textId="77777777" w:rsidR="005E05E9" w:rsidRDefault="002B1035">
      <w:pPr>
        <w:pStyle w:val="BodyText"/>
        <w:ind w:left="840"/>
      </w:pPr>
      <w:r>
        <w:t>62.</w:t>
      </w:r>
      <w:r>
        <w:rPr>
          <w:spacing w:val="-1"/>
        </w:rPr>
        <w:t xml:space="preserve"> </w:t>
      </w:r>
      <w:r>
        <w:t>Available</w:t>
      </w:r>
      <w:r>
        <w:rPr>
          <w:spacing w:val="-2"/>
        </w:rPr>
        <w:t xml:space="preserve"> </w:t>
      </w:r>
      <w:r>
        <w:t>at:</w:t>
      </w:r>
      <w:r>
        <w:rPr>
          <w:spacing w:val="-1"/>
        </w:rPr>
        <w:t xml:space="preserve"> </w:t>
      </w:r>
      <w:r>
        <w:rPr>
          <w:spacing w:val="-2"/>
          <w:u w:val="single"/>
        </w:rPr>
        <w:t>https://doi.org/10.1080/00377996.2020.1809979</w:t>
      </w:r>
    </w:p>
    <w:p w14:paraId="6EEBE4A0" w14:textId="77777777" w:rsidR="005E05E9" w:rsidRDefault="005E05E9">
      <w:pPr>
        <w:pStyle w:val="BodyText"/>
        <w:spacing w:before="159"/>
      </w:pPr>
    </w:p>
    <w:p w14:paraId="6AAEC628" w14:textId="77777777" w:rsidR="005E05E9" w:rsidRDefault="002B1035">
      <w:pPr>
        <w:spacing w:line="480" w:lineRule="auto"/>
        <w:ind w:left="840" w:hanging="720"/>
        <w:rPr>
          <w:sz w:val="24"/>
        </w:rPr>
      </w:pPr>
      <w:proofErr w:type="spellStart"/>
      <w:r>
        <w:rPr>
          <w:sz w:val="24"/>
        </w:rPr>
        <w:t>Wodak</w:t>
      </w:r>
      <w:proofErr w:type="spellEnd"/>
      <w:r>
        <w:rPr>
          <w:sz w:val="24"/>
        </w:rPr>
        <w:t>,</w:t>
      </w:r>
      <w:r>
        <w:rPr>
          <w:spacing w:val="-3"/>
          <w:sz w:val="24"/>
        </w:rPr>
        <w:t xml:space="preserve"> </w:t>
      </w:r>
      <w:r>
        <w:rPr>
          <w:sz w:val="24"/>
        </w:rPr>
        <w:t>R.</w:t>
      </w:r>
      <w:r>
        <w:rPr>
          <w:spacing w:val="-3"/>
          <w:sz w:val="24"/>
        </w:rPr>
        <w:t xml:space="preserve"> </w:t>
      </w:r>
      <w:r>
        <w:rPr>
          <w:sz w:val="24"/>
        </w:rPr>
        <w:t>and</w:t>
      </w:r>
      <w:r>
        <w:rPr>
          <w:spacing w:val="-3"/>
          <w:sz w:val="24"/>
        </w:rPr>
        <w:t xml:space="preserve"> </w:t>
      </w:r>
      <w:r>
        <w:rPr>
          <w:sz w:val="24"/>
        </w:rPr>
        <w:t>Meyer,</w:t>
      </w:r>
      <w:r>
        <w:rPr>
          <w:spacing w:val="-3"/>
          <w:sz w:val="24"/>
        </w:rPr>
        <w:t xml:space="preserve"> </w:t>
      </w:r>
      <w:r>
        <w:rPr>
          <w:sz w:val="24"/>
        </w:rPr>
        <w:t>M.</w:t>
      </w:r>
      <w:r>
        <w:rPr>
          <w:spacing w:val="-3"/>
          <w:sz w:val="24"/>
        </w:rPr>
        <w:t xml:space="preserve"> </w:t>
      </w:r>
      <w:r>
        <w:rPr>
          <w:sz w:val="24"/>
        </w:rPr>
        <w:t>(2012)</w:t>
      </w:r>
      <w:r>
        <w:rPr>
          <w:spacing w:val="-4"/>
          <w:sz w:val="24"/>
        </w:rPr>
        <w:t xml:space="preserve"> </w:t>
      </w:r>
      <w:r>
        <w:rPr>
          <w:i/>
          <w:sz w:val="24"/>
        </w:rPr>
        <w:t>Methods</w:t>
      </w:r>
      <w:r>
        <w:rPr>
          <w:i/>
          <w:spacing w:val="-3"/>
          <w:sz w:val="24"/>
        </w:rPr>
        <w:t xml:space="preserve"> </w:t>
      </w:r>
      <w:r>
        <w:rPr>
          <w:i/>
          <w:sz w:val="24"/>
        </w:rPr>
        <w:t>of</w:t>
      </w:r>
      <w:r>
        <w:rPr>
          <w:i/>
          <w:spacing w:val="-3"/>
          <w:sz w:val="24"/>
        </w:rPr>
        <w:t xml:space="preserve"> </w:t>
      </w:r>
      <w:r>
        <w:rPr>
          <w:i/>
          <w:sz w:val="24"/>
        </w:rPr>
        <w:t>Critical</w:t>
      </w:r>
      <w:r>
        <w:rPr>
          <w:i/>
          <w:spacing w:val="-3"/>
          <w:sz w:val="24"/>
        </w:rPr>
        <w:t xml:space="preserve"> </w:t>
      </w:r>
      <w:r>
        <w:rPr>
          <w:i/>
          <w:sz w:val="24"/>
        </w:rPr>
        <w:t>Discourse</w:t>
      </w:r>
      <w:r>
        <w:rPr>
          <w:i/>
          <w:spacing w:val="-4"/>
          <w:sz w:val="24"/>
        </w:rPr>
        <w:t xml:space="preserve"> </w:t>
      </w:r>
      <w:r>
        <w:rPr>
          <w:i/>
          <w:sz w:val="24"/>
        </w:rPr>
        <w:t>Analysis</w:t>
      </w:r>
      <w:r>
        <w:rPr>
          <w:sz w:val="24"/>
        </w:rPr>
        <w:t>.</w:t>
      </w:r>
      <w:r>
        <w:rPr>
          <w:spacing w:val="-3"/>
          <w:sz w:val="24"/>
        </w:rPr>
        <w:t xml:space="preserve"> </w:t>
      </w:r>
      <w:r>
        <w:rPr>
          <w:sz w:val="24"/>
        </w:rPr>
        <w:t>London:</w:t>
      </w:r>
      <w:r>
        <w:rPr>
          <w:spacing w:val="-3"/>
          <w:sz w:val="24"/>
        </w:rPr>
        <w:t xml:space="preserve"> </w:t>
      </w:r>
      <w:r>
        <w:rPr>
          <w:sz w:val="24"/>
        </w:rPr>
        <w:t>SAGE Publications Ltd.</w:t>
      </w:r>
    </w:p>
    <w:sectPr w:rsidR="005E05E9">
      <w:pgSz w:w="11910" w:h="16840"/>
      <w:pgMar w:top="1360" w:right="1120" w:bottom="1520" w:left="1320" w:header="713" w:footer="1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8F941" w14:textId="77777777" w:rsidR="002B1035" w:rsidRDefault="002B1035">
      <w:r>
        <w:separator/>
      </w:r>
    </w:p>
  </w:endnote>
  <w:endnote w:type="continuationSeparator" w:id="0">
    <w:p w14:paraId="42DC970E" w14:textId="77777777" w:rsidR="002B1035" w:rsidRDefault="002B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C2F2C" w14:textId="6BDB65E4" w:rsidR="005E05E9" w:rsidRPr="002B1035" w:rsidRDefault="005E05E9" w:rsidP="002B1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6E923" w14:textId="77777777" w:rsidR="002B1035" w:rsidRDefault="002B1035">
      <w:r>
        <w:separator/>
      </w:r>
    </w:p>
  </w:footnote>
  <w:footnote w:type="continuationSeparator" w:id="0">
    <w:p w14:paraId="30EA5A93" w14:textId="77777777" w:rsidR="002B1035" w:rsidRDefault="002B1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EAF7" w14:textId="4C7CD3EF" w:rsidR="005E05E9" w:rsidRDefault="005E05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2593"/>
    <w:multiLevelType w:val="multilevel"/>
    <w:tmpl w:val="6F44157A"/>
    <w:lvl w:ilvl="0">
      <w:start w:val="3"/>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76" w:hanging="360"/>
      </w:pPr>
      <w:rPr>
        <w:rFonts w:hint="default"/>
        <w:lang w:val="en-US" w:eastAsia="en-US" w:bidi="ar-SA"/>
      </w:rPr>
    </w:lvl>
    <w:lvl w:ilvl="3">
      <w:numFmt w:val="bullet"/>
      <w:lvlText w:val="•"/>
      <w:lvlJc w:val="left"/>
      <w:pPr>
        <w:ind w:left="3175"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4972" w:hanging="360"/>
      </w:pPr>
      <w:rPr>
        <w:rFonts w:hint="default"/>
        <w:lang w:val="en-US" w:eastAsia="en-US" w:bidi="ar-SA"/>
      </w:rPr>
    </w:lvl>
    <w:lvl w:ilvl="6">
      <w:numFmt w:val="bullet"/>
      <w:lvlText w:val="•"/>
      <w:lvlJc w:val="left"/>
      <w:pPr>
        <w:ind w:left="5870" w:hanging="360"/>
      </w:pPr>
      <w:rPr>
        <w:rFonts w:hint="default"/>
        <w:lang w:val="en-US" w:eastAsia="en-US" w:bidi="ar-SA"/>
      </w:rPr>
    </w:lvl>
    <w:lvl w:ilvl="7">
      <w:numFmt w:val="bullet"/>
      <w:lvlText w:val="•"/>
      <w:lvlJc w:val="left"/>
      <w:pPr>
        <w:ind w:left="6768" w:hanging="360"/>
      </w:pPr>
      <w:rPr>
        <w:rFonts w:hint="default"/>
        <w:lang w:val="en-US" w:eastAsia="en-US" w:bidi="ar-SA"/>
      </w:rPr>
    </w:lvl>
    <w:lvl w:ilvl="8">
      <w:numFmt w:val="bullet"/>
      <w:lvlText w:val="•"/>
      <w:lvlJc w:val="left"/>
      <w:pPr>
        <w:ind w:left="7667" w:hanging="360"/>
      </w:pPr>
      <w:rPr>
        <w:rFonts w:hint="default"/>
        <w:lang w:val="en-US" w:eastAsia="en-US" w:bidi="ar-SA"/>
      </w:rPr>
    </w:lvl>
  </w:abstractNum>
  <w:abstractNum w:abstractNumId="1" w15:restartNumberingAfterBreak="0">
    <w:nsid w:val="38A145DC"/>
    <w:multiLevelType w:val="multilevel"/>
    <w:tmpl w:val="A4BA1376"/>
    <w:lvl w:ilvl="0">
      <w:start w:val="2"/>
      <w:numFmt w:val="decimal"/>
      <w:lvlText w:val="%1"/>
      <w:lvlJc w:val="left"/>
      <w:pPr>
        <w:ind w:left="1440" w:hanging="360"/>
        <w:jc w:val="left"/>
      </w:pPr>
      <w:rPr>
        <w:rFonts w:hint="default"/>
        <w:lang w:val="en-US" w:eastAsia="en-US" w:bidi="ar-SA"/>
      </w:rPr>
    </w:lvl>
    <w:lvl w:ilvl="1">
      <w:start w:val="1"/>
      <w:numFmt w:val="decimal"/>
      <w:lvlText w:val="%1.%2"/>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4" w:hanging="360"/>
      </w:pPr>
      <w:rPr>
        <w:rFonts w:hint="default"/>
        <w:lang w:val="en-US" w:eastAsia="en-US" w:bidi="ar-SA"/>
      </w:rPr>
    </w:lvl>
    <w:lvl w:ilvl="3">
      <w:numFmt w:val="bullet"/>
      <w:lvlText w:val="•"/>
      <w:lvlJc w:val="left"/>
      <w:pPr>
        <w:ind w:left="3847" w:hanging="360"/>
      </w:pPr>
      <w:rPr>
        <w:rFonts w:hint="default"/>
        <w:lang w:val="en-US" w:eastAsia="en-US" w:bidi="ar-SA"/>
      </w:rPr>
    </w:lvl>
    <w:lvl w:ilvl="4">
      <w:numFmt w:val="bullet"/>
      <w:lvlText w:val="•"/>
      <w:lvlJc w:val="left"/>
      <w:pPr>
        <w:ind w:left="4649" w:hanging="360"/>
      </w:pPr>
      <w:rPr>
        <w:rFonts w:hint="default"/>
        <w:lang w:val="en-US" w:eastAsia="en-US" w:bidi="ar-SA"/>
      </w:rPr>
    </w:lvl>
    <w:lvl w:ilvl="5">
      <w:numFmt w:val="bullet"/>
      <w:lvlText w:val="•"/>
      <w:lvlJc w:val="left"/>
      <w:pPr>
        <w:ind w:left="5452" w:hanging="360"/>
      </w:pPr>
      <w:rPr>
        <w:rFonts w:hint="default"/>
        <w:lang w:val="en-US" w:eastAsia="en-US" w:bidi="ar-SA"/>
      </w:rPr>
    </w:lvl>
    <w:lvl w:ilvl="6">
      <w:numFmt w:val="bullet"/>
      <w:lvlText w:val="•"/>
      <w:lvlJc w:val="left"/>
      <w:pPr>
        <w:ind w:left="6254"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59" w:hanging="360"/>
      </w:pPr>
      <w:rPr>
        <w:rFonts w:hint="default"/>
        <w:lang w:val="en-US" w:eastAsia="en-US" w:bidi="ar-SA"/>
      </w:rPr>
    </w:lvl>
  </w:abstractNum>
  <w:abstractNum w:abstractNumId="2" w15:restartNumberingAfterBreak="0">
    <w:nsid w:val="4C910AEA"/>
    <w:multiLevelType w:val="multilevel"/>
    <w:tmpl w:val="ACEC5444"/>
    <w:lvl w:ilvl="0">
      <w:start w:val="1"/>
      <w:numFmt w:val="decimal"/>
      <w:lvlText w:val="%1"/>
      <w:lvlJc w:val="left"/>
      <w:pPr>
        <w:ind w:left="1440" w:hanging="360"/>
        <w:jc w:val="left"/>
      </w:pPr>
      <w:rPr>
        <w:rFonts w:hint="default"/>
        <w:lang w:val="en-US" w:eastAsia="en-US" w:bidi="ar-SA"/>
      </w:rPr>
    </w:lvl>
    <w:lvl w:ilvl="1">
      <w:start w:val="1"/>
      <w:numFmt w:val="decimal"/>
      <w:lvlText w:val="%1.%2"/>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4" w:hanging="360"/>
      </w:pPr>
      <w:rPr>
        <w:rFonts w:hint="default"/>
        <w:lang w:val="en-US" w:eastAsia="en-US" w:bidi="ar-SA"/>
      </w:rPr>
    </w:lvl>
    <w:lvl w:ilvl="3">
      <w:numFmt w:val="bullet"/>
      <w:lvlText w:val="•"/>
      <w:lvlJc w:val="left"/>
      <w:pPr>
        <w:ind w:left="3847" w:hanging="360"/>
      </w:pPr>
      <w:rPr>
        <w:rFonts w:hint="default"/>
        <w:lang w:val="en-US" w:eastAsia="en-US" w:bidi="ar-SA"/>
      </w:rPr>
    </w:lvl>
    <w:lvl w:ilvl="4">
      <w:numFmt w:val="bullet"/>
      <w:lvlText w:val="•"/>
      <w:lvlJc w:val="left"/>
      <w:pPr>
        <w:ind w:left="4649" w:hanging="360"/>
      </w:pPr>
      <w:rPr>
        <w:rFonts w:hint="default"/>
        <w:lang w:val="en-US" w:eastAsia="en-US" w:bidi="ar-SA"/>
      </w:rPr>
    </w:lvl>
    <w:lvl w:ilvl="5">
      <w:numFmt w:val="bullet"/>
      <w:lvlText w:val="•"/>
      <w:lvlJc w:val="left"/>
      <w:pPr>
        <w:ind w:left="5452" w:hanging="360"/>
      </w:pPr>
      <w:rPr>
        <w:rFonts w:hint="default"/>
        <w:lang w:val="en-US" w:eastAsia="en-US" w:bidi="ar-SA"/>
      </w:rPr>
    </w:lvl>
    <w:lvl w:ilvl="6">
      <w:numFmt w:val="bullet"/>
      <w:lvlText w:val="•"/>
      <w:lvlJc w:val="left"/>
      <w:pPr>
        <w:ind w:left="6254"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59" w:hanging="360"/>
      </w:pPr>
      <w:rPr>
        <w:rFonts w:hint="default"/>
        <w:lang w:val="en-US" w:eastAsia="en-US" w:bidi="ar-SA"/>
      </w:rPr>
    </w:lvl>
  </w:abstractNum>
  <w:abstractNum w:abstractNumId="3" w15:restartNumberingAfterBreak="0">
    <w:nsid w:val="60A97E95"/>
    <w:multiLevelType w:val="multilevel"/>
    <w:tmpl w:val="FCC82486"/>
    <w:lvl w:ilvl="0">
      <w:start w:val="2"/>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76" w:hanging="360"/>
      </w:pPr>
      <w:rPr>
        <w:rFonts w:hint="default"/>
        <w:lang w:val="en-US" w:eastAsia="en-US" w:bidi="ar-SA"/>
      </w:rPr>
    </w:lvl>
    <w:lvl w:ilvl="3">
      <w:numFmt w:val="bullet"/>
      <w:lvlText w:val="•"/>
      <w:lvlJc w:val="left"/>
      <w:pPr>
        <w:ind w:left="3175"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4972" w:hanging="360"/>
      </w:pPr>
      <w:rPr>
        <w:rFonts w:hint="default"/>
        <w:lang w:val="en-US" w:eastAsia="en-US" w:bidi="ar-SA"/>
      </w:rPr>
    </w:lvl>
    <w:lvl w:ilvl="6">
      <w:numFmt w:val="bullet"/>
      <w:lvlText w:val="•"/>
      <w:lvlJc w:val="left"/>
      <w:pPr>
        <w:ind w:left="5870" w:hanging="360"/>
      </w:pPr>
      <w:rPr>
        <w:rFonts w:hint="default"/>
        <w:lang w:val="en-US" w:eastAsia="en-US" w:bidi="ar-SA"/>
      </w:rPr>
    </w:lvl>
    <w:lvl w:ilvl="7">
      <w:numFmt w:val="bullet"/>
      <w:lvlText w:val="•"/>
      <w:lvlJc w:val="left"/>
      <w:pPr>
        <w:ind w:left="6768" w:hanging="360"/>
      </w:pPr>
      <w:rPr>
        <w:rFonts w:hint="default"/>
        <w:lang w:val="en-US" w:eastAsia="en-US" w:bidi="ar-SA"/>
      </w:rPr>
    </w:lvl>
    <w:lvl w:ilvl="8">
      <w:numFmt w:val="bullet"/>
      <w:lvlText w:val="•"/>
      <w:lvlJc w:val="left"/>
      <w:pPr>
        <w:ind w:left="7667" w:hanging="360"/>
      </w:pPr>
      <w:rPr>
        <w:rFonts w:hint="default"/>
        <w:lang w:val="en-US" w:eastAsia="en-US" w:bidi="ar-SA"/>
      </w:rPr>
    </w:lvl>
  </w:abstractNum>
  <w:abstractNum w:abstractNumId="4" w15:restartNumberingAfterBreak="0">
    <w:nsid w:val="6D605015"/>
    <w:multiLevelType w:val="multilevel"/>
    <w:tmpl w:val="EC622AD0"/>
    <w:lvl w:ilvl="0">
      <w:start w:val="1"/>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714" w:hanging="360"/>
      </w:pPr>
      <w:rPr>
        <w:rFonts w:hint="default"/>
        <w:lang w:val="en-US" w:eastAsia="en-US" w:bidi="ar-SA"/>
      </w:rPr>
    </w:lvl>
    <w:lvl w:ilvl="5">
      <w:numFmt w:val="bullet"/>
      <w:lvlText w:val="•"/>
      <w:lvlJc w:val="left"/>
      <w:pPr>
        <w:ind w:left="4672" w:hanging="360"/>
      </w:pPr>
      <w:rPr>
        <w:rFonts w:hint="default"/>
        <w:lang w:val="en-US" w:eastAsia="en-US" w:bidi="ar-SA"/>
      </w:rPr>
    </w:lvl>
    <w:lvl w:ilvl="6">
      <w:numFmt w:val="bullet"/>
      <w:lvlText w:val="•"/>
      <w:lvlJc w:val="left"/>
      <w:pPr>
        <w:ind w:left="5631" w:hanging="360"/>
      </w:pPr>
      <w:rPr>
        <w:rFonts w:hint="default"/>
        <w:lang w:val="en-US" w:eastAsia="en-US" w:bidi="ar-SA"/>
      </w:rPr>
    </w:lvl>
    <w:lvl w:ilvl="7">
      <w:numFmt w:val="bullet"/>
      <w:lvlText w:val="•"/>
      <w:lvlJc w:val="left"/>
      <w:pPr>
        <w:ind w:left="6589" w:hanging="360"/>
      </w:pPr>
      <w:rPr>
        <w:rFonts w:hint="default"/>
        <w:lang w:val="en-US" w:eastAsia="en-US" w:bidi="ar-SA"/>
      </w:rPr>
    </w:lvl>
    <w:lvl w:ilvl="8">
      <w:numFmt w:val="bullet"/>
      <w:lvlText w:val="•"/>
      <w:lvlJc w:val="left"/>
      <w:pPr>
        <w:ind w:left="7547" w:hanging="360"/>
      </w:pPr>
      <w:rPr>
        <w:rFonts w:hint="default"/>
        <w:lang w:val="en-US" w:eastAsia="en-US" w:bidi="ar-SA"/>
      </w:rPr>
    </w:lvl>
  </w:abstractNum>
  <w:abstractNum w:abstractNumId="5" w15:restartNumberingAfterBreak="0">
    <w:nsid w:val="771E7C04"/>
    <w:multiLevelType w:val="multilevel"/>
    <w:tmpl w:val="0FCC7296"/>
    <w:lvl w:ilvl="0">
      <w:start w:val="3"/>
      <w:numFmt w:val="decimal"/>
      <w:lvlText w:val="%1"/>
      <w:lvlJc w:val="left"/>
      <w:pPr>
        <w:ind w:left="1440" w:hanging="360"/>
        <w:jc w:val="left"/>
      </w:pPr>
      <w:rPr>
        <w:rFonts w:hint="default"/>
        <w:lang w:val="en-US" w:eastAsia="en-US" w:bidi="ar-SA"/>
      </w:rPr>
    </w:lvl>
    <w:lvl w:ilvl="1">
      <w:start w:val="1"/>
      <w:numFmt w:val="decimal"/>
      <w:lvlText w:val="%1.%2"/>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4" w:hanging="360"/>
      </w:pPr>
      <w:rPr>
        <w:rFonts w:hint="default"/>
        <w:lang w:val="en-US" w:eastAsia="en-US" w:bidi="ar-SA"/>
      </w:rPr>
    </w:lvl>
    <w:lvl w:ilvl="3">
      <w:numFmt w:val="bullet"/>
      <w:lvlText w:val="•"/>
      <w:lvlJc w:val="left"/>
      <w:pPr>
        <w:ind w:left="3847" w:hanging="360"/>
      </w:pPr>
      <w:rPr>
        <w:rFonts w:hint="default"/>
        <w:lang w:val="en-US" w:eastAsia="en-US" w:bidi="ar-SA"/>
      </w:rPr>
    </w:lvl>
    <w:lvl w:ilvl="4">
      <w:numFmt w:val="bullet"/>
      <w:lvlText w:val="•"/>
      <w:lvlJc w:val="left"/>
      <w:pPr>
        <w:ind w:left="4649" w:hanging="360"/>
      </w:pPr>
      <w:rPr>
        <w:rFonts w:hint="default"/>
        <w:lang w:val="en-US" w:eastAsia="en-US" w:bidi="ar-SA"/>
      </w:rPr>
    </w:lvl>
    <w:lvl w:ilvl="5">
      <w:numFmt w:val="bullet"/>
      <w:lvlText w:val="•"/>
      <w:lvlJc w:val="left"/>
      <w:pPr>
        <w:ind w:left="5452" w:hanging="360"/>
      </w:pPr>
      <w:rPr>
        <w:rFonts w:hint="default"/>
        <w:lang w:val="en-US" w:eastAsia="en-US" w:bidi="ar-SA"/>
      </w:rPr>
    </w:lvl>
    <w:lvl w:ilvl="6">
      <w:numFmt w:val="bullet"/>
      <w:lvlText w:val="•"/>
      <w:lvlJc w:val="left"/>
      <w:pPr>
        <w:ind w:left="6254"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59" w:hanging="360"/>
      </w:pPr>
      <w:rPr>
        <w:rFonts w:hint="default"/>
        <w:lang w:val="en-US" w:eastAsia="en-US" w:bidi="ar-SA"/>
      </w:rPr>
    </w:lvl>
  </w:abstractNum>
  <w:num w:numId="1" w16cid:durableId="1644961976">
    <w:abstractNumId w:val="0"/>
  </w:num>
  <w:num w:numId="2" w16cid:durableId="205415554">
    <w:abstractNumId w:val="3"/>
  </w:num>
  <w:num w:numId="3" w16cid:durableId="1441300300">
    <w:abstractNumId w:val="4"/>
  </w:num>
  <w:num w:numId="4" w16cid:durableId="814495709">
    <w:abstractNumId w:val="5"/>
  </w:num>
  <w:num w:numId="5" w16cid:durableId="1348285746">
    <w:abstractNumId w:val="1"/>
  </w:num>
  <w:num w:numId="6" w16cid:durableId="167210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E9"/>
    <w:rsid w:val="002B1035"/>
    <w:rsid w:val="005E05E9"/>
    <w:rsid w:val="0096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6524E"/>
  <w15:docId w15:val="{E6DBB16F-EDFB-4A72-A357-B5C38A28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20"/>
      <w:outlineLvl w:val="0"/>
    </w:pPr>
    <w:rPr>
      <w:sz w:val="28"/>
      <w:szCs w:val="28"/>
      <w:u w:val="single" w:color="000000"/>
    </w:rPr>
  </w:style>
  <w:style w:type="paragraph" w:styleId="Heading2">
    <w:name w:val="heading 2"/>
    <w:basedOn w:val="Normal"/>
    <w:uiPriority w:val="9"/>
    <w:unhideWhenUsed/>
    <w:qFormat/>
    <w:pPr>
      <w:ind w:left="48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840"/>
    </w:pPr>
    <w:rPr>
      <w:sz w:val="24"/>
      <w:szCs w:val="24"/>
    </w:rPr>
  </w:style>
  <w:style w:type="paragraph" w:styleId="TOC2">
    <w:name w:val="toc 2"/>
    <w:basedOn w:val="Normal"/>
    <w:uiPriority w:val="1"/>
    <w:qFormat/>
    <w:pPr>
      <w:spacing w:before="122"/>
      <w:ind w:left="144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2B1035"/>
    <w:pPr>
      <w:tabs>
        <w:tab w:val="center" w:pos="4513"/>
        <w:tab w:val="right" w:pos="9026"/>
      </w:tabs>
    </w:pPr>
  </w:style>
  <w:style w:type="character" w:customStyle="1" w:styleId="HeaderChar">
    <w:name w:val="Header Char"/>
    <w:basedOn w:val="DefaultParagraphFont"/>
    <w:link w:val="Header"/>
    <w:uiPriority w:val="99"/>
    <w:rsid w:val="002B1035"/>
    <w:rPr>
      <w:rFonts w:ascii="Times New Roman" w:eastAsia="Times New Roman" w:hAnsi="Times New Roman" w:cs="Times New Roman"/>
    </w:rPr>
  </w:style>
  <w:style w:type="paragraph" w:styleId="Footer">
    <w:name w:val="footer"/>
    <w:basedOn w:val="Normal"/>
    <w:link w:val="FooterChar"/>
    <w:uiPriority w:val="99"/>
    <w:unhideWhenUsed/>
    <w:rsid w:val="002B1035"/>
    <w:pPr>
      <w:tabs>
        <w:tab w:val="center" w:pos="4513"/>
        <w:tab w:val="right" w:pos="9026"/>
      </w:tabs>
    </w:pPr>
  </w:style>
  <w:style w:type="character" w:customStyle="1" w:styleId="FooterChar">
    <w:name w:val="Footer Char"/>
    <w:basedOn w:val="DefaultParagraphFont"/>
    <w:link w:val="Footer"/>
    <w:uiPriority w:val="99"/>
    <w:rsid w:val="002B103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ntersectionalityinpractice.ed.ac.uk/wp-" TargetMode="External"/><Relationship Id="rId18" Type="http://schemas.openxmlformats.org/officeDocument/2006/relationships/hyperlink" Target="http://www.ons.gov.uk/peoplepopulationandcommunity/culturalidentity/ethnicity/bu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ublishers.org.uk/publications/diversity-survey-of-the-publishing-" TargetMode="External"/><Relationship Id="rId7" Type="http://schemas.openxmlformats.org/officeDocument/2006/relationships/header" Target="header1.xml"/><Relationship Id="rId12" Type="http://schemas.openxmlformats.org/officeDocument/2006/relationships/hyperlink" Target="http://www.thebookseller.com/news/new-charity-inclusive-" TargetMode="External"/><Relationship Id="rId17" Type="http://schemas.openxmlformats.org/officeDocument/2006/relationships/hyperlink" Target="http://chicagounbound.uchicago.edu/uclf/vol1989/iss1/8" TargetMode="External"/><Relationship Id="rId25" Type="http://schemas.openxmlformats.org/officeDocument/2006/relationships/hyperlink" Target="http://www.theguardian.com/commentisfree/2023/aug/03/the-guardian-view-on-" TargetMode="External"/><Relationship Id="rId2" Type="http://schemas.openxmlformats.org/officeDocument/2006/relationships/styles" Target="styles.xml"/><Relationship Id="rId16" Type="http://schemas.openxmlformats.org/officeDocument/2006/relationships/hyperlink" Target="http://www.theguardian.com/books/2023/dec/13/alice-" TargetMode="External"/><Relationship Id="rId20" Type="http://schemas.openxmlformats.org/officeDocument/2006/relationships/hyperlink" Target="http://www.penguinrandomhousecareers.co.uk/training-programmes/the-sche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oktrust.org.uk/book/j/julian-is-a-mermaid/" TargetMode="External"/><Relationship Id="rId24" Type="http://schemas.openxmlformats.org/officeDocument/2006/relationships/hyperlink" Target="http://www.thediversebookawards.co.uk/" TargetMode="External"/><Relationship Id="rId5" Type="http://schemas.openxmlformats.org/officeDocument/2006/relationships/footnotes" Target="footnotes.xml"/><Relationship Id="rId15" Type="http://schemas.openxmlformats.org/officeDocument/2006/relationships/hyperlink" Target="http://www.law.columbia.edu/faculty/kimberle-w-crenshaw" TargetMode="External"/><Relationship Id="rId23" Type="http://schemas.openxmlformats.org/officeDocument/2006/relationships/hyperlink" Target="http://www.theguardian.com/books/2015/dec/11/how-do-we-stop-uk-publishing-" TargetMode="External"/><Relationship Id="rId10" Type="http://schemas.openxmlformats.org/officeDocument/2006/relationships/hyperlink" Target="http://www.ala.org/news/press-releases/2019/01/juli-n-" TargetMode="External"/><Relationship Id="rId19" Type="http://schemas.openxmlformats.org/officeDocument/2006/relationships/hyperlink" Target="http://www.ons.gov.uk/visualisations/censusareachanges/E06000022/" TargetMode="External"/><Relationship Id="rId4" Type="http://schemas.openxmlformats.org/officeDocument/2006/relationships/webSettings" Target="webSettings.xml"/><Relationship Id="rId9" Type="http://schemas.openxmlformats.org/officeDocument/2006/relationships/hyperlink" Target="http://www.theguardian.com/books/2017/dec/09/diversity-publishing-new-faces" TargetMode="External"/><Relationship Id="rId14" Type="http://schemas.openxmlformats.org/officeDocument/2006/relationships/hyperlink" Target="http://www.law.columbia.edu/news/archive/kimberle-" TargetMode="External"/><Relationship Id="rId22" Type="http://schemas.openxmlformats.org/officeDocument/2006/relationships/hyperlink" Target="http://www.spreadtheword.org.uk/w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6975</Words>
  <Characters>39764</Characters>
  <Application>Microsoft Office Word</Application>
  <DocSecurity>0</DocSecurity>
  <Lines>331</Lines>
  <Paragraphs>93</Paragraphs>
  <ScaleCrop>false</ScaleCrop>
  <Company/>
  <LinksUpToDate>false</LinksUpToDate>
  <CharactersWithSpaces>46646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Garside</dc:creator>
  <cp:lastModifiedBy>Darren Garside</cp:lastModifiedBy>
  <cp:revision>2</cp:revision>
  <dcterms:created xsi:type="dcterms:W3CDTF">2025-03-17T08:03:00Z</dcterms:created>
  <dcterms:modified xsi:type="dcterms:W3CDTF">2025-03-17T08:03:00Z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LastSaved">
    <vt:filetime>2025-03-17T00:00:00Z</vt:filetime>
  </property>
  <property fmtid="{D5CDD505-2E9C-101B-9397-08002B2CF9AE}" pid="4" name="Producer">
    <vt:lpwstr>macOS Version 14.2.1 (Build 23C71) Quartz PDFContext</vt:lpwstr>
  </property>
</Properties>
</file>