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B0BBC" w14:textId="64FA2097" w:rsidR="00167B04" w:rsidRDefault="00370B8B">
      <w:pPr>
        <w:pStyle w:val="Heading1"/>
      </w:pPr>
      <w:r>
        <w:t>Outlook Incident Report on AESM Fleet</w:t>
      </w:r>
    </w:p>
    <w:p w14:paraId="06FDEA17" w14:textId="6FBD2B75" w:rsidR="00167B04" w:rsidRDefault="00000000">
      <w:r>
        <w:br/>
        <w:t>Author: Darren Ho</w:t>
      </w:r>
      <w:r>
        <w:br/>
        <w:t>Date: 8 October 2025</w:t>
      </w:r>
      <w:r>
        <w:br/>
        <w:t xml:space="preserve">Organization: </w:t>
      </w:r>
      <w:proofErr w:type="spellStart"/>
      <w:r>
        <w:t>Dualog</w:t>
      </w:r>
      <w:proofErr w:type="spellEnd"/>
      <w:r>
        <w:t xml:space="preserve"> AS</w:t>
      </w:r>
    </w:p>
    <w:p w14:paraId="560A3013" w14:textId="77777777" w:rsidR="00167B04" w:rsidRDefault="00000000">
      <w:pPr>
        <w:pStyle w:val="Heading2"/>
      </w:pPr>
      <w:r>
        <w:t>1. Introduction</w:t>
      </w:r>
    </w:p>
    <w:p w14:paraId="5FE319D3" w14:textId="77777777" w:rsidR="00167B04" w:rsidRDefault="00000000">
      <w:pPr>
        <w:pStyle w:val="Heading3"/>
      </w:pPr>
      <w:r>
        <w:t>1.1 Executive Summary</w:t>
      </w:r>
    </w:p>
    <w:p w14:paraId="26629416" w14:textId="77777777" w:rsidR="00167B04" w:rsidRDefault="00000000">
      <w:r>
        <w:t xml:space="preserve">This report outlines the findings from the investigation into the IMAP synchronization issues between Microsoft Outlook and </w:t>
      </w:r>
      <w:proofErr w:type="spellStart"/>
      <w:r>
        <w:t>Dualog</w:t>
      </w:r>
      <w:proofErr w:type="spellEnd"/>
      <w:r>
        <w:t xml:space="preserve"> Business Mail servers, affecting several vessels operated by Anglo-Eastern Ship Management (AESM). With </w:t>
      </w:r>
      <w:proofErr w:type="spellStart"/>
      <w:r>
        <w:t>Dualog</w:t>
      </w:r>
      <w:proofErr w:type="spellEnd"/>
      <w:r>
        <w:t xml:space="preserve"> Business Mail scheduled for deployment across approximately 500 vessels by the end of 2025, at least 10 vessels have already reported disruptions impacting operational email reliability. Following detailed analysis, the root cause was traced to abnormal IMAP folder rename behavior initiated by Microsoft Outlook, resulting in synchronization delays and application instability. A two-phase remediation plan has been prepared, involving mailbox realignment and the deployment of a preventive patch through </w:t>
      </w:r>
      <w:proofErr w:type="spellStart"/>
      <w:r>
        <w:t>Dualog</w:t>
      </w:r>
      <w:proofErr w:type="spellEnd"/>
      <w:r>
        <w:t xml:space="preserve"> Connection Suite version 5.11.</w:t>
      </w:r>
    </w:p>
    <w:p w14:paraId="2ED7E111" w14:textId="77777777" w:rsidR="00167B04" w:rsidRDefault="00000000">
      <w:pPr>
        <w:pStyle w:val="Heading3"/>
      </w:pPr>
      <w:r>
        <w:t>1.2 Background</w:t>
      </w:r>
    </w:p>
    <w:p w14:paraId="2AE2112F" w14:textId="3FF20AEC" w:rsidR="00167B04" w:rsidRDefault="00000000">
      <w:r>
        <w:t xml:space="preserve">As part of AESM’s ongoing digital transformation, the company is rolling out </w:t>
      </w:r>
      <w:proofErr w:type="spellStart"/>
      <w:r>
        <w:t>Dualog</w:t>
      </w:r>
      <w:proofErr w:type="spellEnd"/>
      <w:r>
        <w:t xml:space="preserve"> Business Mail across its global fleet to enhance operational communication reliability. Microsoft Outlook remains the preferred email client for vessel captains, making robust IMAP synchronization essential to daily operations. Feedback from AESM vessels</w:t>
      </w:r>
      <w:r w:rsidR="00370B8B">
        <w:t xml:space="preserve"> </w:t>
      </w:r>
      <w:r>
        <w:t>highlighted recurring synchronization issues that negatively affect communication efficiency. Given the scale of the planned rollout, AESM’s IT Support Manager has classified this issue as high priority, requiring immediate corrective action to prevent wider disruption.</w:t>
      </w:r>
    </w:p>
    <w:p w14:paraId="3DBA00E8" w14:textId="77777777" w:rsidR="00167B04" w:rsidRDefault="00000000">
      <w:pPr>
        <w:pStyle w:val="Heading3"/>
      </w:pPr>
      <w:r>
        <w:t>1.3 Problem Statement</w:t>
      </w:r>
    </w:p>
    <w:p w14:paraId="23C18D0A" w14:textId="77777777" w:rsidR="00167B04" w:rsidRDefault="00000000">
      <w:pPr>
        <w:pStyle w:val="Heading4"/>
      </w:pPr>
      <w:r>
        <w:t>1.3.1 Reported Symptoms</w:t>
      </w:r>
    </w:p>
    <w:p w14:paraId="534C7A6B" w14:textId="77777777" w:rsidR="00167B04" w:rsidRDefault="00000000">
      <w:r>
        <w:t>- Slow IMAP synchronization — delays in sending and receiving messages.</w:t>
      </w:r>
      <w:r>
        <w:br/>
        <w:t xml:space="preserve">- Delayed message display — emails appear in </w:t>
      </w:r>
      <w:proofErr w:type="spellStart"/>
      <w:r>
        <w:t>Dualog</w:t>
      </w:r>
      <w:proofErr w:type="spellEnd"/>
      <w:r>
        <w:t xml:space="preserve"> Webmail but not immediately in Outlook.</w:t>
      </w:r>
      <w:r>
        <w:br/>
        <w:t>- Application instability — Outlook freezing and crashing intermittently.</w:t>
      </w:r>
    </w:p>
    <w:p w14:paraId="38014725" w14:textId="77777777" w:rsidR="00167B04" w:rsidRDefault="00000000">
      <w:pPr>
        <w:pStyle w:val="Heading4"/>
      </w:pPr>
      <w:r>
        <w:t>1.3.2 Impact Assessment</w:t>
      </w:r>
    </w:p>
    <w:p w14:paraId="24131BFA" w14:textId="77777777" w:rsidR="00167B04" w:rsidRDefault="00000000">
      <w:r>
        <w:t>Current scope: At least 10 vessels affected.</w:t>
      </w:r>
      <w:r>
        <w:br/>
        <w:t>Projected impact: Severity expected to increase as fleet deployment expands.</w:t>
      </w:r>
      <w:r>
        <w:br/>
        <w:t>User experience: Webmail unaffected, isolating the issue to Outlook IMAP behavior.</w:t>
      </w:r>
      <w:r>
        <w:br/>
        <w:t>Historical context: Similar cases reported by other customers.</w:t>
      </w:r>
    </w:p>
    <w:p w14:paraId="0C250EE1" w14:textId="77777777" w:rsidR="00167B04" w:rsidRDefault="00000000">
      <w:pPr>
        <w:pStyle w:val="Heading3"/>
      </w:pPr>
      <w:r>
        <w:lastRenderedPageBreak/>
        <w:t>1.4 Root Cause Analysis</w:t>
      </w:r>
    </w:p>
    <w:p w14:paraId="04B8850A" w14:textId="77777777" w:rsidR="00167B04" w:rsidRDefault="00000000">
      <w:pPr>
        <w:pStyle w:val="Heading4"/>
      </w:pPr>
      <w:r>
        <w:t>1.4.1 Initial Investigation</w:t>
      </w:r>
    </w:p>
    <w:p w14:paraId="35D4860F" w14:textId="77777777" w:rsidR="00167B04" w:rsidRDefault="00000000">
      <w:r>
        <w:t>Initial analysis identified large mailboxes, complex folder hierarchies, and special characters in folder names as potential contributors. These factors increase IMAP synchronization overhead but were ultimately secondary causes.</w:t>
      </w:r>
    </w:p>
    <w:p w14:paraId="3527B47B" w14:textId="77777777" w:rsidR="00167B04" w:rsidRDefault="00000000">
      <w:pPr>
        <w:pStyle w:val="Heading4"/>
      </w:pPr>
      <w:r>
        <w:t>1.4.2 Primary Root Cause</w:t>
      </w:r>
    </w:p>
    <w:p w14:paraId="4F43B404" w14:textId="67ED79CA" w:rsidR="00167B04" w:rsidRDefault="00000000">
      <w:r>
        <w:t>Detailed log analysis confirmed non-standard Outlook IMAP rename behavior, where Outlook repeatedly issues rename commands for existing folders</w:t>
      </w:r>
      <w:r w:rsidR="00C05C35">
        <w:t xml:space="preserve"> on </w:t>
      </w:r>
      <w:proofErr w:type="spellStart"/>
      <w:r w:rsidR="00C05C35">
        <w:t>Dualog</w:t>
      </w:r>
      <w:proofErr w:type="spellEnd"/>
      <w:r w:rsidR="00C05C35">
        <w:t xml:space="preserve"> IMAP Server</w:t>
      </w:r>
      <w:r>
        <w:t xml:space="preserve">. The </w:t>
      </w:r>
      <w:proofErr w:type="spellStart"/>
      <w:r>
        <w:t>Dualog</w:t>
      </w:r>
      <w:proofErr w:type="spellEnd"/>
      <w:r>
        <w:t xml:space="preserve"> IMAP server correctly rejects these commands, but Outlook continues to resend them, creating misalignment and </w:t>
      </w:r>
      <w:r w:rsidR="003F5423">
        <w:t xml:space="preserve">MS Outlook </w:t>
      </w:r>
      <w:r>
        <w:t>overload, leading to delayed synchronization and instability.</w:t>
      </w:r>
      <w:r w:rsidR="00C4256D">
        <w:br/>
      </w:r>
      <w:r w:rsidR="00C4256D">
        <w:br/>
      </w:r>
      <w:r w:rsidR="00C4256D">
        <w:rPr>
          <w:noProof/>
        </w:rPr>
        <w:drawing>
          <wp:inline distT="0" distB="0" distL="0" distR="0" wp14:anchorId="2411AC4F" wp14:editId="03F9B189">
            <wp:extent cx="6337005" cy="94615"/>
            <wp:effectExtent l="0" t="0" r="6985" b="635"/>
            <wp:docPr id="84789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98600" name=""/>
                    <pic:cNvPicPr/>
                  </pic:nvPicPr>
                  <pic:blipFill>
                    <a:blip r:embed="rId6"/>
                    <a:stretch>
                      <a:fillRect/>
                    </a:stretch>
                  </pic:blipFill>
                  <pic:spPr>
                    <a:xfrm>
                      <a:off x="0" y="0"/>
                      <a:ext cx="6531245" cy="97515"/>
                    </a:xfrm>
                    <a:prstGeom prst="rect">
                      <a:avLst/>
                    </a:prstGeom>
                  </pic:spPr>
                </pic:pic>
              </a:graphicData>
            </a:graphic>
          </wp:inline>
        </w:drawing>
      </w:r>
    </w:p>
    <w:p w14:paraId="735DD56B" w14:textId="77777777" w:rsidR="00167B04" w:rsidRDefault="00000000">
      <w:pPr>
        <w:pStyle w:val="Heading3"/>
      </w:pPr>
      <w:r>
        <w:t>1.5 Proposed Solution</w:t>
      </w:r>
    </w:p>
    <w:p w14:paraId="71D14D26" w14:textId="77777777" w:rsidR="00167B04" w:rsidRDefault="00000000">
      <w:pPr>
        <w:pStyle w:val="Heading4"/>
      </w:pPr>
      <w:r>
        <w:t>1.5.1 Solution Architecture</w:t>
      </w:r>
    </w:p>
    <w:p w14:paraId="05899E93" w14:textId="77777777" w:rsidR="00167B04" w:rsidRDefault="00000000">
      <w:r>
        <w:t>Phase 1: Mailbox Realignment — Align folder structures between Outlook and the IMAP server.</w:t>
      </w:r>
      <w:r>
        <w:br/>
        <w:t xml:space="preserve">Phase 2: Preventive Patch — Deploy </w:t>
      </w:r>
      <w:proofErr w:type="spellStart"/>
      <w:r>
        <w:t>Dualog</w:t>
      </w:r>
      <w:proofErr w:type="spellEnd"/>
      <w:r>
        <w:t xml:space="preserve"> Connection Suite v5.11 with the Outlook rename flag enabled.</w:t>
      </w:r>
    </w:p>
    <w:p w14:paraId="0B9512F2" w14:textId="77777777" w:rsidR="00167B04" w:rsidRDefault="00000000">
      <w:pPr>
        <w:pStyle w:val="Heading4"/>
      </w:pPr>
      <w:r>
        <w:t>1.5.2 Technical Approach</w:t>
      </w:r>
    </w:p>
    <w:p w14:paraId="71048176" w14:textId="2FEFD5DE" w:rsidR="00167B04" w:rsidRDefault="00000000">
      <w:r>
        <w:t>A PowerShell automation toolkit, developed internally with</w:t>
      </w:r>
      <w:r w:rsidR="00370B8B">
        <w:t xml:space="preserve"> </w:t>
      </w:r>
      <w:proofErr w:type="spellStart"/>
      <w:r w:rsidR="00370B8B">
        <w:t>ps</w:t>
      </w:r>
      <w:proofErr w:type="spellEnd"/>
      <w:r w:rsidR="00370B8B">
        <w:t>-</w:t>
      </w:r>
      <w:r>
        <w:t>scripting, performs mailbox backup, repair, and realignment safely.</w:t>
      </w:r>
    </w:p>
    <w:p w14:paraId="54E78ADF" w14:textId="77777777" w:rsidR="00167B04" w:rsidRDefault="00000000">
      <w:pPr>
        <w:pStyle w:val="Heading3"/>
      </w:pPr>
      <w:r>
        <w:t>1.6 Implementation Plan</w:t>
      </w:r>
    </w:p>
    <w:p w14:paraId="51C7625B" w14:textId="77777777" w:rsidR="00167B04" w:rsidRDefault="00000000">
      <w:pPr>
        <w:pStyle w:val="Heading4"/>
      </w:pPr>
      <w:r>
        <w:t>1.6.1 Step 1: Mailbox Backup to PST</w:t>
      </w:r>
    </w:p>
    <w:p w14:paraId="691512A0" w14:textId="77777777" w:rsidR="00167B04" w:rsidRDefault="00000000">
      <w:r>
        <w:t>Use PowerShell with Outlook COM automation to export each mailbox as a timestamped PST backup. Ensures complete data recovery capability.</w:t>
      </w:r>
    </w:p>
    <w:p w14:paraId="490E8289" w14:textId="77777777" w:rsidR="00167B04" w:rsidRDefault="00000000">
      <w:pPr>
        <w:pStyle w:val="Heading4"/>
      </w:pPr>
      <w:r>
        <w:t xml:space="preserve">1.6.3 Step 3: Deploy </w:t>
      </w:r>
      <w:proofErr w:type="spellStart"/>
      <w:r>
        <w:t>Dualog</w:t>
      </w:r>
      <w:proofErr w:type="spellEnd"/>
      <w:r>
        <w:t xml:space="preserve"> Connection Suite Update</w:t>
      </w:r>
    </w:p>
    <w:p w14:paraId="4CB29683" w14:textId="3FF0B92D" w:rsidR="00167B04" w:rsidRDefault="00000000">
      <w:r>
        <w:t xml:space="preserve">Upgrade systems to </w:t>
      </w:r>
      <w:proofErr w:type="spellStart"/>
      <w:r>
        <w:t>Dualog</w:t>
      </w:r>
      <w:proofErr w:type="spellEnd"/>
      <w:r>
        <w:t xml:space="preserve"> Connection Suite v5.11 and activate the Outlook rename folder flag to prevent future rename loops</w:t>
      </w:r>
      <w:r w:rsidR="0077163B">
        <w:t xml:space="preserve"> – Re-align MS Outlook against </w:t>
      </w:r>
      <w:proofErr w:type="spellStart"/>
      <w:r w:rsidR="0077163B">
        <w:t>Dualog</w:t>
      </w:r>
      <w:proofErr w:type="spellEnd"/>
      <w:r w:rsidR="0077163B">
        <w:t xml:space="preserve"> </w:t>
      </w:r>
      <w:proofErr w:type="spellStart"/>
      <w:r w:rsidR="0077163B">
        <w:t>imap</w:t>
      </w:r>
      <w:proofErr w:type="spellEnd"/>
      <w:r w:rsidR="0077163B">
        <w:t xml:space="preserve"> server (Result loss of messages on MS </w:t>
      </w:r>
      <w:r w:rsidR="00C05C35">
        <w:t>Outlook) and</w:t>
      </w:r>
      <w:r w:rsidR="00370B8B">
        <w:t xml:space="preserve"> address Outlook folder rename abnormality </w:t>
      </w:r>
    </w:p>
    <w:p w14:paraId="7A450A22" w14:textId="77777777" w:rsidR="00167B04" w:rsidRDefault="00000000">
      <w:pPr>
        <w:pStyle w:val="Heading4"/>
      </w:pPr>
      <w:r>
        <w:t>1.6.4 Step 4: Restore Missing Content from PST Backup</w:t>
      </w:r>
    </w:p>
    <w:p w14:paraId="45A2C5CB" w14:textId="77777777" w:rsidR="00167B04" w:rsidRDefault="00000000">
      <w:r>
        <w:t>Mount PST backup, compare folder structures, and restore any missing content to ensure full mailbox synchronization.</w:t>
      </w:r>
    </w:p>
    <w:p w14:paraId="108AD7F0" w14:textId="77777777" w:rsidR="00167B04" w:rsidRDefault="00000000">
      <w:pPr>
        <w:pStyle w:val="Heading4"/>
      </w:pPr>
      <w:r>
        <w:lastRenderedPageBreak/>
        <w:t>1.6.5 Deployment Process</w:t>
      </w:r>
    </w:p>
    <w:p w14:paraId="398AC7D6" w14:textId="77777777" w:rsidR="00167B04" w:rsidRDefault="00000000">
      <w:pPr>
        <w:pStyle w:val="Heading5"/>
      </w:pPr>
      <w:r>
        <w:t>For New Vessels</w:t>
      </w:r>
    </w:p>
    <w:p w14:paraId="1C2138AF" w14:textId="10FCD8E1" w:rsidR="00167B04" w:rsidRDefault="00000000">
      <w:r>
        <w:t xml:space="preserve">For new vessel installations, install </w:t>
      </w:r>
      <w:proofErr w:type="spellStart"/>
      <w:r>
        <w:t>Dualog</w:t>
      </w:r>
      <w:proofErr w:type="spellEnd"/>
      <w:r>
        <w:t xml:space="preserve"> Connection Suite version 5.11 and activate the Outlook rename folder flag. This ensure vessels start with corrected IMAP behavior and prevents the Outlook rename anomaly. No further actions required.</w:t>
      </w:r>
    </w:p>
    <w:p w14:paraId="4188402E" w14:textId="77777777" w:rsidR="00167B04" w:rsidRDefault="00000000">
      <w:pPr>
        <w:pStyle w:val="Heading5"/>
      </w:pPr>
      <w:r>
        <w:t>For Existing Vessels</w:t>
      </w:r>
    </w:p>
    <w:p w14:paraId="2312FDCE" w14:textId="7955E309" w:rsidR="00167B04" w:rsidRDefault="00000000">
      <w:r>
        <w:t>For existing vessels running earlier versions, the process includes:</w:t>
      </w:r>
      <w:r>
        <w:br/>
        <w:t>1. Export Outlook mailbox to PST using the Outlook Repair Toolkit script for full backup</w:t>
      </w:r>
      <w:r w:rsidR="0077163B">
        <w:t xml:space="preserve"> (Vessel, Cheng and Nav mailbox)</w:t>
      </w:r>
      <w:r>
        <w:t>.</w:t>
      </w:r>
      <w:r>
        <w:br/>
        <w:t xml:space="preserve">2. Upgrade </w:t>
      </w:r>
      <w:proofErr w:type="spellStart"/>
      <w:r>
        <w:t>Dualog</w:t>
      </w:r>
      <w:proofErr w:type="spellEnd"/>
      <w:r>
        <w:t xml:space="preserve"> Connection Suite to version 5.11.</w:t>
      </w:r>
      <w:r>
        <w:br/>
        <w:t>3. Activate the Outlook rename folder flag to fix rename behavior.</w:t>
      </w:r>
      <w:r>
        <w:br/>
        <w:t>4. Outlook will re-sync the mailbox, temporarily removing some emails/folders during alignment.</w:t>
      </w:r>
      <w:r>
        <w:br/>
        <w:t>5. Use the Repair Toolkit script to restore missing items from PST.</w:t>
      </w:r>
      <w:r>
        <w:br/>
        <w:t>This ensures complete mailbox synchronization and introduces preventive measures against future rename abnormalities.</w:t>
      </w:r>
    </w:p>
    <w:p w14:paraId="2A9F7A30" w14:textId="77777777" w:rsidR="00167B04" w:rsidRDefault="00000000">
      <w:pPr>
        <w:pStyle w:val="Heading3"/>
      </w:pPr>
      <w:r>
        <w:t>1.7 Expected Outcomes</w:t>
      </w:r>
    </w:p>
    <w:p w14:paraId="431F5FAD" w14:textId="77777777" w:rsidR="00167B04" w:rsidRDefault="00000000">
      <w:r>
        <w:t>Immediate: Elimination of IMAP delays, restored real-time mail flow, stability improvements.</w:t>
      </w:r>
      <w:r>
        <w:br/>
        <w:t>Long-term: Scalable fix for 500-vessel deployment, prevention of rename anomalies, improved reliability.</w:t>
      </w:r>
    </w:p>
    <w:p w14:paraId="25A63A54" w14:textId="77777777" w:rsidR="00167B04" w:rsidRDefault="00000000">
      <w:pPr>
        <w:pStyle w:val="Heading3"/>
      </w:pPr>
      <w:r>
        <w:t>1.8 Conclusion</w:t>
      </w:r>
    </w:p>
    <w:p w14:paraId="7518711E" w14:textId="77777777" w:rsidR="00167B04" w:rsidRDefault="00000000">
      <w:r>
        <w:t>The IMAP synchronization issue poses significant operational risk. The corrective plan addresses both the existing misalignment and underlying Outlook behavior, ensuring reliable mail operations across AESM’s fleet.</w:t>
      </w:r>
    </w:p>
    <w:p w14:paraId="45B88C7A" w14:textId="77777777" w:rsidR="00167B04" w:rsidRDefault="00000000">
      <w:pPr>
        <w:pStyle w:val="Heading3"/>
      </w:pPr>
      <w:r>
        <w:t>1.9 Next Steps</w:t>
      </w:r>
    </w:p>
    <w:p w14:paraId="53F1F278" w14:textId="01BDF719" w:rsidR="00167B04" w:rsidRDefault="00000000">
      <w:r>
        <w:t>1. Present findings to AESM IT Committee.</w:t>
      </w:r>
      <w:r>
        <w:br/>
        <w:t>2. Pilot deployment on affected vessels.</w:t>
      </w:r>
      <w:r>
        <w:br/>
        <w:t>3. Refine process post-pilot.</w:t>
      </w:r>
      <w:r>
        <w:br/>
        <w:t>4. Rollout fleet-wide.</w:t>
      </w:r>
      <w:r>
        <w:br/>
      </w:r>
    </w:p>
    <w:sectPr w:rsidR="00167B0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017260">
    <w:abstractNumId w:val="8"/>
  </w:num>
  <w:num w:numId="2" w16cid:durableId="981077848">
    <w:abstractNumId w:val="6"/>
  </w:num>
  <w:num w:numId="3" w16cid:durableId="46074729">
    <w:abstractNumId w:val="5"/>
  </w:num>
  <w:num w:numId="4" w16cid:durableId="360787476">
    <w:abstractNumId w:val="4"/>
  </w:num>
  <w:num w:numId="5" w16cid:durableId="1055276998">
    <w:abstractNumId w:val="7"/>
  </w:num>
  <w:num w:numId="6" w16cid:durableId="1077509328">
    <w:abstractNumId w:val="3"/>
  </w:num>
  <w:num w:numId="7" w16cid:durableId="166138181">
    <w:abstractNumId w:val="2"/>
  </w:num>
  <w:num w:numId="8" w16cid:durableId="875855855">
    <w:abstractNumId w:val="1"/>
  </w:num>
  <w:num w:numId="9" w16cid:durableId="2099060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B04"/>
    <w:rsid w:val="0029639D"/>
    <w:rsid w:val="00326F90"/>
    <w:rsid w:val="00370B8B"/>
    <w:rsid w:val="003C02DA"/>
    <w:rsid w:val="003F5423"/>
    <w:rsid w:val="004A722E"/>
    <w:rsid w:val="0077163B"/>
    <w:rsid w:val="009A4E2A"/>
    <w:rsid w:val="00AA1D8D"/>
    <w:rsid w:val="00B47730"/>
    <w:rsid w:val="00C05C35"/>
    <w:rsid w:val="00C4256D"/>
    <w:rsid w:val="00CB0664"/>
    <w:rsid w:val="00F74320"/>
    <w:rsid w:val="00FC693F"/>
    <w:rsid w:val="00FD0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C40F9C"/>
  <w14:defaultImageDpi w14:val="300"/>
  <w15:docId w15:val="{747F5EC5-8D82-4B36-9F49-37ADCE1C4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803</Words>
  <Characters>4578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Darren Ho [Dualog]</cp:lastModifiedBy>
  <cp:revision>7</cp:revision>
  <dcterms:created xsi:type="dcterms:W3CDTF">2013-12-23T23:15:00Z</dcterms:created>
  <dcterms:modified xsi:type="dcterms:W3CDTF">2025-10-14T01:13:00Z</dcterms:modified>
  <cp:category/>
</cp:coreProperties>
</file>