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26A23" w14:textId="35B31B37" w:rsidR="00C86D27" w:rsidRPr="00D1478B" w:rsidRDefault="00556B05" w:rsidP="00556B05">
      <w:pPr>
        <w:rPr>
          <w:b/>
          <w:bCs/>
          <w:lang w:val="en-US"/>
        </w:rPr>
      </w:pPr>
      <w:r w:rsidRPr="00D1478B">
        <w:rPr>
          <w:b/>
          <w:bCs/>
          <w:lang w:val="en-US"/>
        </w:rPr>
        <w:t>CS2030S</w:t>
      </w:r>
    </w:p>
    <w:p w14:paraId="0BBBBA90" w14:textId="2AFCBAE1" w:rsidR="00556B05" w:rsidRPr="00D1478B" w:rsidRDefault="00556B05" w:rsidP="00556B05">
      <w:pPr>
        <w:rPr>
          <w:b/>
          <w:bCs/>
          <w:lang w:val="en-US"/>
        </w:rPr>
      </w:pPr>
      <w:r w:rsidRPr="00D1478B">
        <w:rPr>
          <w:b/>
          <w:bCs/>
          <w:lang w:val="en-US"/>
        </w:rPr>
        <w:t>RECITATION 3</w:t>
      </w:r>
    </w:p>
    <w:p w14:paraId="3C9A0335" w14:textId="6F537794" w:rsidR="00556B05" w:rsidRPr="00D1478B" w:rsidRDefault="00D1478B" w:rsidP="00556B05">
      <w:pPr>
        <w:rPr>
          <w:b/>
          <w:bCs/>
          <w:lang w:val="en-US"/>
        </w:rPr>
      </w:pPr>
      <w:r w:rsidRPr="00D1478B">
        <w:rPr>
          <w:b/>
          <w:bCs/>
          <w:lang w:val="en-US"/>
        </w:rPr>
        <w:t>Q1</w:t>
      </w:r>
    </w:p>
    <w:p w14:paraId="5A4C4055" w14:textId="77777777" w:rsidR="00D1478B" w:rsidRDefault="00D1478B" w:rsidP="00D1478B">
      <w:pPr>
        <w:rPr>
          <w:lang w:val="en-US"/>
        </w:rPr>
      </w:pPr>
      <w:r w:rsidRPr="00D1478B">
        <w:rPr>
          <w:lang w:val="en-US"/>
        </w:rPr>
        <w:t>a)</w:t>
      </w:r>
    </w:p>
    <w:p w14:paraId="6D0946B7" w14:textId="2B233690" w:rsidR="00556B05" w:rsidRDefault="00D1478B" w:rsidP="00D1478B">
      <w:pPr>
        <w:rPr>
          <w:lang w:val="en-US"/>
        </w:rPr>
      </w:pPr>
      <w:r w:rsidRPr="00D1478B">
        <w:rPr>
          <w:lang w:val="en-US"/>
        </w:rPr>
        <w:t>i) No, as Shape does not implement Printable thus from the run-time</w:t>
      </w:r>
      <w:r>
        <w:rPr>
          <w:lang w:val="en-US"/>
        </w:rPr>
        <w:t xml:space="preserve"> </w:t>
      </w:r>
      <w:r w:rsidRPr="00D1478B">
        <w:rPr>
          <w:lang w:val="en-US"/>
        </w:rPr>
        <w:t>type of a Shape object, it does not have the methods from a Printable</w:t>
      </w:r>
      <w:r>
        <w:rPr>
          <w:lang w:val="en-US"/>
        </w:rPr>
        <w:t xml:space="preserve"> </w:t>
      </w:r>
      <w:r w:rsidRPr="00D1478B">
        <w:rPr>
          <w:lang w:val="en-US"/>
        </w:rPr>
        <w:t>interface</w:t>
      </w:r>
    </w:p>
    <w:p w14:paraId="00F10E54" w14:textId="70A64F5E" w:rsidR="0037604A" w:rsidRPr="0037604A" w:rsidRDefault="0037604A" w:rsidP="00D1478B">
      <w:pPr>
        <w:rPr>
          <w:color w:val="00B050"/>
          <w:lang w:val="en-US"/>
        </w:rPr>
      </w:pPr>
      <w:r w:rsidRPr="0037604A">
        <w:rPr>
          <w:color w:val="00B050"/>
          <w:lang w:val="en-US"/>
        </w:rPr>
        <w:t xml:space="preserve">basically, no </w:t>
      </w:r>
      <w:proofErr w:type="gramStart"/>
      <w:r w:rsidRPr="0037604A">
        <w:rPr>
          <w:color w:val="00B050"/>
          <w:lang w:val="en-US"/>
        </w:rPr>
        <w:t>print(</w:t>
      </w:r>
      <w:proofErr w:type="gramEnd"/>
      <w:r w:rsidRPr="0037604A">
        <w:rPr>
          <w:color w:val="00B050"/>
          <w:lang w:val="en-US"/>
        </w:rPr>
        <w:t>) method in the shape interface</w:t>
      </w:r>
      <w:r>
        <w:rPr>
          <w:color w:val="00B050"/>
          <w:lang w:val="en-US"/>
        </w:rPr>
        <w:t xml:space="preserve">. But if it is </w:t>
      </w:r>
      <w:proofErr w:type="gramStart"/>
      <w:r>
        <w:rPr>
          <w:color w:val="00B050"/>
          <w:lang w:val="en-US"/>
        </w:rPr>
        <w:t>s.getArea</w:t>
      </w:r>
      <w:proofErr w:type="gramEnd"/>
      <w:r>
        <w:rPr>
          <w:color w:val="00B050"/>
          <w:lang w:val="en-US"/>
        </w:rPr>
        <w:t>(), then ok since it exists in the interface, which is overridden by the implementer’s getArea()</w:t>
      </w:r>
    </w:p>
    <w:p w14:paraId="6C24C625" w14:textId="77777777" w:rsidR="0037604A" w:rsidRDefault="0037604A" w:rsidP="00D1478B">
      <w:pPr>
        <w:rPr>
          <w:lang w:val="en-US"/>
        </w:rPr>
      </w:pPr>
    </w:p>
    <w:p w14:paraId="20D5F264" w14:textId="35F04E02" w:rsidR="00D1478B" w:rsidRDefault="00D1478B" w:rsidP="00D1478B">
      <w:pPr>
        <w:rPr>
          <w:lang w:val="en-US"/>
        </w:rPr>
      </w:pPr>
      <w:r>
        <w:rPr>
          <w:lang w:val="en-US"/>
        </w:rPr>
        <w:t>ii) Printable is an interface so it should be able to call methods</w:t>
      </w:r>
      <w:r w:rsidR="00AA7198">
        <w:rPr>
          <w:lang w:val="en-US"/>
        </w:rPr>
        <w:t xml:space="preserve"> </w:t>
      </w:r>
      <w:r w:rsidR="00AA7198" w:rsidRPr="00AA7198">
        <w:rPr>
          <w:color w:val="FF0000"/>
          <w:lang w:val="en-US"/>
        </w:rPr>
        <w:t>ok</w:t>
      </w:r>
    </w:p>
    <w:p w14:paraId="25AC0CFA" w14:textId="55E34F1D" w:rsidR="0037604A" w:rsidRPr="0037604A" w:rsidRDefault="0037604A" w:rsidP="00D1478B">
      <w:pPr>
        <w:rPr>
          <w:color w:val="00B050"/>
          <w:lang w:val="en-US"/>
        </w:rPr>
      </w:pPr>
      <w:r w:rsidRPr="0037604A">
        <w:rPr>
          <w:color w:val="00B050"/>
          <w:lang w:val="en-US"/>
        </w:rPr>
        <w:t>the print method in printable is also overridden by the implementer’s method</w:t>
      </w:r>
    </w:p>
    <w:p w14:paraId="0C5EF5C9" w14:textId="77777777" w:rsidR="0037604A" w:rsidRDefault="0037604A" w:rsidP="00D1478B">
      <w:pPr>
        <w:rPr>
          <w:lang w:val="en-US"/>
        </w:rPr>
      </w:pPr>
    </w:p>
    <w:p w14:paraId="748B1B4D" w14:textId="3F04A250" w:rsidR="0037604A" w:rsidRDefault="00D1478B" w:rsidP="00D1478B">
      <w:pPr>
        <w:rPr>
          <w:lang w:val="en-US"/>
        </w:rPr>
      </w:pPr>
      <w:r>
        <w:rPr>
          <w:lang w:val="en-US"/>
        </w:rPr>
        <w:t xml:space="preserve">iii) calling </w:t>
      </w:r>
      <w:proofErr w:type="gramStart"/>
      <w:r>
        <w:rPr>
          <w:lang w:val="en-US"/>
        </w:rPr>
        <w:t>getArea(</w:t>
      </w:r>
      <w:proofErr w:type="gramEnd"/>
      <w:r>
        <w:rPr>
          <w:lang w:val="en-US"/>
        </w:rPr>
        <w:t>) from the runtime type of Shape, unless the getArea() has been overridden, should be fine?</w:t>
      </w:r>
      <w:r w:rsidR="0037604A">
        <w:rPr>
          <w:lang w:val="en-US"/>
        </w:rPr>
        <w:t xml:space="preserve"> </w:t>
      </w:r>
      <w:r w:rsidR="00AA7198">
        <w:rPr>
          <w:color w:val="FF0000"/>
          <w:lang w:val="en-US"/>
        </w:rPr>
        <w:t>correct</w:t>
      </w:r>
    </w:p>
    <w:p w14:paraId="5A5ADAFD" w14:textId="15D509A5" w:rsidR="0037604A" w:rsidRPr="0037604A" w:rsidRDefault="0037604A" w:rsidP="00D1478B">
      <w:pPr>
        <w:rPr>
          <w:color w:val="00B050"/>
          <w:lang w:val="en-US"/>
        </w:rPr>
      </w:pPr>
      <w:r w:rsidRPr="0037604A">
        <w:rPr>
          <w:color w:val="00B050"/>
          <w:lang w:val="en-US"/>
        </w:rPr>
        <w:t>interfaces force implementers to override the methods defined in the in</w:t>
      </w:r>
      <w:r>
        <w:rPr>
          <w:color w:val="00B050"/>
          <w:lang w:val="en-US"/>
        </w:rPr>
        <w:t>t</w:t>
      </w:r>
      <w:r w:rsidRPr="0037604A">
        <w:rPr>
          <w:color w:val="00B050"/>
          <w:lang w:val="en-US"/>
        </w:rPr>
        <w:t>er</w:t>
      </w:r>
      <w:r>
        <w:rPr>
          <w:color w:val="00B050"/>
          <w:lang w:val="en-US"/>
        </w:rPr>
        <w:t>f</w:t>
      </w:r>
      <w:r w:rsidRPr="0037604A">
        <w:rPr>
          <w:color w:val="00B050"/>
          <w:lang w:val="en-US"/>
        </w:rPr>
        <w:t>aces</w:t>
      </w:r>
    </w:p>
    <w:p w14:paraId="6DF7014B" w14:textId="77777777" w:rsidR="0037604A" w:rsidRDefault="0037604A" w:rsidP="00D1478B">
      <w:pPr>
        <w:rPr>
          <w:lang w:val="en-US"/>
        </w:rPr>
      </w:pPr>
    </w:p>
    <w:p w14:paraId="1B298188" w14:textId="4280225B" w:rsidR="00D1478B" w:rsidRDefault="00D1478B" w:rsidP="00D1478B">
      <w:pPr>
        <w:rPr>
          <w:lang w:val="en-US"/>
        </w:rPr>
      </w:pPr>
      <w:r>
        <w:rPr>
          <w:lang w:val="en-US"/>
        </w:rPr>
        <w:t xml:space="preserve">iv)Printable does not have the method </w:t>
      </w:r>
      <w:proofErr w:type="gramStart"/>
      <w:r>
        <w:rPr>
          <w:lang w:val="en-US"/>
        </w:rPr>
        <w:t>getArea(</w:t>
      </w:r>
      <w:proofErr w:type="gramEnd"/>
      <w:r>
        <w:rPr>
          <w:lang w:val="en-US"/>
        </w:rPr>
        <w:t>) defined it it, so it will result in an error</w:t>
      </w:r>
      <w:r w:rsidR="00AA7198">
        <w:rPr>
          <w:lang w:val="en-US"/>
        </w:rPr>
        <w:t xml:space="preserve"> </w:t>
      </w:r>
      <w:r w:rsidR="00AA7198">
        <w:rPr>
          <w:color w:val="FF0000"/>
          <w:lang w:val="en-US"/>
        </w:rPr>
        <w:t>correct</w:t>
      </w:r>
    </w:p>
    <w:p w14:paraId="28FA827A" w14:textId="77777777" w:rsidR="0037604A" w:rsidRDefault="0037604A" w:rsidP="00D1478B">
      <w:pPr>
        <w:rPr>
          <w:lang w:val="en-US"/>
        </w:rPr>
      </w:pPr>
    </w:p>
    <w:p w14:paraId="4E48B6CD" w14:textId="02C53F2B" w:rsidR="00AA7198" w:rsidRDefault="00D1478B">
      <w:pPr>
        <w:rPr>
          <w:lang w:val="en-US"/>
        </w:rPr>
      </w:pPr>
      <w:proofErr w:type="gramStart"/>
      <w:r>
        <w:rPr>
          <w:lang w:val="en-US"/>
        </w:rPr>
        <w:t>b)No</w:t>
      </w:r>
      <w:proofErr w:type="gramEnd"/>
      <w:r>
        <w:rPr>
          <w:lang w:val="en-US"/>
        </w:rPr>
        <w:t>, as an object (in this case, Circle) can only extend from one class.</w:t>
      </w:r>
      <w:r w:rsidR="00AA7198">
        <w:rPr>
          <w:lang w:val="en-US"/>
        </w:rPr>
        <w:t xml:space="preserve"> </w:t>
      </w:r>
      <w:r w:rsidR="00AA7198">
        <w:rPr>
          <w:color w:val="FF0000"/>
          <w:lang w:val="en-US"/>
        </w:rPr>
        <w:t>C</w:t>
      </w:r>
      <w:r w:rsidR="00AA7198">
        <w:rPr>
          <w:color w:val="FF0000"/>
          <w:lang w:val="en-US"/>
        </w:rPr>
        <w:t>orrect</w:t>
      </w:r>
      <w:r w:rsidR="00AA7198">
        <w:rPr>
          <w:color w:val="FF0000"/>
          <w:lang w:val="en-US"/>
        </w:rPr>
        <w:t>, since Java does not allow for multiple inheritance</w:t>
      </w:r>
    </w:p>
    <w:p w14:paraId="4A5D36D9" w14:textId="2E60813B" w:rsidR="0037604A" w:rsidRDefault="00D1478B">
      <w:pPr>
        <w:rPr>
          <w:lang w:val="en-US"/>
        </w:rPr>
      </w:pPr>
      <w:r>
        <w:rPr>
          <w:lang w:val="en-US"/>
        </w:rPr>
        <w:t xml:space="preserve">c) assuming interfaces can extend each other, </w:t>
      </w:r>
      <w:proofErr w:type="gramStart"/>
      <w:r>
        <w:rPr>
          <w:lang w:val="en-US"/>
        </w:rPr>
        <w:t>yes</w:t>
      </w:r>
      <w:proofErr w:type="gramEnd"/>
      <w:r>
        <w:rPr>
          <w:lang w:val="en-US"/>
        </w:rPr>
        <w:t xml:space="preserve"> they could work</w:t>
      </w:r>
    </w:p>
    <w:p w14:paraId="604767A8" w14:textId="56011667" w:rsidR="00AA7198" w:rsidRPr="00AA7198" w:rsidRDefault="00AA7198">
      <w:pPr>
        <w:rPr>
          <w:color w:val="FF0000"/>
          <w:lang w:val="en-US"/>
        </w:rPr>
      </w:pPr>
      <w:r w:rsidRPr="00AA7198">
        <w:rPr>
          <w:color w:val="FF0000"/>
          <w:lang w:val="en-US"/>
        </w:rPr>
        <w:t>fun fact: interface can extends multiple interfaces</w:t>
      </w:r>
      <w:r>
        <w:rPr>
          <w:color w:val="FF0000"/>
          <w:lang w:val="en-US"/>
        </w:rPr>
        <w:t xml:space="preserve"> and their methods</w:t>
      </w:r>
      <w:r w:rsidRPr="00AA7198">
        <w:rPr>
          <w:color w:val="FF0000"/>
          <w:lang w:val="en-US"/>
        </w:rPr>
        <w:t xml:space="preserve"> ie PrintableShape extends Printable, </w:t>
      </w:r>
      <w:proofErr w:type="gramStart"/>
      <w:r w:rsidRPr="00AA7198">
        <w:rPr>
          <w:color w:val="FF0000"/>
          <w:lang w:val="en-US"/>
        </w:rPr>
        <w:t>Shape{</w:t>
      </w:r>
      <w:proofErr w:type="gramEnd"/>
      <w:r w:rsidRPr="00AA7198">
        <w:rPr>
          <w:color w:val="FF0000"/>
          <w:lang w:val="en-US"/>
        </w:rPr>
        <w:t>} works.</w:t>
      </w:r>
    </w:p>
    <w:p w14:paraId="193A23BF" w14:textId="5699AB24" w:rsidR="0037604A" w:rsidRDefault="0037604A">
      <w:pPr>
        <w:rPr>
          <w:lang w:val="en-US"/>
        </w:rPr>
      </w:pPr>
      <w:r>
        <w:rPr>
          <w:lang w:val="en-US"/>
        </w:rPr>
        <w:t xml:space="preserve">interfaces </w:t>
      </w:r>
      <w:proofErr w:type="gramStart"/>
      <w:r>
        <w:rPr>
          <w:lang w:val="en-US"/>
        </w:rPr>
        <w:t>allows</w:t>
      </w:r>
      <w:proofErr w:type="gramEnd"/>
      <w:r>
        <w:rPr>
          <w:lang w:val="en-US"/>
        </w:rPr>
        <w:t xml:space="preserve"> polymorphism across different </w:t>
      </w:r>
      <w:r w:rsidR="00AA7198">
        <w:rPr>
          <w:lang w:val="en-US"/>
        </w:rPr>
        <w:t xml:space="preserve">(non-related) </w:t>
      </w:r>
      <w:r>
        <w:rPr>
          <w:lang w:val="en-US"/>
        </w:rPr>
        <w:t>classes</w:t>
      </w:r>
      <w:r w:rsidR="00AA7198">
        <w:rPr>
          <w:lang w:val="en-US"/>
        </w:rPr>
        <w:t xml:space="preserve"> by enforcing some methods unto implementers</w:t>
      </w:r>
    </w:p>
    <w:p w14:paraId="62980D02" w14:textId="21A752E1" w:rsidR="0037604A" w:rsidRDefault="0037604A">
      <w:pPr>
        <w:rPr>
          <w:lang w:val="en-US"/>
        </w:rPr>
      </w:pPr>
      <w:r>
        <w:rPr>
          <w:lang w:val="en-US"/>
        </w:rPr>
        <w:t>dotted arrow (open triangle) implements</w:t>
      </w:r>
    </w:p>
    <w:p w14:paraId="2D06FCBC" w14:textId="792F5486" w:rsidR="00D1478B" w:rsidRDefault="0037604A">
      <w:pPr>
        <w:rPr>
          <w:lang w:val="en-US"/>
        </w:rPr>
      </w:pPr>
      <w:r>
        <w:rPr>
          <w:lang w:val="en-US"/>
        </w:rPr>
        <w:t>solid arrow (open triangle) =&gt; child of</w:t>
      </w:r>
      <w:r w:rsidR="00D1478B">
        <w:rPr>
          <w:lang w:val="en-US"/>
        </w:rPr>
        <w:br w:type="page"/>
      </w:r>
    </w:p>
    <w:p w14:paraId="12A7E575" w14:textId="6403830F" w:rsidR="00D1478B" w:rsidRDefault="00D1478B" w:rsidP="00D1478B">
      <w:pPr>
        <w:rPr>
          <w:b/>
          <w:bCs/>
          <w:lang w:val="en-US"/>
        </w:rPr>
      </w:pPr>
      <w:r w:rsidRPr="00D1478B">
        <w:rPr>
          <w:b/>
          <w:bCs/>
          <w:lang w:val="en-US"/>
        </w:rPr>
        <w:lastRenderedPageBreak/>
        <w:t>Q2</w:t>
      </w:r>
    </w:p>
    <w:p w14:paraId="75C7D51D" w14:textId="39FC9F9A" w:rsidR="00D1478B" w:rsidRDefault="00D1478B" w:rsidP="00D1478B">
      <w:pPr>
        <w:rPr>
          <w:lang w:val="en-US"/>
        </w:rPr>
      </w:pPr>
      <w:r>
        <w:rPr>
          <w:lang w:val="en-US"/>
        </w:rPr>
        <w:t>There could be security implications as the child of multiple inheritance could access one of the parent class’s method whose intended purpose is in direct conflict with the other parent class’s intended purpose.</w:t>
      </w:r>
    </w:p>
    <w:p w14:paraId="2B83A732" w14:textId="74B1F13E" w:rsidR="00D1478B" w:rsidRDefault="00D1478B" w:rsidP="00D1478B">
      <w:pPr>
        <w:rPr>
          <w:lang w:val="en-US"/>
        </w:rPr>
      </w:pPr>
    </w:p>
    <w:p w14:paraId="03913E38" w14:textId="7B3260A0" w:rsidR="00F05ADC" w:rsidRDefault="00D1478B">
      <w:pPr>
        <w:rPr>
          <w:lang w:val="en-US"/>
        </w:rPr>
      </w:pPr>
      <w:r>
        <w:rPr>
          <w:lang w:val="en-US"/>
        </w:rPr>
        <w:t xml:space="preserve">Eg one of the parent class A has a setter method while the other parent class B does not. Parent B’s omission of the setter method is such that the child classes cannot set their </w:t>
      </w:r>
      <w:proofErr w:type="gramStart"/>
      <w:r>
        <w:rPr>
          <w:lang w:val="en-US"/>
        </w:rPr>
        <w:t>attributes</w:t>
      </w:r>
      <w:proofErr w:type="gramEnd"/>
      <w:r>
        <w:rPr>
          <w:lang w:val="en-US"/>
        </w:rPr>
        <w:t xml:space="preserve"> but Parent A’s setter method enables the child class to set its attributes</w:t>
      </w:r>
      <w:r w:rsidR="00AD2982">
        <w:rPr>
          <w:lang w:val="en-US"/>
        </w:rPr>
        <w:t xml:space="preserve"> </w:t>
      </w:r>
      <w:r w:rsidR="00AD2982" w:rsidRPr="00AD2982">
        <w:rPr>
          <w:color w:val="FF0000"/>
          <w:lang w:val="en-US"/>
        </w:rPr>
        <w:t>yea, I guess this is correct</w:t>
      </w:r>
    </w:p>
    <w:p w14:paraId="05D2C503" w14:textId="77777777" w:rsidR="00E633E6" w:rsidRDefault="00E633E6">
      <w:pPr>
        <w:rPr>
          <w:b/>
          <w:bCs/>
          <w:color w:val="00B050"/>
          <w:lang w:val="en-US"/>
        </w:rPr>
      </w:pPr>
      <w:r>
        <w:rPr>
          <w:b/>
          <w:bCs/>
          <w:color w:val="00B050"/>
          <w:lang w:val="en-US"/>
        </w:rPr>
        <w:t xml:space="preserve">Eg class A has int </w:t>
      </w:r>
      <w:proofErr w:type="gramStart"/>
      <w:r>
        <w:rPr>
          <w:b/>
          <w:bCs/>
          <w:color w:val="00B050"/>
          <w:lang w:val="en-US"/>
        </w:rPr>
        <w:t>foo(</w:t>
      </w:r>
      <w:proofErr w:type="gramEnd"/>
      <w:r>
        <w:rPr>
          <w:b/>
          <w:bCs/>
          <w:color w:val="00B050"/>
          <w:lang w:val="en-US"/>
        </w:rPr>
        <w:t>){return 1;}, B has int foo(){return 5;}</w:t>
      </w:r>
    </w:p>
    <w:p w14:paraId="0634B84F" w14:textId="77777777" w:rsidR="00E633E6" w:rsidRDefault="00E633E6">
      <w:pPr>
        <w:rPr>
          <w:b/>
          <w:bCs/>
          <w:color w:val="00B050"/>
          <w:lang w:val="en-US"/>
        </w:rPr>
      </w:pPr>
      <w:r>
        <w:rPr>
          <w:b/>
          <w:bCs/>
          <w:color w:val="00B050"/>
          <w:lang w:val="en-US"/>
        </w:rPr>
        <w:t>New C().</w:t>
      </w:r>
      <w:proofErr w:type="gramStart"/>
      <w:r>
        <w:rPr>
          <w:b/>
          <w:bCs/>
          <w:color w:val="00B050"/>
          <w:lang w:val="en-US"/>
        </w:rPr>
        <w:t>foo(</w:t>
      </w:r>
      <w:proofErr w:type="gramEnd"/>
      <w:r>
        <w:rPr>
          <w:b/>
          <w:bCs/>
          <w:color w:val="00B050"/>
          <w:lang w:val="en-US"/>
        </w:rPr>
        <w:t>) ==???????</w:t>
      </w:r>
    </w:p>
    <w:p w14:paraId="517D5DA9" w14:textId="77777777" w:rsidR="00EC656A" w:rsidRDefault="00E633E6">
      <w:pPr>
        <w:rPr>
          <w:b/>
          <w:bCs/>
          <w:color w:val="00B050"/>
          <w:lang w:val="en-US"/>
        </w:rPr>
      </w:pPr>
      <w:r>
        <w:rPr>
          <w:b/>
          <w:bCs/>
          <w:color w:val="00B050"/>
          <w:lang w:val="en-US"/>
        </w:rPr>
        <w:t>Issue is that it leads to confusion due to ambiguity</w:t>
      </w:r>
    </w:p>
    <w:p w14:paraId="0F03EA1C" w14:textId="77777777" w:rsidR="00EC656A" w:rsidRDefault="00EC656A">
      <w:pPr>
        <w:rPr>
          <w:b/>
          <w:bCs/>
          <w:color w:val="00B050"/>
          <w:lang w:val="en-US"/>
        </w:rPr>
      </w:pPr>
    </w:p>
    <w:p w14:paraId="64812AB6" w14:textId="1C53CC0A" w:rsidR="00E633E6" w:rsidRDefault="00EC656A">
      <w:pPr>
        <w:rPr>
          <w:b/>
          <w:bCs/>
          <w:lang w:val="en-US"/>
        </w:rPr>
      </w:pPr>
      <w:r>
        <w:rPr>
          <w:b/>
          <w:bCs/>
          <w:color w:val="00B050"/>
          <w:lang w:val="en-US"/>
        </w:rPr>
        <w:t>Meanwhile, interfaces are ok because they do not have any body to define what the method is, but just directs that the implementer must override those methods.</w:t>
      </w:r>
      <w:r w:rsidR="00E633E6">
        <w:rPr>
          <w:b/>
          <w:bCs/>
          <w:lang w:val="en-US"/>
        </w:rPr>
        <w:br w:type="page"/>
      </w:r>
    </w:p>
    <w:p w14:paraId="6980CDAF" w14:textId="76382F72" w:rsidR="00D1478B" w:rsidRDefault="00F05ADC" w:rsidP="00D1478B">
      <w:pPr>
        <w:rPr>
          <w:b/>
          <w:bCs/>
          <w:lang w:val="en-US"/>
        </w:rPr>
      </w:pPr>
      <w:r w:rsidRPr="00F05ADC">
        <w:rPr>
          <w:b/>
          <w:bCs/>
          <w:lang w:val="en-US"/>
        </w:rPr>
        <w:lastRenderedPageBreak/>
        <w:t>Q3</w:t>
      </w:r>
    </w:p>
    <w:p w14:paraId="5868A1B3" w14:textId="19557C91" w:rsidR="008E7D14" w:rsidRDefault="008E7D14">
      <w:pPr>
        <w:rPr>
          <w:lang w:val="en-US"/>
        </w:rPr>
      </w:pPr>
      <w:r w:rsidRPr="008E7D14">
        <w:rPr>
          <w:lang w:val="en-US"/>
        </w:rPr>
        <w:t xml:space="preserve">Yes, </w:t>
      </w:r>
      <w:r>
        <w:rPr>
          <w:lang w:val="en-US"/>
        </w:rPr>
        <w:t xml:space="preserve">as the </w:t>
      </w:r>
      <w:proofErr w:type="gramStart"/>
      <w:r>
        <w:rPr>
          <w:lang w:val="en-US"/>
        </w:rPr>
        <w:t>toggleUnderline(</w:t>
      </w:r>
      <w:proofErr w:type="gramEnd"/>
      <w:r>
        <w:rPr>
          <w:lang w:val="en-US"/>
        </w:rPr>
        <w:t>) in PlainText should return an underlined Text (ie FormattedText object) yet when it returns this, it returns a PlainText object (ie no underlining)</w:t>
      </w:r>
      <w:r w:rsidR="004F1C42">
        <w:rPr>
          <w:lang w:val="en-US"/>
        </w:rPr>
        <w:t xml:space="preserve"> </w:t>
      </w:r>
      <w:r w:rsidR="004F1C42" w:rsidRPr="004F1C42">
        <w:rPr>
          <w:color w:val="FF0000"/>
          <w:lang w:val="en-US"/>
        </w:rPr>
        <w:t>ok</w:t>
      </w:r>
    </w:p>
    <w:p w14:paraId="7493BDE9" w14:textId="62E98263" w:rsidR="004F1C42" w:rsidRDefault="004F1C42">
      <w:pPr>
        <w:rPr>
          <w:lang w:val="en-US"/>
        </w:rPr>
      </w:pPr>
    </w:p>
    <w:p w14:paraId="61280302" w14:textId="77367B68" w:rsidR="004F1C42" w:rsidRDefault="004F1C42">
      <w:pPr>
        <w:rPr>
          <w:color w:val="00B050"/>
          <w:lang w:val="en-US"/>
        </w:rPr>
      </w:pPr>
      <w:r w:rsidRPr="004F1C42">
        <w:rPr>
          <w:color w:val="00B050"/>
          <w:lang w:val="en-US"/>
        </w:rPr>
        <w:t>Purpose of PlainText: not have any underlining at all</w:t>
      </w:r>
    </w:p>
    <w:p w14:paraId="7DB80475" w14:textId="758F6617" w:rsidR="004F1C42" w:rsidRDefault="004F1C42">
      <w:pPr>
        <w:rPr>
          <w:color w:val="00B050"/>
          <w:lang w:val="en-US"/>
        </w:rPr>
      </w:pPr>
      <w:r>
        <w:rPr>
          <w:color w:val="00B050"/>
          <w:lang w:val="en-US"/>
        </w:rPr>
        <w:t>LSP: client of class T expects the same behaviour if T was substituted with a S &lt;: T</w:t>
      </w:r>
    </w:p>
    <w:p w14:paraId="194C68CF" w14:textId="235D88C5" w:rsidR="004F1C42" w:rsidRDefault="004F1C42">
      <w:pPr>
        <w:rPr>
          <w:color w:val="00B050"/>
          <w:lang w:val="en-US"/>
        </w:rPr>
      </w:pPr>
    </w:p>
    <w:p w14:paraId="4FA33C37" w14:textId="77777777" w:rsidR="00157B62" w:rsidRDefault="004F1C42">
      <w:pPr>
        <w:rPr>
          <w:color w:val="00B050"/>
          <w:lang w:val="en-US"/>
        </w:rPr>
      </w:pPr>
      <w:r>
        <w:rPr>
          <w:color w:val="00B050"/>
          <w:lang w:val="en-US"/>
        </w:rPr>
        <w:t>If you switched the roles, the client would expect toggleUnderline does not change anything. But if you made formattedtext the child, when the client call</w:t>
      </w:r>
      <w:r w:rsidR="00157B62">
        <w:rPr>
          <w:color w:val="00B050"/>
          <w:lang w:val="en-US"/>
        </w:rPr>
        <w:t>s all of them, expecting toggleUnderline to do nothing, then FormattedText will underline the text. LSP still violated. To circumvent this, just remove toggleUnderline from the parent so client does not know toggleUnderline exists (looking from the parent’s perspective)</w:t>
      </w:r>
    </w:p>
    <w:p w14:paraId="612EA70A" w14:textId="77777777" w:rsidR="00157B62" w:rsidRDefault="00157B62">
      <w:pPr>
        <w:rPr>
          <w:color w:val="00B050"/>
          <w:lang w:val="en-US"/>
        </w:rPr>
      </w:pPr>
    </w:p>
    <w:p w14:paraId="00CA5904" w14:textId="332CA6D4" w:rsidR="00EC656A" w:rsidRPr="00157B62" w:rsidRDefault="00157B62">
      <w:pPr>
        <w:rPr>
          <w:color w:val="00B050"/>
          <w:lang w:val="en-US"/>
        </w:rPr>
      </w:pPr>
      <w:r>
        <w:rPr>
          <w:color w:val="00B050"/>
          <w:lang w:val="en-US"/>
        </w:rPr>
        <w:t xml:space="preserve">If the solution is to do a </w:t>
      </w:r>
      <w:proofErr w:type="gramStart"/>
      <w:r>
        <w:rPr>
          <w:color w:val="00B050"/>
          <w:lang w:val="en-US"/>
        </w:rPr>
        <w:t>super.toggleUnderline</w:t>
      </w:r>
      <w:proofErr w:type="gramEnd"/>
      <w:r>
        <w:rPr>
          <w:color w:val="00B050"/>
          <w:lang w:val="en-US"/>
        </w:rPr>
        <w:t xml:space="preserve">, need to KIV the return type. But then it makes this redundant in the first place. </w:t>
      </w:r>
      <w:proofErr w:type="gramStart"/>
      <w:r>
        <w:rPr>
          <w:color w:val="00B050"/>
          <w:lang w:val="en-US"/>
        </w:rPr>
        <w:t>So</w:t>
      </w:r>
      <w:proofErr w:type="gramEnd"/>
      <w:r>
        <w:rPr>
          <w:color w:val="00B050"/>
          <w:lang w:val="en-US"/>
        </w:rPr>
        <w:t xml:space="preserve"> the solution is to just not provide the toggleUnderline method ;)</w:t>
      </w:r>
      <w:r w:rsidR="00EC656A">
        <w:rPr>
          <w:b/>
          <w:bCs/>
          <w:lang w:val="en-US"/>
        </w:rPr>
        <w:br w:type="page"/>
      </w:r>
    </w:p>
    <w:p w14:paraId="23E442B5" w14:textId="28EF5631" w:rsidR="00F05ADC" w:rsidRPr="008E7D14" w:rsidRDefault="008E7D14" w:rsidP="00D1478B">
      <w:pPr>
        <w:rPr>
          <w:b/>
          <w:bCs/>
          <w:lang w:val="en-US"/>
        </w:rPr>
      </w:pPr>
      <w:r w:rsidRPr="008E7D14">
        <w:rPr>
          <w:b/>
          <w:bCs/>
          <w:lang w:val="en-US"/>
        </w:rPr>
        <w:lastRenderedPageBreak/>
        <w:t>Q4</w:t>
      </w:r>
    </w:p>
    <w:p w14:paraId="654C7008" w14:textId="284BDFC5" w:rsidR="008E7D14" w:rsidRPr="008E7D14" w:rsidRDefault="002D0D9D" w:rsidP="00D1478B">
      <w:pPr>
        <w:rPr>
          <w:lang w:val="en-US"/>
        </w:rPr>
      </w:pPr>
      <w:r>
        <w:rPr>
          <w:lang w:val="en-US"/>
        </w:rPr>
        <w:t>It complies. But if we swap the methods with the exact body, then it does not compile. Reason being B is a subclass of A, which means A cannot return B. But B can return an A object since it is the subclass of A.</w:t>
      </w:r>
    </w:p>
    <w:sectPr w:rsidR="008E7D14" w:rsidRPr="008E7D14" w:rsidSect="005E55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74231"/>
    <w:rsid w:val="0009407C"/>
    <w:rsid w:val="000A128A"/>
    <w:rsid w:val="000A7C96"/>
    <w:rsid w:val="000C5532"/>
    <w:rsid w:val="00157B62"/>
    <w:rsid w:val="0019613F"/>
    <w:rsid w:val="001C10B2"/>
    <w:rsid w:val="002D0D9D"/>
    <w:rsid w:val="0037604A"/>
    <w:rsid w:val="003A2CD5"/>
    <w:rsid w:val="00426864"/>
    <w:rsid w:val="004721FF"/>
    <w:rsid w:val="004F1C42"/>
    <w:rsid w:val="00544C10"/>
    <w:rsid w:val="00556B05"/>
    <w:rsid w:val="005D075B"/>
    <w:rsid w:val="005E55FA"/>
    <w:rsid w:val="0065391F"/>
    <w:rsid w:val="006D762F"/>
    <w:rsid w:val="00774231"/>
    <w:rsid w:val="007B5E77"/>
    <w:rsid w:val="00825DE2"/>
    <w:rsid w:val="0088014F"/>
    <w:rsid w:val="00882FB6"/>
    <w:rsid w:val="008E7D14"/>
    <w:rsid w:val="009804F0"/>
    <w:rsid w:val="009D260D"/>
    <w:rsid w:val="00AA7198"/>
    <w:rsid w:val="00AC4111"/>
    <w:rsid w:val="00AD2982"/>
    <w:rsid w:val="00AE041E"/>
    <w:rsid w:val="00BC22E1"/>
    <w:rsid w:val="00C04E1D"/>
    <w:rsid w:val="00C578AA"/>
    <w:rsid w:val="00C86D27"/>
    <w:rsid w:val="00CF25D5"/>
    <w:rsid w:val="00D06CA6"/>
    <w:rsid w:val="00D1478B"/>
    <w:rsid w:val="00D63938"/>
    <w:rsid w:val="00E455D5"/>
    <w:rsid w:val="00E633E6"/>
    <w:rsid w:val="00EC656A"/>
    <w:rsid w:val="00EF6EE8"/>
    <w:rsid w:val="00F05ADC"/>
    <w:rsid w:val="00F8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BF16"/>
  <w15:docId w15:val="{F4AF55F8-923F-48DE-B520-0F0B372F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5F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4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6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CA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4</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DAREEN HOON</dc:creator>
  <cp:lastModifiedBy>Darren</cp:lastModifiedBy>
  <cp:revision>26</cp:revision>
  <dcterms:created xsi:type="dcterms:W3CDTF">2020-08-24T23:50:00Z</dcterms:created>
  <dcterms:modified xsi:type="dcterms:W3CDTF">2020-09-09T04:00:00Z</dcterms:modified>
</cp:coreProperties>
</file>