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7E" w:rsidRDefault="0058367E" w:rsidP="004612D4">
      <w:pPr>
        <w:rPr>
          <w:rFonts w:ascii="Arial" w:hAnsi="Arial" w:cs="Arial"/>
          <w:b/>
          <w:bCs/>
          <w:color w:val="000000"/>
          <w:spacing w:val="-1"/>
        </w:rPr>
      </w:pPr>
    </w:p>
    <w:p w:rsidR="004612D4" w:rsidRPr="00907C9A" w:rsidRDefault="00907C9A" w:rsidP="004612D4">
      <w:pPr>
        <w:rPr>
          <w:rFonts w:ascii="Arial" w:hAnsi="Arial" w:cs="Arial"/>
          <w:b/>
          <w:bCs/>
          <w:color w:val="000000"/>
          <w:spacing w:val="-1"/>
        </w:rPr>
      </w:pPr>
      <w:r w:rsidRPr="00907C9A">
        <w:rPr>
          <w:rFonts w:ascii="Arial" w:hAnsi="Arial" w:cs="Arial"/>
          <w:b/>
          <w:bCs/>
          <w:color w:val="000000"/>
          <w:spacing w:val="-1"/>
        </w:rPr>
        <w:t>1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 What is the basic structure of PL/SQL?</w:t>
      </w:r>
      <w:r w:rsidR="00990238" w:rsidRPr="00907C9A">
        <w:rPr>
          <w:rFonts w:ascii="Arial" w:hAnsi="Arial" w:cs="Arial"/>
          <w:b/>
          <w:bCs/>
          <w:color w:val="000000"/>
          <w:spacing w:val="-1"/>
        </w:rPr>
        <w:t xml:space="preserve"> (1 mark)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990238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PL/SQL uses block structure as its basic structure. Anonymous blocks or nested blocks can be used in PL/SQL.</w:t>
      </w:r>
    </w:p>
    <w:p w:rsidR="00990238" w:rsidRPr="00907C9A" w:rsidRDefault="00990238" w:rsidP="00990238">
      <w:pPr>
        <w:rPr>
          <w:rFonts w:ascii="Arial" w:hAnsi="Arial" w:cs="Arial"/>
          <w:bCs/>
          <w:color w:val="000000"/>
          <w:spacing w:val="-1"/>
        </w:rPr>
      </w:pPr>
    </w:p>
    <w:p w:rsidR="00990238" w:rsidRPr="00907C9A" w:rsidRDefault="00990238" w:rsidP="00990238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PL/SQL uses procedures and functions as its basic structure.</w:t>
      </w:r>
    </w:p>
    <w:p w:rsidR="00990238" w:rsidRPr="00907C9A" w:rsidRDefault="00990238" w:rsidP="00990238">
      <w:pPr>
        <w:rPr>
          <w:rFonts w:ascii="Arial" w:hAnsi="Arial" w:cs="Arial"/>
          <w:bCs/>
          <w:color w:val="000000"/>
          <w:spacing w:val="-1"/>
        </w:rPr>
      </w:pPr>
    </w:p>
    <w:p w:rsidR="00990238" w:rsidRPr="00907C9A" w:rsidRDefault="00990238" w:rsidP="00990238">
      <w:pPr>
        <w:pStyle w:val="ListParagraph"/>
        <w:numPr>
          <w:ilvl w:val="0"/>
          <w:numId w:val="3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PL/SQL uses anonymous blocks only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2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 What are the components of a PL/SQL Block?</w:t>
      </w:r>
      <w:r w:rsidR="00990238" w:rsidRPr="00907C9A">
        <w:rPr>
          <w:rFonts w:ascii="Arial" w:hAnsi="Arial" w:cs="Arial"/>
          <w:b/>
          <w:bCs/>
          <w:color w:val="000000"/>
          <w:spacing w:val="-1"/>
        </w:rPr>
        <w:t xml:space="preserve"> (3 marks)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90238" w:rsidRPr="0044373D" w:rsidRDefault="00990238" w:rsidP="0044373D">
      <w:pPr>
        <w:pStyle w:val="ListParagraph"/>
        <w:numPr>
          <w:ilvl w:val="0"/>
          <w:numId w:val="28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Declarative part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990238" w:rsidRPr="0044373D" w:rsidRDefault="00990238" w:rsidP="0044373D">
      <w:pPr>
        <w:pStyle w:val="ListParagraph"/>
        <w:numPr>
          <w:ilvl w:val="0"/>
          <w:numId w:val="28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Script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990238" w:rsidRPr="0044373D" w:rsidRDefault="00990238" w:rsidP="0044373D">
      <w:pPr>
        <w:pStyle w:val="ListParagraph"/>
        <w:numPr>
          <w:ilvl w:val="0"/>
          <w:numId w:val="28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SQL File</w:t>
      </w:r>
      <w:r w:rsidR="004612D4" w:rsidRPr="0044373D">
        <w:rPr>
          <w:rFonts w:ascii="Arial" w:hAnsi="Arial" w:cs="Arial"/>
          <w:bCs/>
          <w:color w:val="000000"/>
          <w:spacing w:val="-1"/>
        </w:rPr>
        <w:t xml:space="preserve">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990238" w:rsidRPr="0044373D" w:rsidRDefault="00990238" w:rsidP="0044373D">
      <w:pPr>
        <w:pStyle w:val="ListParagraph"/>
        <w:numPr>
          <w:ilvl w:val="0"/>
          <w:numId w:val="28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E</w:t>
      </w:r>
      <w:r w:rsidR="004612D4" w:rsidRPr="0044373D">
        <w:rPr>
          <w:rFonts w:ascii="Arial" w:hAnsi="Arial" w:cs="Arial"/>
          <w:bCs/>
          <w:color w:val="000000"/>
          <w:spacing w:val="-1"/>
        </w:rPr>
        <w:t xml:space="preserve">xecutable part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4612D4" w:rsidRPr="0044373D" w:rsidRDefault="00990238" w:rsidP="0044373D">
      <w:pPr>
        <w:pStyle w:val="ListParagraph"/>
        <w:numPr>
          <w:ilvl w:val="0"/>
          <w:numId w:val="28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Ex</w:t>
      </w:r>
      <w:r w:rsidR="004612D4" w:rsidRPr="0044373D">
        <w:rPr>
          <w:rFonts w:ascii="Arial" w:hAnsi="Arial" w:cs="Arial"/>
          <w:bCs/>
          <w:color w:val="000000"/>
          <w:spacing w:val="-1"/>
        </w:rPr>
        <w:t>c</w:t>
      </w:r>
      <w:r w:rsidRPr="0044373D">
        <w:rPr>
          <w:rFonts w:ascii="Arial" w:hAnsi="Arial" w:cs="Arial"/>
          <w:bCs/>
          <w:color w:val="000000"/>
          <w:spacing w:val="-1"/>
        </w:rPr>
        <w:t>e</w:t>
      </w:r>
      <w:r w:rsidR="004612D4" w:rsidRPr="0044373D">
        <w:rPr>
          <w:rFonts w:ascii="Arial" w:hAnsi="Arial" w:cs="Arial"/>
          <w:bCs/>
          <w:color w:val="000000"/>
          <w:spacing w:val="-1"/>
        </w:rPr>
        <w:t>ption part.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990238" w:rsidRPr="0044373D" w:rsidRDefault="00990238" w:rsidP="0044373D">
      <w:pPr>
        <w:pStyle w:val="ListParagraph"/>
        <w:numPr>
          <w:ilvl w:val="0"/>
          <w:numId w:val="28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Table part</w:t>
      </w:r>
    </w:p>
    <w:p w:rsidR="004612D4" w:rsidRPr="00907C9A" w:rsidRDefault="004612D4" w:rsidP="0044373D">
      <w:pPr>
        <w:rPr>
          <w:rFonts w:ascii="Arial" w:hAnsi="Arial" w:cs="Arial"/>
          <w:bCs/>
          <w:color w:val="000000"/>
          <w:spacing w:val="-1"/>
        </w:rPr>
      </w:pP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Pr="00907C9A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2D453A" w:rsidRPr="00907C9A" w:rsidRDefault="002D453A" w:rsidP="004612D4">
      <w:pPr>
        <w:rPr>
          <w:rFonts w:ascii="Arial" w:hAnsi="Arial" w:cs="Arial"/>
          <w:bCs/>
          <w:color w:val="000000"/>
          <w:spacing w:val="-1"/>
        </w:rPr>
      </w:pPr>
    </w:p>
    <w:p w:rsidR="002D453A" w:rsidRPr="00907C9A" w:rsidRDefault="005D0435" w:rsidP="002D453A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3</w:t>
      </w:r>
      <w:r w:rsidR="002D453A" w:rsidRPr="00907C9A">
        <w:rPr>
          <w:rFonts w:ascii="Arial" w:hAnsi="Arial" w:cs="Arial"/>
          <w:b/>
          <w:bCs/>
          <w:color w:val="000000"/>
          <w:spacing w:val="-1"/>
        </w:rPr>
        <w:t>. What are the composite data types  available in PL/SQL? (2 marks)</w:t>
      </w:r>
    </w:p>
    <w:p w:rsidR="002D453A" w:rsidRPr="00907C9A" w:rsidRDefault="002D453A" w:rsidP="002D453A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</w:t>
      </w: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TABLE.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 xml:space="preserve">NUMBER,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 xml:space="preserve">VARCHAR2,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DATE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 xml:space="preserve">RECORD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 xml:space="preserve">CHAR,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 xml:space="preserve">LONG, 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2D453A" w:rsidRPr="0044373D" w:rsidRDefault="002D453A" w:rsidP="0044373D">
      <w:pPr>
        <w:pStyle w:val="ListParagraph"/>
        <w:numPr>
          <w:ilvl w:val="0"/>
          <w:numId w:val="30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BOOLEAN.</w:t>
      </w:r>
    </w:p>
    <w:p w:rsidR="002D453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lastRenderedPageBreak/>
        <w:t>4</w:t>
      </w:r>
      <w:r w:rsidR="002D453A" w:rsidRPr="00907C9A">
        <w:rPr>
          <w:rFonts w:ascii="Arial" w:hAnsi="Arial" w:cs="Arial"/>
          <w:b/>
          <w:bCs/>
          <w:color w:val="000000"/>
          <w:spacing w:val="-1"/>
        </w:rPr>
        <w:t>.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The advantages are</w:t>
      </w:r>
      <w:r w:rsidR="002D453A" w:rsidRPr="00907C9A">
        <w:rPr>
          <w:rFonts w:ascii="Arial" w:hAnsi="Arial" w:cs="Arial"/>
          <w:b/>
          <w:bCs/>
          <w:color w:val="000000"/>
          <w:spacing w:val="-1"/>
        </w:rPr>
        <w:t xml:space="preserve"> of %TYPE are (1 mark)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</w:p>
    <w:p w:rsidR="0044373D" w:rsidRPr="00907C9A" w:rsidRDefault="0044373D" w:rsidP="0044373D">
      <w:pPr>
        <w:rPr>
          <w:rFonts w:ascii="Arial" w:hAnsi="Arial" w:cs="Arial"/>
          <w:b/>
          <w:bCs/>
          <w:color w:val="000000"/>
          <w:spacing w:val="-1"/>
        </w:rPr>
      </w:pPr>
    </w:p>
    <w:p w:rsidR="004612D4" w:rsidRPr="0044373D" w:rsidRDefault="002D453A" w:rsidP="0044373D">
      <w:pPr>
        <w:pStyle w:val="ListParagraph"/>
        <w:numPr>
          <w:ilvl w:val="0"/>
          <w:numId w:val="31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 xml:space="preserve">the programmer </w:t>
      </w:r>
      <w:r w:rsidR="004612D4" w:rsidRPr="0044373D">
        <w:rPr>
          <w:rFonts w:ascii="Arial" w:hAnsi="Arial" w:cs="Arial"/>
          <w:bCs/>
          <w:color w:val="000000"/>
          <w:spacing w:val="-1"/>
        </w:rPr>
        <w:t>need not know about variable's data type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4612D4" w:rsidRPr="0044373D" w:rsidRDefault="004612D4" w:rsidP="0044373D">
      <w:pPr>
        <w:pStyle w:val="ListParagraph"/>
        <w:numPr>
          <w:ilvl w:val="0"/>
          <w:numId w:val="31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If the database definition of a column in a table changes, the data type of a variable changes accordingly.</w:t>
      </w:r>
    </w:p>
    <w:p w:rsidR="004612D4" w:rsidRPr="00907C9A" w:rsidRDefault="004612D4" w:rsidP="0058367E">
      <w:pPr>
        <w:rPr>
          <w:rFonts w:ascii="Arial" w:hAnsi="Arial" w:cs="Arial"/>
          <w:bCs/>
          <w:color w:val="000000"/>
          <w:spacing w:val="-1"/>
        </w:rPr>
      </w:pPr>
    </w:p>
    <w:p w:rsidR="0044373D" w:rsidRDefault="0044373D" w:rsidP="002D453A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2D453A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2D453A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2D453A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2D453A">
      <w:pPr>
        <w:rPr>
          <w:rFonts w:ascii="Arial" w:hAnsi="Arial" w:cs="Arial"/>
          <w:bCs/>
          <w:color w:val="000000"/>
          <w:spacing w:val="-1"/>
        </w:rPr>
      </w:pPr>
    </w:p>
    <w:p w:rsidR="008D194A" w:rsidRPr="00907C9A" w:rsidRDefault="005D0435" w:rsidP="008D194A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5</w:t>
      </w:r>
      <w:r w:rsidR="008D194A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2D453A" w:rsidRPr="00907C9A">
        <w:rPr>
          <w:rFonts w:ascii="Arial" w:hAnsi="Arial" w:cs="Arial"/>
          <w:b/>
          <w:bCs/>
          <w:color w:val="000000"/>
          <w:spacing w:val="-1"/>
        </w:rPr>
        <w:t xml:space="preserve">The advantages are of %ROWTYPE are </w:t>
      </w:r>
      <w:r w:rsidR="008D194A" w:rsidRPr="00907C9A">
        <w:rPr>
          <w:rFonts w:ascii="Arial" w:hAnsi="Arial" w:cs="Arial"/>
          <w:b/>
          <w:bCs/>
          <w:color w:val="000000"/>
          <w:spacing w:val="-1"/>
        </w:rPr>
        <w:t xml:space="preserve">(1 mark) </w:t>
      </w:r>
    </w:p>
    <w:p w:rsidR="008D194A" w:rsidRPr="0044373D" w:rsidRDefault="008D194A" w:rsidP="0044373D">
      <w:pPr>
        <w:pStyle w:val="ListParagraph"/>
        <w:numPr>
          <w:ilvl w:val="0"/>
          <w:numId w:val="32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the programmer need not know about variable's data type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8D194A" w:rsidRPr="0044373D" w:rsidRDefault="008D194A" w:rsidP="0044373D">
      <w:pPr>
        <w:pStyle w:val="ListParagraph"/>
        <w:numPr>
          <w:ilvl w:val="0"/>
          <w:numId w:val="32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If the database definition of a column in a table changes, the data type of a variable changes accordingly.</w:t>
      </w:r>
    </w:p>
    <w:p w:rsidR="002D453A" w:rsidRPr="00907C9A" w:rsidRDefault="002D453A" w:rsidP="002D453A">
      <w:pPr>
        <w:rPr>
          <w:rFonts w:ascii="Arial" w:hAnsi="Arial" w:cs="Arial"/>
          <w:bCs/>
          <w:color w:val="000000"/>
          <w:spacing w:val="-1"/>
        </w:rPr>
      </w:pP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Pr="00907C9A" w:rsidRDefault="0044373D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6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 What is PL/SQL table?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 (4 marks) </w:t>
      </w: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Default="0044373D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Default="0044373D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7</w:t>
      </w:r>
      <w:r w:rsidR="008D194A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Explain the two types of Cursors?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(4 marks)</w:t>
      </w: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Default="0044373D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Default="0044373D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Pr="00907C9A" w:rsidRDefault="0044373D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>
      <w:pPr>
        <w:spacing w:after="200" w:line="276" w:lineRule="auto"/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br w:type="page"/>
      </w: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lastRenderedPageBreak/>
        <w:t>8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</w:t>
      </w:r>
      <w:r w:rsidR="00907C9A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What are the PL/SQL Statements used in cursor processing?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(4 marks)</w:t>
      </w:r>
    </w:p>
    <w:p w:rsidR="0058367E" w:rsidRPr="00907C9A" w:rsidRDefault="0058367E" w:rsidP="0058367E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58367E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58367E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58367E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58367E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4373D" w:rsidRDefault="0044373D">
      <w:pPr>
        <w:spacing w:after="200" w:line="276" w:lineRule="auto"/>
        <w:rPr>
          <w:rFonts w:ascii="Arial" w:hAnsi="Arial" w:cs="Arial"/>
          <w:b/>
          <w:bCs/>
          <w:color w:val="000000"/>
          <w:spacing w:val="-1"/>
        </w:rPr>
      </w:pPr>
    </w:p>
    <w:p w:rsidR="00872B28" w:rsidRPr="00907C9A" w:rsidRDefault="005D0435" w:rsidP="00CF7EA1">
      <w:pPr>
        <w:spacing w:after="200" w:line="276" w:lineRule="auto"/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9 </w:t>
      </w:r>
      <w:r w:rsidR="00872B28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E97B28" w:rsidRPr="00907C9A">
        <w:rPr>
          <w:rFonts w:ascii="Arial" w:hAnsi="Arial" w:cs="Arial"/>
          <w:b/>
          <w:bCs/>
          <w:color w:val="000000"/>
          <w:spacing w:val="-1"/>
        </w:rPr>
        <w:t>What proceed</w:t>
      </w:r>
      <w:r w:rsidR="00872B28" w:rsidRPr="00907C9A">
        <w:rPr>
          <w:rFonts w:ascii="Arial" w:hAnsi="Arial" w:cs="Arial"/>
          <w:b/>
          <w:bCs/>
          <w:color w:val="000000"/>
          <w:spacing w:val="-1"/>
        </w:rPr>
        <w:t>s</w:t>
      </w:r>
      <w:r w:rsidR="00E97B28" w:rsidRPr="00907C9A">
        <w:rPr>
          <w:rFonts w:ascii="Arial" w:hAnsi="Arial" w:cs="Arial"/>
          <w:b/>
          <w:bCs/>
          <w:color w:val="000000"/>
          <w:spacing w:val="-1"/>
        </w:rPr>
        <w:t xml:space="preserve"> cursor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attributes are for Implic</w:t>
      </w:r>
      <w:r w:rsidR="00872B28" w:rsidRPr="00907C9A">
        <w:rPr>
          <w:rFonts w:ascii="Arial" w:hAnsi="Arial" w:cs="Arial"/>
          <w:b/>
          <w:bCs/>
          <w:color w:val="000000"/>
          <w:spacing w:val="-1"/>
        </w:rPr>
        <w:t>i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t Cursors</w:t>
      </w:r>
      <w:r w:rsidR="00CF7EA1">
        <w:rPr>
          <w:rFonts w:ascii="Arial" w:hAnsi="Arial" w:cs="Arial"/>
          <w:b/>
          <w:bCs/>
          <w:color w:val="000000"/>
          <w:spacing w:val="-1"/>
        </w:rPr>
        <w:t>? (1 mark)</w:t>
      </w:r>
    </w:p>
    <w:p w:rsidR="00872B28" w:rsidRPr="00907C9A" w:rsidRDefault="00872B28" w:rsidP="004612D4">
      <w:pPr>
        <w:rPr>
          <w:rFonts w:ascii="Arial" w:hAnsi="Arial" w:cs="Arial"/>
          <w:bCs/>
          <w:color w:val="000000"/>
          <w:spacing w:val="-1"/>
        </w:rPr>
      </w:pPr>
    </w:p>
    <w:p w:rsidR="00872B28" w:rsidRPr="0044373D" w:rsidRDefault="00872B28" w:rsidP="0044373D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SQL (e.g SQL%ROWCOUNT)</w:t>
      </w:r>
    </w:p>
    <w:p w:rsidR="0044373D" w:rsidRPr="0044373D" w:rsidRDefault="0044373D" w:rsidP="0044373D">
      <w:pPr>
        <w:rPr>
          <w:rFonts w:ascii="Arial" w:hAnsi="Arial" w:cs="Arial"/>
          <w:bCs/>
          <w:color w:val="000000"/>
          <w:spacing w:val="-1"/>
        </w:rPr>
      </w:pPr>
    </w:p>
    <w:p w:rsidR="00872B28" w:rsidRPr="0044373D" w:rsidRDefault="00872B28" w:rsidP="0044373D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/>
          <w:spacing w:val="-1"/>
        </w:rPr>
      </w:pPr>
      <w:r w:rsidRPr="0044373D">
        <w:rPr>
          <w:rFonts w:ascii="Arial" w:hAnsi="Arial" w:cs="Arial"/>
          <w:bCs/>
          <w:color w:val="000000"/>
          <w:spacing w:val="-1"/>
        </w:rPr>
        <w:t>CURSOR NAME (e.g empCur%ISOPEN)</w:t>
      </w:r>
    </w:p>
    <w:p w:rsidR="00872B28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</w:t>
      </w:r>
    </w:p>
    <w:p w:rsidR="00872B28" w:rsidRPr="00907C9A" w:rsidRDefault="00872B28" w:rsidP="004612D4">
      <w:pPr>
        <w:rPr>
          <w:rFonts w:ascii="Arial" w:hAnsi="Arial" w:cs="Arial"/>
          <w:bCs/>
          <w:color w:val="000000"/>
          <w:spacing w:val="-1"/>
        </w:rPr>
      </w:pPr>
    </w:p>
    <w:p w:rsidR="00872B28" w:rsidRPr="00907C9A" w:rsidRDefault="00872B28" w:rsidP="00872B28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CF7EA1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10</w:t>
      </w:r>
      <w:r w:rsidR="0066436F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What is a cursor </w:t>
      </w:r>
      <w:r w:rsidR="00872B28" w:rsidRPr="00907C9A">
        <w:rPr>
          <w:rFonts w:ascii="Arial" w:hAnsi="Arial" w:cs="Arial"/>
          <w:b/>
          <w:bCs/>
          <w:color w:val="000000"/>
          <w:spacing w:val="-1"/>
        </w:rPr>
        <w:t>FOR LOOOP and how is it used</w:t>
      </w:r>
      <w:r w:rsidR="00CF7EA1">
        <w:rPr>
          <w:rFonts w:ascii="Arial" w:hAnsi="Arial" w:cs="Arial"/>
          <w:b/>
          <w:bCs/>
          <w:color w:val="000000"/>
          <w:spacing w:val="-1"/>
        </w:rPr>
        <w:t>, show an example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?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</w:t>
      </w:r>
    </w:p>
    <w:p w:rsidR="004612D4" w:rsidRPr="00907C9A" w:rsidRDefault="00CF7EA1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(4 marks) </w:t>
      </w: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11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 Explain the usage of WHERE CURRENT OF clause in cursors ?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(1 mark)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367F4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WHERE CURRENT OF clause in an UPDATE,DELETE statement refers to the latest row fetched from a cursor.</w:t>
      </w:r>
    </w:p>
    <w:p w:rsidR="004367F4" w:rsidRPr="00907C9A" w:rsidRDefault="004367F4" w:rsidP="004612D4">
      <w:pPr>
        <w:rPr>
          <w:rFonts w:ascii="Arial" w:hAnsi="Arial" w:cs="Arial"/>
          <w:bCs/>
          <w:color w:val="000000"/>
          <w:spacing w:val="-1"/>
        </w:rPr>
      </w:pPr>
    </w:p>
    <w:p w:rsidR="004367F4" w:rsidRPr="00907C9A" w:rsidRDefault="004367F4" w:rsidP="004367F4">
      <w:pPr>
        <w:pStyle w:val="ListParagraph"/>
        <w:numPr>
          <w:ilvl w:val="0"/>
          <w:numId w:val="16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WHERE CURRENT OF clause in an UPDATE,DELETE statement refers records in the current table or view</w:t>
      </w:r>
    </w:p>
    <w:p w:rsidR="0058367E" w:rsidRPr="00907C9A" w:rsidRDefault="0058367E">
      <w:pPr>
        <w:spacing w:after="200" w:line="276" w:lineRule="auto"/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1</w:t>
      </w:r>
      <w:r w:rsidR="004367F4" w:rsidRPr="00907C9A">
        <w:rPr>
          <w:rFonts w:ascii="Arial" w:hAnsi="Arial" w:cs="Arial"/>
          <w:b/>
          <w:bCs/>
          <w:color w:val="000000"/>
          <w:spacing w:val="-1"/>
        </w:rPr>
        <w:t>2 List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4367F4" w:rsidRPr="00907C9A">
        <w:rPr>
          <w:rFonts w:ascii="Arial" w:hAnsi="Arial" w:cs="Arial"/>
          <w:b/>
          <w:bCs/>
          <w:color w:val="000000"/>
          <w:spacing w:val="-1"/>
        </w:rPr>
        <w:t>three usages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of </w:t>
      </w:r>
      <w:r w:rsidR="00907C9A" w:rsidRPr="00907C9A">
        <w:rPr>
          <w:rFonts w:ascii="Arial" w:hAnsi="Arial" w:cs="Arial"/>
          <w:b/>
          <w:bCs/>
          <w:color w:val="000000"/>
          <w:spacing w:val="-1"/>
        </w:rPr>
        <w:t xml:space="preserve">a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database trigger ?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(3 marks)</w:t>
      </w: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/>
          <w:bCs/>
          <w:color w:val="000000"/>
          <w:spacing w:val="-1"/>
        </w:rPr>
      </w:pPr>
      <w:r w:rsidRPr="00907C9A">
        <w:rPr>
          <w:rFonts w:ascii="Arial" w:hAnsi="Arial" w:cs="Arial"/>
          <w:b/>
          <w:bCs/>
          <w:color w:val="000000"/>
          <w:spacing w:val="-1"/>
        </w:rPr>
        <w:lastRenderedPageBreak/>
        <w:t xml:space="preserve"> </w:t>
      </w:r>
      <w:r w:rsidR="005D0435">
        <w:rPr>
          <w:rFonts w:ascii="Arial" w:hAnsi="Arial" w:cs="Arial"/>
          <w:b/>
          <w:bCs/>
          <w:color w:val="000000"/>
          <w:spacing w:val="-1"/>
        </w:rPr>
        <w:t xml:space="preserve">13 </w:t>
      </w:r>
      <w:r w:rsidR="00907C9A" w:rsidRPr="00907C9A">
        <w:rPr>
          <w:rFonts w:ascii="Arial" w:hAnsi="Arial" w:cs="Arial"/>
          <w:b/>
          <w:bCs/>
          <w:color w:val="000000"/>
          <w:spacing w:val="-1"/>
        </w:rPr>
        <w:t xml:space="preserve"> It is not possible to use Transaction control Statements such as ROLLBACK or COMMIT in Database Triggers, as</w:t>
      </w:r>
      <w:r w:rsidRPr="00907C9A">
        <w:rPr>
          <w:rFonts w:ascii="Arial" w:hAnsi="Arial" w:cs="Arial"/>
          <w:b/>
          <w:bCs/>
          <w:color w:val="000000"/>
          <w:spacing w:val="-1"/>
        </w:rPr>
        <w:t xml:space="preserve"> trig</w:t>
      </w:r>
      <w:r w:rsidR="00907C9A" w:rsidRPr="00907C9A">
        <w:rPr>
          <w:rFonts w:ascii="Arial" w:hAnsi="Arial" w:cs="Arial"/>
          <w:b/>
          <w:bCs/>
          <w:color w:val="000000"/>
          <w:spacing w:val="-1"/>
        </w:rPr>
        <w:t>gers are defined for each table. I</w:t>
      </w:r>
      <w:r w:rsidRPr="00907C9A">
        <w:rPr>
          <w:rFonts w:ascii="Arial" w:hAnsi="Arial" w:cs="Arial"/>
          <w:b/>
          <w:bCs/>
          <w:color w:val="000000"/>
          <w:spacing w:val="-1"/>
        </w:rPr>
        <w:t>f you use COMMIT of ROLLBACK in a trigger, it affects logical transaction processing.</w:t>
      </w:r>
      <w:r w:rsidR="00CF7EA1">
        <w:rPr>
          <w:rFonts w:ascii="Arial" w:hAnsi="Arial" w:cs="Arial"/>
          <w:b/>
          <w:bCs/>
          <w:color w:val="000000"/>
          <w:spacing w:val="-1"/>
        </w:rPr>
        <w:t xml:space="preserve"> (1mark)</w:t>
      </w:r>
    </w:p>
    <w:p w:rsidR="00E30A3E" w:rsidRPr="00907C9A" w:rsidRDefault="00E30A3E" w:rsidP="004612D4">
      <w:pPr>
        <w:rPr>
          <w:rFonts w:ascii="Arial" w:hAnsi="Arial" w:cs="Arial"/>
          <w:bCs/>
          <w:color w:val="000000"/>
          <w:spacing w:val="-1"/>
        </w:rPr>
      </w:pPr>
    </w:p>
    <w:p w:rsidR="00E30A3E" w:rsidRPr="00907C9A" w:rsidRDefault="00E30A3E" w:rsidP="00E30A3E">
      <w:pPr>
        <w:pStyle w:val="ListParagraph"/>
        <w:numPr>
          <w:ilvl w:val="0"/>
          <w:numId w:val="18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True</w:t>
      </w:r>
    </w:p>
    <w:p w:rsidR="00E30A3E" w:rsidRPr="00907C9A" w:rsidRDefault="00E30A3E" w:rsidP="00E30A3E">
      <w:pPr>
        <w:pStyle w:val="ListParagraph"/>
        <w:numPr>
          <w:ilvl w:val="0"/>
          <w:numId w:val="18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False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 </w:t>
      </w: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Pr="00907C9A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/>
          <w:bCs/>
          <w:color w:val="000000"/>
          <w:spacing w:val="-1"/>
        </w:rPr>
      </w:pPr>
    </w:p>
    <w:p w:rsidR="004612D4" w:rsidRPr="00907C9A" w:rsidRDefault="005D0435" w:rsidP="00CF7EA1">
      <w:pPr>
        <w:ind w:left="426" w:hanging="426"/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14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What happens if a procedure that updates a column of table X is called in a database trigger of the same table?</w:t>
      </w:r>
      <w:r w:rsidR="009000CF">
        <w:rPr>
          <w:rFonts w:ascii="Arial" w:hAnsi="Arial" w:cs="Arial"/>
          <w:b/>
          <w:bCs/>
          <w:color w:val="000000"/>
          <w:spacing w:val="-1"/>
        </w:rPr>
        <w:t xml:space="preserve"> (1 mark)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C77432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Mutation of table occurs.</w:t>
      </w:r>
    </w:p>
    <w:p w:rsidR="00C77432" w:rsidRPr="00907C9A" w:rsidRDefault="00C77432" w:rsidP="00C77432">
      <w:pPr>
        <w:pStyle w:val="ListParagraph"/>
        <w:numPr>
          <w:ilvl w:val="0"/>
          <w:numId w:val="19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Mutation of table does not occur.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907C9A" w:rsidRPr="00907C9A" w:rsidRDefault="00907C9A">
      <w:pPr>
        <w:spacing w:after="200" w:line="276" w:lineRule="auto"/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CF7EA1">
      <w:pPr>
        <w:ind w:left="567" w:hanging="567"/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15 </w:t>
      </w:r>
      <w:r w:rsidR="00C77432" w:rsidRPr="00907C9A">
        <w:rPr>
          <w:rFonts w:ascii="Arial" w:hAnsi="Arial" w:cs="Arial"/>
          <w:b/>
          <w:bCs/>
          <w:color w:val="000000"/>
          <w:spacing w:val="-1"/>
        </w:rPr>
        <w:t xml:space="preserve">.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Exception is the error handling part of PL/SQL block. The types are Predefined and user_defined. </w:t>
      </w:r>
      <w:r w:rsidR="009C096A" w:rsidRPr="00907C9A">
        <w:rPr>
          <w:rFonts w:ascii="Arial" w:hAnsi="Arial" w:cs="Arial"/>
          <w:b/>
          <w:bCs/>
          <w:color w:val="000000"/>
          <w:spacing w:val="-1"/>
        </w:rPr>
        <w:t xml:space="preserve">List three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Predefined </w:t>
      </w:r>
      <w:r w:rsidR="009C096A" w:rsidRPr="00907C9A">
        <w:rPr>
          <w:rFonts w:ascii="Arial" w:hAnsi="Arial" w:cs="Arial"/>
          <w:b/>
          <w:bCs/>
          <w:color w:val="000000"/>
          <w:spacing w:val="-1"/>
        </w:rPr>
        <w:t>E</w:t>
      </w:r>
      <w:r w:rsidR="00C77432" w:rsidRPr="00907C9A">
        <w:rPr>
          <w:rFonts w:ascii="Arial" w:hAnsi="Arial" w:cs="Arial"/>
          <w:b/>
          <w:bCs/>
          <w:color w:val="000000"/>
          <w:spacing w:val="-1"/>
        </w:rPr>
        <w:t>xceptions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</w:t>
      </w:r>
      <w:r w:rsidR="009000CF">
        <w:rPr>
          <w:rFonts w:ascii="Arial" w:hAnsi="Arial" w:cs="Arial"/>
          <w:b/>
          <w:bCs/>
          <w:color w:val="000000"/>
          <w:spacing w:val="-1"/>
        </w:rPr>
        <w:t xml:space="preserve"> (1 mark)</w:t>
      </w:r>
    </w:p>
    <w:p w:rsidR="004612D4" w:rsidRPr="00907C9A" w:rsidRDefault="004612D4" w:rsidP="004612D4">
      <w:pPr>
        <w:rPr>
          <w:rFonts w:ascii="Arial" w:hAnsi="Arial" w:cs="Arial"/>
          <w:b/>
          <w:bCs/>
          <w:color w:val="000000"/>
          <w:spacing w:val="-1"/>
        </w:rPr>
      </w:pP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9000CF" w:rsidRDefault="009000CF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16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>. What is difference between a PROCEDURE &amp; FUNCTION?</w:t>
      </w:r>
      <w:r w:rsidR="009000CF">
        <w:rPr>
          <w:rFonts w:ascii="Arial" w:hAnsi="Arial" w:cs="Arial"/>
          <w:b/>
          <w:bCs/>
          <w:color w:val="000000"/>
          <w:spacing w:val="-1"/>
        </w:rPr>
        <w:t xml:space="preserve"> (1 mark)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DD0BF4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A FUNCTION is alway returns a value using the return statement</w:t>
      </w:r>
      <w:r w:rsidR="00DD0BF4" w:rsidRPr="00907C9A">
        <w:rPr>
          <w:rFonts w:ascii="Arial" w:hAnsi="Arial" w:cs="Arial"/>
          <w:bCs/>
          <w:color w:val="000000"/>
          <w:spacing w:val="-1"/>
        </w:rPr>
        <w:t>, a PROCEDURE does not return a value</w:t>
      </w:r>
      <w:r w:rsidRPr="00907C9A">
        <w:rPr>
          <w:rFonts w:ascii="Arial" w:hAnsi="Arial" w:cs="Arial"/>
          <w:bCs/>
          <w:color w:val="000000"/>
          <w:spacing w:val="-1"/>
        </w:rPr>
        <w:t xml:space="preserve">. </w:t>
      </w:r>
    </w:p>
    <w:p w:rsidR="004612D4" w:rsidRPr="00907C9A" w:rsidRDefault="004612D4" w:rsidP="00DD0BF4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A PROCEDURE may return one or more values through </w:t>
      </w:r>
      <w:r w:rsidR="00DD0BF4" w:rsidRPr="00907C9A">
        <w:rPr>
          <w:rFonts w:ascii="Arial" w:hAnsi="Arial" w:cs="Arial"/>
          <w:bCs/>
          <w:color w:val="000000"/>
          <w:spacing w:val="-1"/>
        </w:rPr>
        <w:t xml:space="preserve">OUT </w:t>
      </w:r>
      <w:r w:rsidRPr="00907C9A">
        <w:rPr>
          <w:rFonts w:ascii="Arial" w:hAnsi="Arial" w:cs="Arial"/>
          <w:bCs/>
          <w:color w:val="000000"/>
          <w:spacing w:val="-1"/>
        </w:rPr>
        <w:t>parameters or may not return at all.</w:t>
      </w:r>
      <w:r w:rsidR="00DD0BF4" w:rsidRPr="00907C9A">
        <w:rPr>
          <w:rFonts w:ascii="Arial" w:hAnsi="Arial" w:cs="Arial"/>
          <w:bCs/>
          <w:color w:val="000000"/>
          <w:spacing w:val="-1"/>
        </w:rPr>
        <w:t xml:space="preserve">  A function sometimes returns a value via OUT Parameters.</w:t>
      </w:r>
    </w:p>
    <w:p w:rsidR="00DD0BF4" w:rsidRPr="00907C9A" w:rsidRDefault="00DD0BF4" w:rsidP="00DD0BF4">
      <w:pPr>
        <w:pStyle w:val="ListParagraph"/>
        <w:numPr>
          <w:ilvl w:val="0"/>
          <w:numId w:val="22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A PROCEDURE may return one or more values through OUT parameters or may not return at all.  A function always returns a value.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lastRenderedPageBreak/>
        <w:t xml:space="preserve">17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. </w:t>
      </w:r>
      <w:r w:rsidR="00DD0BF4" w:rsidRPr="00907C9A">
        <w:rPr>
          <w:rFonts w:ascii="Arial" w:hAnsi="Arial" w:cs="Arial"/>
          <w:b/>
          <w:bCs/>
          <w:color w:val="000000"/>
          <w:spacing w:val="-1"/>
        </w:rPr>
        <w:t>List three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advantages of Stored Procedures?</w:t>
      </w:r>
      <w:r w:rsidR="009000CF">
        <w:rPr>
          <w:rFonts w:ascii="Arial" w:hAnsi="Arial" w:cs="Arial"/>
          <w:b/>
          <w:bCs/>
          <w:color w:val="000000"/>
          <w:spacing w:val="-1"/>
        </w:rPr>
        <w:t xml:space="preserve"> (3 marks)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DD0BF4" w:rsidRPr="00907C9A" w:rsidRDefault="00DD0BF4">
      <w:pPr>
        <w:spacing w:after="200" w:line="276" w:lineRule="auto"/>
        <w:rPr>
          <w:rFonts w:ascii="Arial" w:hAnsi="Arial" w:cs="Arial"/>
          <w:bCs/>
          <w:color w:val="000000"/>
          <w:spacing w:val="-1"/>
        </w:rPr>
      </w:pPr>
    </w:p>
    <w:p w:rsidR="0058367E" w:rsidRDefault="0058367E">
      <w:pPr>
        <w:spacing w:after="200" w:line="276" w:lineRule="auto"/>
        <w:rPr>
          <w:rFonts w:ascii="Arial" w:hAnsi="Arial" w:cs="Arial"/>
          <w:b/>
          <w:bCs/>
          <w:color w:val="000000"/>
          <w:spacing w:val="-1"/>
        </w:rPr>
      </w:pPr>
    </w:p>
    <w:p w:rsidR="004612D4" w:rsidRPr="00907C9A" w:rsidRDefault="005D0435" w:rsidP="004612D4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 xml:space="preserve">18 </w:t>
      </w:r>
      <w:r w:rsidR="00DD0BF4" w:rsidRPr="00907C9A">
        <w:rPr>
          <w:rFonts w:ascii="Arial" w:hAnsi="Arial" w:cs="Arial"/>
          <w:b/>
          <w:bCs/>
          <w:color w:val="000000"/>
          <w:spacing w:val="-1"/>
        </w:rPr>
        <w:t xml:space="preserve"> 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What is a package? </w:t>
      </w:r>
      <w:r w:rsidR="009000CF">
        <w:rPr>
          <w:rFonts w:ascii="Arial" w:hAnsi="Arial" w:cs="Arial"/>
          <w:b/>
          <w:bCs/>
          <w:color w:val="000000"/>
          <w:spacing w:val="-1"/>
        </w:rPr>
        <w:t>(1 mark(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DD0BF4">
      <w:pPr>
        <w:pStyle w:val="ListParagraph"/>
        <w:numPr>
          <w:ilvl w:val="0"/>
          <w:numId w:val="24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Package is a database object that groups logically related procedures</w:t>
      </w:r>
      <w:r w:rsidR="00DD0BF4" w:rsidRPr="00907C9A">
        <w:rPr>
          <w:rFonts w:ascii="Arial" w:hAnsi="Arial" w:cs="Arial"/>
          <w:bCs/>
          <w:color w:val="000000"/>
          <w:spacing w:val="-1"/>
        </w:rPr>
        <w:t xml:space="preserve"> and functions</w:t>
      </w:r>
      <w:r w:rsidRPr="00907C9A">
        <w:rPr>
          <w:rFonts w:ascii="Arial" w:hAnsi="Arial" w:cs="Arial"/>
          <w:bCs/>
          <w:color w:val="000000"/>
          <w:spacing w:val="-1"/>
        </w:rPr>
        <w:t>.</w:t>
      </w:r>
    </w:p>
    <w:p w:rsidR="00DD0BF4" w:rsidRPr="00907C9A" w:rsidRDefault="00DD0BF4" w:rsidP="00DD0BF4">
      <w:pPr>
        <w:pStyle w:val="ListParagraph"/>
        <w:numPr>
          <w:ilvl w:val="0"/>
          <w:numId w:val="24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Package is a collection of triggers only</w:t>
      </w:r>
    </w:p>
    <w:p w:rsidR="00DD0BF4" w:rsidRPr="00907C9A" w:rsidRDefault="00DD0BF4" w:rsidP="00DD0BF4">
      <w:pPr>
        <w:pStyle w:val="ListParagraph"/>
        <w:numPr>
          <w:ilvl w:val="0"/>
          <w:numId w:val="24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Package is collection of procedures only</w:t>
      </w:r>
    </w:p>
    <w:p w:rsidR="004612D4" w:rsidRPr="00907C9A" w:rsidRDefault="004612D4" w:rsidP="00DD0BF4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</w:t>
      </w: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 xml:space="preserve">  </w:t>
      </w:r>
    </w:p>
    <w:p w:rsidR="0058367E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5D0435" w:rsidRPr="00907C9A" w:rsidRDefault="005D0435" w:rsidP="005D0435">
      <w:pPr>
        <w:rPr>
          <w:rFonts w:ascii="Arial" w:hAnsi="Arial" w:cs="Arial"/>
          <w:b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19</w:t>
      </w:r>
      <w:r w:rsidRPr="00907C9A">
        <w:rPr>
          <w:rFonts w:ascii="Arial" w:hAnsi="Arial" w:cs="Arial"/>
          <w:b/>
          <w:bCs/>
          <w:color w:val="000000"/>
          <w:spacing w:val="-1"/>
        </w:rPr>
        <w:t xml:space="preserve">.  What are two </w:t>
      </w:r>
      <w:r>
        <w:rPr>
          <w:rFonts w:ascii="Arial" w:hAnsi="Arial" w:cs="Arial"/>
          <w:b/>
          <w:bCs/>
          <w:color w:val="000000"/>
          <w:spacing w:val="-1"/>
        </w:rPr>
        <w:t xml:space="preserve">the major </w:t>
      </w:r>
      <w:r w:rsidRPr="00907C9A">
        <w:rPr>
          <w:rFonts w:ascii="Arial" w:hAnsi="Arial" w:cs="Arial"/>
          <w:b/>
          <w:bCs/>
          <w:color w:val="000000"/>
          <w:spacing w:val="-1"/>
        </w:rPr>
        <w:t xml:space="preserve">parts of </w:t>
      </w:r>
      <w:r>
        <w:rPr>
          <w:rFonts w:ascii="Arial" w:hAnsi="Arial" w:cs="Arial"/>
          <w:b/>
          <w:bCs/>
          <w:color w:val="000000"/>
          <w:spacing w:val="-1"/>
        </w:rPr>
        <w:t xml:space="preserve">a </w:t>
      </w:r>
      <w:r w:rsidRPr="00907C9A">
        <w:rPr>
          <w:rFonts w:ascii="Arial" w:hAnsi="Arial" w:cs="Arial"/>
          <w:b/>
          <w:bCs/>
          <w:color w:val="000000"/>
          <w:spacing w:val="-1"/>
        </w:rPr>
        <w:t>package?</w:t>
      </w:r>
      <w:r w:rsidR="009000CF">
        <w:rPr>
          <w:rFonts w:ascii="Arial" w:hAnsi="Arial" w:cs="Arial"/>
          <w:b/>
          <w:bCs/>
          <w:color w:val="000000"/>
          <w:spacing w:val="-1"/>
        </w:rPr>
        <w:t xml:space="preserve"> (1mark)</w:t>
      </w:r>
    </w:p>
    <w:p w:rsidR="005D0435" w:rsidRPr="00907C9A" w:rsidRDefault="005D0435" w:rsidP="005D0435">
      <w:pPr>
        <w:rPr>
          <w:rFonts w:ascii="Arial" w:hAnsi="Arial" w:cs="Arial"/>
          <w:bCs/>
          <w:color w:val="000000"/>
          <w:spacing w:val="-1"/>
        </w:rPr>
      </w:pPr>
    </w:p>
    <w:p w:rsidR="005D0435" w:rsidRPr="00907C9A" w:rsidRDefault="005D0435" w:rsidP="005D0435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PACKAGE SPECIFICATION &amp; PACKAGE BODY.</w:t>
      </w:r>
    </w:p>
    <w:p w:rsidR="005D0435" w:rsidRPr="00907C9A" w:rsidRDefault="005D0435" w:rsidP="005D0435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PACKAGE SPECIFICATION &amp; PACKAGE VARIABLE</w:t>
      </w:r>
    </w:p>
    <w:p w:rsidR="005D0435" w:rsidRPr="00907C9A" w:rsidRDefault="005D0435" w:rsidP="005D0435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000000"/>
          <w:spacing w:val="-1"/>
        </w:rPr>
      </w:pPr>
      <w:r w:rsidRPr="00907C9A">
        <w:rPr>
          <w:rFonts w:ascii="Arial" w:hAnsi="Arial" w:cs="Arial"/>
          <w:bCs/>
          <w:color w:val="000000"/>
          <w:spacing w:val="-1"/>
        </w:rPr>
        <w:t>PACKAGE SPECIFICATION &amp; PACKAGE PROCEDURES AND TRIGGERS.</w:t>
      </w: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58367E" w:rsidRPr="00907C9A" w:rsidRDefault="0058367E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p w:rsidR="004612D4" w:rsidRPr="005D0435" w:rsidRDefault="005D0435" w:rsidP="00CF7EA1">
      <w:pPr>
        <w:ind w:left="426" w:hanging="426"/>
        <w:rPr>
          <w:rFonts w:ascii="Arial" w:hAnsi="Arial" w:cs="Arial"/>
          <w:bCs/>
          <w:color w:val="000000"/>
          <w:spacing w:val="-1"/>
        </w:rPr>
      </w:pPr>
      <w:r>
        <w:rPr>
          <w:rFonts w:ascii="Arial" w:hAnsi="Arial" w:cs="Arial"/>
          <w:b/>
          <w:bCs/>
          <w:color w:val="000000"/>
          <w:spacing w:val="-1"/>
        </w:rPr>
        <w:t>20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. </w:t>
      </w:r>
      <w:r>
        <w:rPr>
          <w:rFonts w:ascii="Arial" w:hAnsi="Arial" w:cs="Arial"/>
          <w:b/>
          <w:bCs/>
          <w:color w:val="000000"/>
          <w:spacing w:val="-1"/>
        </w:rPr>
        <w:t>Give example of how to call</w:t>
      </w:r>
      <w:r w:rsidR="004612D4" w:rsidRPr="00907C9A">
        <w:rPr>
          <w:rFonts w:ascii="Arial" w:hAnsi="Arial" w:cs="Arial"/>
          <w:b/>
          <w:bCs/>
          <w:color w:val="000000"/>
          <w:spacing w:val="-1"/>
        </w:rPr>
        <w:t xml:space="preserve"> packaged procedures and functions are called </w:t>
      </w:r>
      <w:r w:rsidR="004612D4" w:rsidRPr="005D0435">
        <w:rPr>
          <w:rFonts w:ascii="Arial" w:hAnsi="Arial" w:cs="Arial"/>
          <w:b/>
          <w:bCs/>
          <w:color w:val="000000"/>
          <w:spacing w:val="-1"/>
        </w:rPr>
        <w:t>from</w:t>
      </w:r>
      <w:r w:rsidRPr="005D0435">
        <w:rPr>
          <w:rFonts w:ascii="Arial" w:hAnsi="Arial" w:cs="Arial"/>
          <w:b/>
          <w:bCs/>
          <w:color w:val="000000"/>
          <w:spacing w:val="-1"/>
        </w:rPr>
        <w:t xml:space="preserve"> a</w:t>
      </w:r>
      <w:r w:rsidR="004612D4" w:rsidRPr="005D0435">
        <w:rPr>
          <w:rFonts w:ascii="Arial" w:hAnsi="Arial" w:cs="Arial"/>
          <w:b/>
          <w:bCs/>
          <w:color w:val="000000"/>
          <w:spacing w:val="-1"/>
        </w:rPr>
        <w:t xml:space="preserve"> procedure or anonymous block</w:t>
      </w:r>
      <w:r w:rsidR="009000CF">
        <w:rPr>
          <w:rFonts w:ascii="Arial" w:hAnsi="Arial" w:cs="Arial"/>
          <w:b/>
          <w:bCs/>
          <w:color w:val="000000"/>
          <w:spacing w:val="-1"/>
        </w:rPr>
        <w:t xml:space="preserve"> (4 marks)</w:t>
      </w:r>
    </w:p>
    <w:p w:rsidR="004612D4" w:rsidRPr="00907C9A" w:rsidRDefault="004612D4" w:rsidP="00CF7EA1">
      <w:pPr>
        <w:ind w:left="720" w:hanging="720"/>
        <w:rPr>
          <w:rFonts w:ascii="Arial" w:hAnsi="Arial" w:cs="Arial"/>
          <w:bCs/>
          <w:color w:val="000000"/>
          <w:spacing w:val="-1"/>
        </w:rPr>
      </w:pPr>
    </w:p>
    <w:p w:rsidR="004612D4" w:rsidRPr="00907C9A" w:rsidRDefault="004612D4" w:rsidP="004612D4">
      <w:pPr>
        <w:rPr>
          <w:rFonts w:ascii="Arial" w:hAnsi="Arial" w:cs="Arial"/>
          <w:bCs/>
          <w:color w:val="000000"/>
          <w:spacing w:val="-1"/>
        </w:rPr>
      </w:pPr>
    </w:p>
    <w:sectPr w:rsidR="004612D4" w:rsidRPr="00907C9A" w:rsidSect="00CA5F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6B" w:rsidRDefault="002C146B" w:rsidP="00CF7EA1">
      <w:r>
        <w:separator/>
      </w:r>
    </w:p>
  </w:endnote>
  <w:endnote w:type="continuationSeparator" w:id="0">
    <w:p w:rsidR="002C146B" w:rsidRDefault="002C146B" w:rsidP="00CF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92" w:rsidRDefault="001E00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EA1" w:rsidRDefault="00CF7EA1" w:rsidP="00CF7EA1">
    <w:pPr>
      <w:pBdr>
        <w:top w:val="single" w:sz="4" w:space="1" w:color="auto"/>
      </w:pBdr>
      <w:rPr>
        <w:rFonts w:ascii="Arial" w:hAnsi="Arial" w:cs="Arial"/>
        <w:b/>
        <w:bCs/>
        <w:color w:val="000000"/>
        <w:spacing w:val="-1"/>
      </w:rPr>
    </w:pPr>
    <w:r>
      <w:rPr>
        <w:rFonts w:ascii="Arial" w:hAnsi="Arial" w:cs="Arial"/>
        <w:b/>
        <w:bCs/>
        <w:color w:val="000000"/>
        <w:spacing w:val="-1"/>
      </w:rPr>
      <w:t>P/L SQL Test  A</w:t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  <w:t xml:space="preserve">Page </w:t>
    </w:r>
    <w:r w:rsidRPr="00CF7EA1">
      <w:rPr>
        <w:rFonts w:ascii="Arial" w:hAnsi="Arial" w:cs="Arial"/>
        <w:b/>
        <w:bCs/>
        <w:color w:val="000000"/>
        <w:spacing w:val="-1"/>
      </w:rPr>
      <w:fldChar w:fldCharType="begin"/>
    </w:r>
    <w:r w:rsidRPr="00CF7EA1">
      <w:rPr>
        <w:rFonts w:ascii="Arial" w:hAnsi="Arial" w:cs="Arial"/>
        <w:b/>
        <w:bCs/>
        <w:color w:val="000000"/>
        <w:spacing w:val="-1"/>
      </w:rPr>
      <w:instrText xml:space="preserve"> PAGE   \* MERGEFORMAT </w:instrText>
    </w:r>
    <w:r w:rsidRPr="00CF7EA1">
      <w:rPr>
        <w:rFonts w:ascii="Arial" w:hAnsi="Arial" w:cs="Arial"/>
        <w:b/>
        <w:bCs/>
        <w:color w:val="000000"/>
        <w:spacing w:val="-1"/>
      </w:rPr>
      <w:fldChar w:fldCharType="separate"/>
    </w:r>
    <w:r w:rsidR="001E0092">
      <w:rPr>
        <w:rFonts w:ascii="Arial" w:hAnsi="Arial" w:cs="Arial"/>
        <w:b/>
        <w:bCs/>
        <w:noProof/>
        <w:color w:val="000000"/>
        <w:spacing w:val="-1"/>
      </w:rPr>
      <w:t>5</w:t>
    </w:r>
    <w:r w:rsidRPr="00CF7EA1">
      <w:rPr>
        <w:rFonts w:ascii="Arial" w:hAnsi="Arial" w:cs="Arial"/>
        <w:b/>
        <w:bCs/>
        <w:color w:val="000000"/>
        <w:spacing w:val="-1"/>
      </w:rPr>
      <w:fldChar w:fldCharType="end"/>
    </w:r>
  </w:p>
  <w:p w:rsidR="00CF7EA1" w:rsidRDefault="00CF7E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92" w:rsidRDefault="001E00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6B" w:rsidRDefault="002C146B" w:rsidP="00CF7EA1">
      <w:r>
        <w:separator/>
      </w:r>
    </w:p>
  </w:footnote>
  <w:footnote w:type="continuationSeparator" w:id="0">
    <w:p w:rsidR="002C146B" w:rsidRDefault="002C146B" w:rsidP="00CF7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92" w:rsidRDefault="001E00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EA1" w:rsidRDefault="00CF7EA1" w:rsidP="00CF7EA1">
    <w:pPr>
      <w:pBdr>
        <w:bottom w:val="single" w:sz="4" w:space="1" w:color="auto"/>
      </w:pBdr>
      <w:rPr>
        <w:rFonts w:ascii="Arial" w:hAnsi="Arial" w:cs="Arial"/>
        <w:b/>
        <w:bCs/>
        <w:color w:val="000000"/>
        <w:spacing w:val="-1"/>
      </w:rPr>
    </w:pPr>
    <w:r>
      <w:rPr>
        <w:rFonts w:ascii="Arial" w:hAnsi="Arial" w:cs="Arial"/>
        <w:b/>
        <w:bCs/>
        <w:color w:val="000000"/>
        <w:spacing w:val="-1"/>
      </w:rPr>
      <w:t>Fitzwilliam Institute Diploma in Oracle PL/SQL Programming</w:t>
    </w:r>
  </w:p>
  <w:p w:rsidR="00CF7EA1" w:rsidRDefault="00CF7EA1" w:rsidP="00CF7EA1">
    <w:pPr>
      <w:pBdr>
        <w:bottom w:val="single" w:sz="4" w:space="1" w:color="auto"/>
      </w:pBdr>
      <w:rPr>
        <w:rFonts w:ascii="Arial" w:hAnsi="Arial" w:cs="Arial"/>
        <w:b/>
        <w:bCs/>
        <w:color w:val="000000"/>
        <w:spacing w:val="-1"/>
      </w:rPr>
    </w:pPr>
  </w:p>
  <w:p w:rsidR="00CF7EA1" w:rsidRDefault="00CF7EA1" w:rsidP="00CF7EA1">
    <w:pPr>
      <w:pBdr>
        <w:bottom w:val="single" w:sz="4" w:space="1" w:color="auto"/>
      </w:pBdr>
      <w:rPr>
        <w:rFonts w:ascii="Arial" w:hAnsi="Arial" w:cs="Arial"/>
        <w:b/>
        <w:bCs/>
        <w:color w:val="000000"/>
        <w:spacing w:val="-1"/>
      </w:rPr>
    </w:pPr>
    <w:r>
      <w:rPr>
        <w:rFonts w:ascii="Arial" w:hAnsi="Arial" w:cs="Arial"/>
        <w:b/>
        <w:bCs/>
        <w:color w:val="000000"/>
        <w:spacing w:val="-1"/>
      </w:rPr>
      <w:t>Candidate Name:</w:t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</w:r>
    <w:r>
      <w:rPr>
        <w:rFonts w:ascii="Arial" w:hAnsi="Arial" w:cs="Arial"/>
        <w:b/>
        <w:bCs/>
        <w:color w:val="000000"/>
        <w:spacing w:val="-1"/>
      </w:rPr>
      <w:tab/>
      <w:t>Date 20 May 201</w:t>
    </w:r>
    <w:r w:rsidR="001E0092">
      <w:rPr>
        <w:rFonts w:ascii="Arial" w:hAnsi="Arial" w:cs="Arial"/>
        <w:b/>
        <w:bCs/>
        <w:color w:val="000000"/>
        <w:spacing w:val="-1"/>
      </w:rPr>
      <w:t>3</w:t>
    </w:r>
    <w:bookmarkStart w:id="0" w:name="_GoBack"/>
    <w:bookmarkEnd w:id="0"/>
  </w:p>
  <w:p w:rsidR="00CF7EA1" w:rsidRDefault="00CF7E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092" w:rsidRDefault="001E00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247"/>
    <w:multiLevelType w:val="hybridMultilevel"/>
    <w:tmpl w:val="6FBCE16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22FB"/>
    <w:multiLevelType w:val="hybridMultilevel"/>
    <w:tmpl w:val="4A46BC9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0521F"/>
    <w:multiLevelType w:val="hybridMultilevel"/>
    <w:tmpl w:val="66CC2A7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72671"/>
    <w:multiLevelType w:val="hybridMultilevel"/>
    <w:tmpl w:val="D9E0E50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2676"/>
    <w:multiLevelType w:val="hybridMultilevel"/>
    <w:tmpl w:val="8AC4E88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03F2F"/>
    <w:multiLevelType w:val="hybridMultilevel"/>
    <w:tmpl w:val="6ADE441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F5F47"/>
    <w:multiLevelType w:val="hybridMultilevel"/>
    <w:tmpl w:val="F57654B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73DC"/>
    <w:multiLevelType w:val="hybridMultilevel"/>
    <w:tmpl w:val="1196F6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A5928"/>
    <w:multiLevelType w:val="hybridMultilevel"/>
    <w:tmpl w:val="4A7032E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82F30"/>
    <w:multiLevelType w:val="hybridMultilevel"/>
    <w:tmpl w:val="1030709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00AF5"/>
    <w:multiLevelType w:val="hybridMultilevel"/>
    <w:tmpl w:val="2508EE3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A26FB"/>
    <w:multiLevelType w:val="hybridMultilevel"/>
    <w:tmpl w:val="3CB8EA9C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0F4D42"/>
    <w:multiLevelType w:val="hybridMultilevel"/>
    <w:tmpl w:val="54B05CD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3278EB"/>
    <w:multiLevelType w:val="hybridMultilevel"/>
    <w:tmpl w:val="4816DF94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37EA3"/>
    <w:multiLevelType w:val="hybridMultilevel"/>
    <w:tmpl w:val="D9E0E50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2089A"/>
    <w:multiLevelType w:val="hybridMultilevel"/>
    <w:tmpl w:val="799601D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431C43"/>
    <w:multiLevelType w:val="hybridMultilevel"/>
    <w:tmpl w:val="C79E86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46EBA"/>
    <w:multiLevelType w:val="hybridMultilevel"/>
    <w:tmpl w:val="2AC6553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8440A"/>
    <w:multiLevelType w:val="hybridMultilevel"/>
    <w:tmpl w:val="C8F4C05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A7762"/>
    <w:multiLevelType w:val="hybridMultilevel"/>
    <w:tmpl w:val="6994DCF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C13D43"/>
    <w:multiLevelType w:val="hybridMultilevel"/>
    <w:tmpl w:val="CB78622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113CA"/>
    <w:multiLevelType w:val="hybridMultilevel"/>
    <w:tmpl w:val="B50ACC7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97FE7"/>
    <w:multiLevelType w:val="hybridMultilevel"/>
    <w:tmpl w:val="35102AF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112BF"/>
    <w:multiLevelType w:val="hybridMultilevel"/>
    <w:tmpl w:val="CA72123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3242C3"/>
    <w:multiLevelType w:val="hybridMultilevel"/>
    <w:tmpl w:val="0AF0E9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7B1BA9"/>
    <w:multiLevelType w:val="hybridMultilevel"/>
    <w:tmpl w:val="CB78622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F5870"/>
    <w:multiLevelType w:val="hybridMultilevel"/>
    <w:tmpl w:val="CA72123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34877"/>
    <w:multiLevelType w:val="hybridMultilevel"/>
    <w:tmpl w:val="5FBC45C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C0102"/>
    <w:multiLevelType w:val="hybridMultilevel"/>
    <w:tmpl w:val="A3463C9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E550C"/>
    <w:multiLevelType w:val="hybridMultilevel"/>
    <w:tmpl w:val="C84CA71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02C6D"/>
    <w:multiLevelType w:val="hybridMultilevel"/>
    <w:tmpl w:val="0A20B0F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15794"/>
    <w:multiLevelType w:val="hybridMultilevel"/>
    <w:tmpl w:val="016013A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1C0EB9"/>
    <w:multiLevelType w:val="hybridMultilevel"/>
    <w:tmpl w:val="08D89F6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DB7D9D"/>
    <w:multiLevelType w:val="hybridMultilevel"/>
    <w:tmpl w:val="C79E866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4A0500"/>
    <w:multiLevelType w:val="hybridMultilevel"/>
    <w:tmpl w:val="F1FE3F6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33"/>
  </w:num>
  <w:num w:numId="5">
    <w:abstractNumId w:val="13"/>
  </w:num>
  <w:num w:numId="6">
    <w:abstractNumId w:val="9"/>
  </w:num>
  <w:num w:numId="7">
    <w:abstractNumId w:val="3"/>
  </w:num>
  <w:num w:numId="8">
    <w:abstractNumId w:val="14"/>
  </w:num>
  <w:num w:numId="9">
    <w:abstractNumId w:val="2"/>
  </w:num>
  <w:num w:numId="10">
    <w:abstractNumId w:val="23"/>
  </w:num>
  <w:num w:numId="11">
    <w:abstractNumId w:val="27"/>
  </w:num>
  <w:num w:numId="12">
    <w:abstractNumId w:val="26"/>
  </w:num>
  <w:num w:numId="13">
    <w:abstractNumId w:val="25"/>
  </w:num>
  <w:num w:numId="14">
    <w:abstractNumId w:val="20"/>
  </w:num>
  <w:num w:numId="15">
    <w:abstractNumId w:val="30"/>
  </w:num>
  <w:num w:numId="16">
    <w:abstractNumId w:val="12"/>
  </w:num>
  <w:num w:numId="17">
    <w:abstractNumId w:val="6"/>
  </w:num>
  <w:num w:numId="18">
    <w:abstractNumId w:val="4"/>
  </w:num>
  <w:num w:numId="19">
    <w:abstractNumId w:val="31"/>
  </w:num>
  <w:num w:numId="20">
    <w:abstractNumId w:val="28"/>
  </w:num>
  <w:num w:numId="21">
    <w:abstractNumId w:val="32"/>
  </w:num>
  <w:num w:numId="22">
    <w:abstractNumId w:val="10"/>
  </w:num>
  <w:num w:numId="23">
    <w:abstractNumId w:val="0"/>
  </w:num>
  <w:num w:numId="24">
    <w:abstractNumId w:val="15"/>
  </w:num>
  <w:num w:numId="25">
    <w:abstractNumId w:val="29"/>
  </w:num>
  <w:num w:numId="26">
    <w:abstractNumId w:val="22"/>
  </w:num>
  <w:num w:numId="27">
    <w:abstractNumId w:val="11"/>
  </w:num>
  <w:num w:numId="28">
    <w:abstractNumId w:val="1"/>
  </w:num>
  <w:num w:numId="29">
    <w:abstractNumId w:val="8"/>
  </w:num>
  <w:num w:numId="30">
    <w:abstractNumId w:val="21"/>
  </w:num>
  <w:num w:numId="31">
    <w:abstractNumId w:val="18"/>
  </w:num>
  <w:num w:numId="32">
    <w:abstractNumId w:val="17"/>
  </w:num>
  <w:num w:numId="33">
    <w:abstractNumId w:val="34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30DA"/>
    <w:rsid w:val="00000392"/>
    <w:rsid w:val="00010094"/>
    <w:rsid w:val="00011CC8"/>
    <w:rsid w:val="000123EF"/>
    <w:rsid w:val="00013BAF"/>
    <w:rsid w:val="00017F04"/>
    <w:rsid w:val="00021924"/>
    <w:rsid w:val="000244D5"/>
    <w:rsid w:val="00027FAA"/>
    <w:rsid w:val="00032406"/>
    <w:rsid w:val="00033DBF"/>
    <w:rsid w:val="00035F0D"/>
    <w:rsid w:val="00040842"/>
    <w:rsid w:val="000428AB"/>
    <w:rsid w:val="00042994"/>
    <w:rsid w:val="00043480"/>
    <w:rsid w:val="0004366A"/>
    <w:rsid w:val="000436E5"/>
    <w:rsid w:val="00044901"/>
    <w:rsid w:val="0004705C"/>
    <w:rsid w:val="00047D42"/>
    <w:rsid w:val="00054023"/>
    <w:rsid w:val="00057D67"/>
    <w:rsid w:val="0006041F"/>
    <w:rsid w:val="00061345"/>
    <w:rsid w:val="00061408"/>
    <w:rsid w:val="000646C3"/>
    <w:rsid w:val="00064F02"/>
    <w:rsid w:val="00066F60"/>
    <w:rsid w:val="00067ACA"/>
    <w:rsid w:val="00071C5E"/>
    <w:rsid w:val="0007294F"/>
    <w:rsid w:val="0007669B"/>
    <w:rsid w:val="00077CD6"/>
    <w:rsid w:val="000834C9"/>
    <w:rsid w:val="00084EDF"/>
    <w:rsid w:val="0008537C"/>
    <w:rsid w:val="00085EBE"/>
    <w:rsid w:val="000914DE"/>
    <w:rsid w:val="00092CD2"/>
    <w:rsid w:val="000A2A4C"/>
    <w:rsid w:val="000A452C"/>
    <w:rsid w:val="000A49D8"/>
    <w:rsid w:val="000A52E2"/>
    <w:rsid w:val="000A5863"/>
    <w:rsid w:val="000B1FE9"/>
    <w:rsid w:val="000B2F84"/>
    <w:rsid w:val="000B368F"/>
    <w:rsid w:val="000B39DE"/>
    <w:rsid w:val="000B5DEA"/>
    <w:rsid w:val="000C02CC"/>
    <w:rsid w:val="000C2719"/>
    <w:rsid w:val="000C279F"/>
    <w:rsid w:val="000C308B"/>
    <w:rsid w:val="000C3B35"/>
    <w:rsid w:val="000C69CA"/>
    <w:rsid w:val="000D340F"/>
    <w:rsid w:val="000D4D88"/>
    <w:rsid w:val="000E03CA"/>
    <w:rsid w:val="000E266C"/>
    <w:rsid w:val="000E4C62"/>
    <w:rsid w:val="000E4FAD"/>
    <w:rsid w:val="000E6E12"/>
    <w:rsid w:val="000E7C15"/>
    <w:rsid w:val="000F58F2"/>
    <w:rsid w:val="0010231A"/>
    <w:rsid w:val="00102FA6"/>
    <w:rsid w:val="00104C5D"/>
    <w:rsid w:val="00105A5F"/>
    <w:rsid w:val="001068D4"/>
    <w:rsid w:val="00106FE5"/>
    <w:rsid w:val="00107A04"/>
    <w:rsid w:val="00111B61"/>
    <w:rsid w:val="001140F8"/>
    <w:rsid w:val="001151E6"/>
    <w:rsid w:val="00115215"/>
    <w:rsid w:val="00115EFF"/>
    <w:rsid w:val="0012126B"/>
    <w:rsid w:val="00121F5B"/>
    <w:rsid w:val="00124867"/>
    <w:rsid w:val="00124B26"/>
    <w:rsid w:val="00124CEC"/>
    <w:rsid w:val="001401B5"/>
    <w:rsid w:val="00142589"/>
    <w:rsid w:val="00142F06"/>
    <w:rsid w:val="00145CB6"/>
    <w:rsid w:val="001464DA"/>
    <w:rsid w:val="00150654"/>
    <w:rsid w:val="00152E83"/>
    <w:rsid w:val="001543E6"/>
    <w:rsid w:val="00156566"/>
    <w:rsid w:val="001606B2"/>
    <w:rsid w:val="001616AE"/>
    <w:rsid w:val="00164C1F"/>
    <w:rsid w:val="0017163F"/>
    <w:rsid w:val="0017315B"/>
    <w:rsid w:val="00173A66"/>
    <w:rsid w:val="001764DF"/>
    <w:rsid w:val="00176F4E"/>
    <w:rsid w:val="00180F63"/>
    <w:rsid w:val="00186256"/>
    <w:rsid w:val="00187241"/>
    <w:rsid w:val="001909B0"/>
    <w:rsid w:val="00191459"/>
    <w:rsid w:val="00191887"/>
    <w:rsid w:val="00195352"/>
    <w:rsid w:val="0019598B"/>
    <w:rsid w:val="00195AEB"/>
    <w:rsid w:val="00197B4C"/>
    <w:rsid w:val="001A227C"/>
    <w:rsid w:val="001A2AE0"/>
    <w:rsid w:val="001A48B4"/>
    <w:rsid w:val="001A4B74"/>
    <w:rsid w:val="001A5CB8"/>
    <w:rsid w:val="001A68C9"/>
    <w:rsid w:val="001A69B9"/>
    <w:rsid w:val="001A76F4"/>
    <w:rsid w:val="001A7B19"/>
    <w:rsid w:val="001B31EA"/>
    <w:rsid w:val="001B5B06"/>
    <w:rsid w:val="001B6D71"/>
    <w:rsid w:val="001B70DF"/>
    <w:rsid w:val="001B7587"/>
    <w:rsid w:val="001C1C89"/>
    <w:rsid w:val="001C706F"/>
    <w:rsid w:val="001C74AD"/>
    <w:rsid w:val="001D07D4"/>
    <w:rsid w:val="001D12A2"/>
    <w:rsid w:val="001D1D11"/>
    <w:rsid w:val="001D2541"/>
    <w:rsid w:val="001D26C8"/>
    <w:rsid w:val="001D3CDC"/>
    <w:rsid w:val="001D774B"/>
    <w:rsid w:val="001D77C4"/>
    <w:rsid w:val="001E0092"/>
    <w:rsid w:val="001E088F"/>
    <w:rsid w:val="001E24AD"/>
    <w:rsid w:val="001E3B3A"/>
    <w:rsid w:val="001E55C0"/>
    <w:rsid w:val="001F0E18"/>
    <w:rsid w:val="001F590E"/>
    <w:rsid w:val="001F5EEE"/>
    <w:rsid w:val="001F790B"/>
    <w:rsid w:val="00200961"/>
    <w:rsid w:val="002024F3"/>
    <w:rsid w:val="00204A51"/>
    <w:rsid w:val="00204E7A"/>
    <w:rsid w:val="00206ACA"/>
    <w:rsid w:val="00211E0B"/>
    <w:rsid w:val="00213A64"/>
    <w:rsid w:val="00214283"/>
    <w:rsid w:val="002152A0"/>
    <w:rsid w:val="00220014"/>
    <w:rsid w:val="00221ACA"/>
    <w:rsid w:val="00225761"/>
    <w:rsid w:val="00226A96"/>
    <w:rsid w:val="002357CF"/>
    <w:rsid w:val="00235FEC"/>
    <w:rsid w:val="00236635"/>
    <w:rsid w:val="002377C1"/>
    <w:rsid w:val="00237C37"/>
    <w:rsid w:val="00240801"/>
    <w:rsid w:val="00241CDA"/>
    <w:rsid w:val="00244D81"/>
    <w:rsid w:val="002478E4"/>
    <w:rsid w:val="002502D3"/>
    <w:rsid w:val="00251531"/>
    <w:rsid w:val="00255423"/>
    <w:rsid w:val="002560A6"/>
    <w:rsid w:val="00256BE0"/>
    <w:rsid w:val="0025788C"/>
    <w:rsid w:val="00262189"/>
    <w:rsid w:val="002663F1"/>
    <w:rsid w:val="002722A5"/>
    <w:rsid w:val="00272B04"/>
    <w:rsid w:val="0027432D"/>
    <w:rsid w:val="00275658"/>
    <w:rsid w:val="00276538"/>
    <w:rsid w:val="00282F4D"/>
    <w:rsid w:val="00283D1F"/>
    <w:rsid w:val="00286DB9"/>
    <w:rsid w:val="00290835"/>
    <w:rsid w:val="002926E7"/>
    <w:rsid w:val="00292D3C"/>
    <w:rsid w:val="00296392"/>
    <w:rsid w:val="0029751C"/>
    <w:rsid w:val="002A0EAE"/>
    <w:rsid w:val="002B485A"/>
    <w:rsid w:val="002B5DB6"/>
    <w:rsid w:val="002B5EEE"/>
    <w:rsid w:val="002C08CC"/>
    <w:rsid w:val="002C146B"/>
    <w:rsid w:val="002C42A3"/>
    <w:rsid w:val="002D00DD"/>
    <w:rsid w:val="002D0BED"/>
    <w:rsid w:val="002D1FF4"/>
    <w:rsid w:val="002D453A"/>
    <w:rsid w:val="002D5283"/>
    <w:rsid w:val="002E59E8"/>
    <w:rsid w:val="002E5F86"/>
    <w:rsid w:val="002E6924"/>
    <w:rsid w:val="002F1405"/>
    <w:rsid w:val="002F4488"/>
    <w:rsid w:val="00305790"/>
    <w:rsid w:val="00305888"/>
    <w:rsid w:val="00306950"/>
    <w:rsid w:val="00307F12"/>
    <w:rsid w:val="003239AF"/>
    <w:rsid w:val="003267CC"/>
    <w:rsid w:val="00326E5A"/>
    <w:rsid w:val="00330EFD"/>
    <w:rsid w:val="003325A3"/>
    <w:rsid w:val="00335EB6"/>
    <w:rsid w:val="00335F86"/>
    <w:rsid w:val="00335FD7"/>
    <w:rsid w:val="003377C5"/>
    <w:rsid w:val="00340F58"/>
    <w:rsid w:val="0034268E"/>
    <w:rsid w:val="00343C33"/>
    <w:rsid w:val="00346317"/>
    <w:rsid w:val="003521BD"/>
    <w:rsid w:val="003552AF"/>
    <w:rsid w:val="00356BB8"/>
    <w:rsid w:val="00360D1B"/>
    <w:rsid w:val="003617E6"/>
    <w:rsid w:val="0036416A"/>
    <w:rsid w:val="00364721"/>
    <w:rsid w:val="003659A8"/>
    <w:rsid w:val="00366176"/>
    <w:rsid w:val="0036679E"/>
    <w:rsid w:val="00366C60"/>
    <w:rsid w:val="003717F1"/>
    <w:rsid w:val="00382D44"/>
    <w:rsid w:val="00382D71"/>
    <w:rsid w:val="00383B12"/>
    <w:rsid w:val="00384FAE"/>
    <w:rsid w:val="00386B80"/>
    <w:rsid w:val="003935A6"/>
    <w:rsid w:val="00394894"/>
    <w:rsid w:val="00396971"/>
    <w:rsid w:val="00397017"/>
    <w:rsid w:val="003A09B0"/>
    <w:rsid w:val="003A0E58"/>
    <w:rsid w:val="003A5515"/>
    <w:rsid w:val="003A58DD"/>
    <w:rsid w:val="003B20C8"/>
    <w:rsid w:val="003B22F9"/>
    <w:rsid w:val="003B2820"/>
    <w:rsid w:val="003B668E"/>
    <w:rsid w:val="003C54F9"/>
    <w:rsid w:val="003D5956"/>
    <w:rsid w:val="003D5B81"/>
    <w:rsid w:val="003D636E"/>
    <w:rsid w:val="003D7936"/>
    <w:rsid w:val="003D7ABC"/>
    <w:rsid w:val="003E0A8E"/>
    <w:rsid w:val="003E1995"/>
    <w:rsid w:val="003E24FC"/>
    <w:rsid w:val="003E6236"/>
    <w:rsid w:val="003E7B50"/>
    <w:rsid w:val="003F28E4"/>
    <w:rsid w:val="003F2917"/>
    <w:rsid w:val="003F39E7"/>
    <w:rsid w:val="003F3D80"/>
    <w:rsid w:val="003F7237"/>
    <w:rsid w:val="004042E3"/>
    <w:rsid w:val="004050EF"/>
    <w:rsid w:val="00406609"/>
    <w:rsid w:val="00406702"/>
    <w:rsid w:val="004120AB"/>
    <w:rsid w:val="004120D2"/>
    <w:rsid w:val="0041289B"/>
    <w:rsid w:val="004158B1"/>
    <w:rsid w:val="00422829"/>
    <w:rsid w:val="00423E90"/>
    <w:rsid w:val="00425BE5"/>
    <w:rsid w:val="00432ACE"/>
    <w:rsid w:val="004367F4"/>
    <w:rsid w:val="00436E17"/>
    <w:rsid w:val="004421CE"/>
    <w:rsid w:val="0044373D"/>
    <w:rsid w:val="004454AF"/>
    <w:rsid w:val="004459D9"/>
    <w:rsid w:val="004468D9"/>
    <w:rsid w:val="0045178E"/>
    <w:rsid w:val="004531C2"/>
    <w:rsid w:val="00453B17"/>
    <w:rsid w:val="00455914"/>
    <w:rsid w:val="0045736C"/>
    <w:rsid w:val="004612D4"/>
    <w:rsid w:val="00461768"/>
    <w:rsid w:val="00467E0C"/>
    <w:rsid w:val="0047578E"/>
    <w:rsid w:val="00477D01"/>
    <w:rsid w:val="0048162E"/>
    <w:rsid w:val="004817B2"/>
    <w:rsid w:val="004828C1"/>
    <w:rsid w:val="00483477"/>
    <w:rsid w:val="00484F34"/>
    <w:rsid w:val="00486B36"/>
    <w:rsid w:val="00487D60"/>
    <w:rsid w:val="0049045A"/>
    <w:rsid w:val="0049082C"/>
    <w:rsid w:val="00494030"/>
    <w:rsid w:val="004947D3"/>
    <w:rsid w:val="00494BBA"/>
    <w:rsid w:val="00494BE4"/>
    <w:rsid w:val="00494F5C"/>
    <w:rsid w:val="00495416"/>
    <w:rsid w:val="00496E58"/>
    <w:rsid w:val="00497756"/>
    <w:rsid w:val="004A2CC9"/>
    <w:rsid w:val="004A4E30"/>
    <w:rsid w:val="004A702F"/>
    <w:rsid w:val="004A7492"/>
    <w:rsid w:val="004A7798"/>
    <w:rsid w:val="004B2BF7"/>
    <w:rsid w:val="004B765F"/>
    <w:rsid w:val="004C18B0"/>
    <w:rsid w:val="004C2990"/>
    <w:rsid w:val="004C2E09"/>
    <w:rsid w:val="004C3C8D"/>
    <w:rsid w:val="004C6814"/>
    <w:rsid w:val="004C728F"/>
    <w:rsid w:val="004D17B8"/>
    <w:rsid w:val="004D1F36"/>
    <w:rsid w:val="004D24B2"/>
    <w:rsid w:val="004D27DE"/>
    <w:rsid w:val="004D303E"/>
    <w:rsid w:val="004D4A84"/>
    <w:rsid w:val="004D5188"/>
    <w:rsid w:val="004D6C29"/>
    <w:rsid w:val="004D7895"/>
    <w:rsid w:val="004E1690"/>
    <w:rsid w:val="004E1A70"/>
    <w:rsid w:val="004E1AB8"/>
    <w:rsid w:val="004E1F67"/>
    <w:rsid w:val="004E2C24"/>
    <w:rsid w:val="004E2F1B"/>
    <w:rsid w:val="004F17C1"/>
    <w:rsid w:val="004F5594"/>
    <w:rsid w:val="004F7682"/>
    <w:rsid w:val="004F7B89"/>
    <w:rsid w:val="00501B93"/>
    <w:rsid w:val="005047A8"/>
    <w:rsid w:val="00513CEC"/>
    <w:rsid w:val="00516284"/>
    <w:rsid w:val="00522282"/>
    <w:rsid w:val="00523E7E"/>
    <w:rsid w:val="00527048"/>
    <w:rsid w:val="0053123B"/>
    <w:rsid w:val="00532CA7"/>
    <w:rsid w:val="005348D6"/>
    <w:rsid w:val="00535442"/>
    <w:rsid w:val="00535942"/>
    <w:rsid w:val="00536E6D"/>
    <w:rsid w:val="005403B6"/>
    <w:rsid w:val="00545993"/>
    <w:rsid w:val="00551252"/>
    <w:rsid w:val="00553C96"/>
    <w:rsid w:val="00557F83"/>
    <w:rsid w:val="005607BF"/>
    <w:rsid w:val="005644A8"/>
    <w:rsid w:val="00564AF6"/>
    <w:rsid w:val="005666A6"/>
    <w:rsid w:val="00566ADE"/>
    <w:rsid w:val="0057002A"/>
    <w:rsid w:val="00574017"/>
    <w:rsid w:val="00574D24"/>
    <w:rsid w:val="005757DB"/>
    <w:rsid w:val="005800E1"/>
    <w:rsid w:val="00581C4B"/>
    <w:rsid w:val="0058367E"/>
    <w:rsid w:val="0058477C"/>
    <w:rsid w:val="00584D4C"/>
    <w:rsid w:val="005850D0"/>
    <w:rsid w:val="00590FF0"/>
    <w:rsid w:val="00591898"/>
    <w:rsid w:val="0059397A"/>
    <w:rsid w:val="0059460D"/>
    <w:rsid w:val="0059736C"/>
    <w:rsid w:val="005A1726"/>
    <w:rsid w:val="005A238E"/>
    <w:rsid w:val="005A46F6"/>
    <w:rsid w:val="005A7BFE"/>
    <w:rsid w:val="005B0339"/>
    <w:rsid w:val="005B5A04"/>
    <w:rsid w:val="005B6367"/>
    <w:rsid w:val="005B682E"/>
    <w:rsid w:val="005C165B"/>
    <w:rsid w:val="005C1D93"/>
    <w:rsid w:val="005C3011"/>
    <w:rsid w:val="005C3CC3"/>
    <w:rsid w:val="005D0435"/>
    <w:rsid w:val="005D141E"/>
    <w:rsid w:val="005D1E04"/>
    <w:rsid w:val="005D2195"/>
    <w:rsid w:val="005D3754"/>
    <w:rsid w:val="005D45D9"/>
    <w:rsid w:val="005D4A28"/>
    <w:rsid w:val="005D4AE4"/>
    <w:rsid w:val="005D6348"/>
    <w:rsid w:val="005D7E80"/>
    <w:rsid w:val="005D7F8B"/>
    <w:rsid w:val="005E0938"/>
    <w:rsid w:val="005E0FB1"/>
    <w:rsid w:val="005E33E6"/>
    <w:rsid w:val="005E6066"/>
    <w:rsid w:val="005F201D"/>
    <w:rsid w:val="005F26A1"/>
    <w:rsid w:val="005F4B74"/>
    <w:rsid w:val="005F5E91"/>
    <w:rsid w:val="00600BAB"/>
    <w:rsid w:val="00602189"/>
    <w:rsid w:val="00603B43"/>
    <w:rsid w:val="0060589D"/>
    <w:rsid w:val="00605BF2"/>
    <w:rsid w:val="00610069"/>
    <w:rsid w:val="00611B3B"/>
    <w:rsid w:val="006120E5"/>
    <w:rsid w:val="00612976"/>
    <w:rsid w:val="00615C4E"/>
    <w:rsid w:val="00616E9C"/>
    <w:rsid w:val="00617C33"/>
    <w:rsid w:val="006221E7"/>
    <w:rsid w:val="00623583"/>
    <w:rsid w:val="0062409A"/>
    <w:rsid w:val="006264A3"/>
    <w:rsid w:val="00627452"/>
    <w:rsid w:val="00636DC1"/>
    <w:rsid w:val="00641EE3"/>
    <w:rsid w:val="00643312"/>
    <w:rsid w:val="006438E6"/>
    <w:rsid w:val="006517FA"/>
    <w:rsid w:val="00653DFF"/>
    <w:rsid w:val="00654BE7"/>
    <w:rsid w:val="006561A5"/>
    <w:rsid w:val="00657658"/>
    <w:rsid w:val="0066063F"/>
    <w:rsid w:val="006606C5"/>
    <w:rsid w:val="00660DF7"/>
    <w:rsid w:val="006639DF"/>
    <w:rsid w:val="00663CDF"/>
    <w:rsid w:val="0066436F"/>
    <w:rsid w:val="00665A50"/>
    <w:rsid w:val="006675E7"/>
    <w:rsid w:val="0066773D"/>
    <w:rsid w:val="00670B40"/>
    <w:rsid w:val="0067502B"/>
    <w:rsid w:val="00677E3B"/>
    <w:rsid w:val="006801EC"/>
    <w:rsid w:val="00680B63"/>
    <w:rsid w:val="006854B2"/>
    <w:rsid w:val="00686FB7"/>
    <w:rsid w:val="00687B53"/>
    <w:rsid w:val="00691FAA"/>
    <w:rsid w:val="0069373A"/>
    <w:rsid w:val="0069380E"/>
    <w:rsid w:val="00696B83"/>
    <w:rsid w:val="00696C01"/>
    <w:rsid w:val="006A016F"/>
    <w:rsid w:val="006A2E59"/>
    <w:rsid w:val="006A3117"/>
    <w:rsid w:val="006A3CF5"/>
    <w:rsid w:val="006A657A"/>
    <w:rsid w:val="006A7394"/>
    <w:rsid w:val="006B5DDE"/>
    <w:rsid w:val="006B63CF"/>
    <w:rsid w:val="006B6FBC"/>
    <w:rsid w:val="006C0295"/>
    <w:rsid w:val="006C2933"/>
    <w:rsid w:val="006C576F"/>
    <w:rsid w:val="006D0E52"/>
    <w:rsid w:val="006D2573"/>
    <w:rsid w:val="006D457B"/>
    <w:rsid w:val="006D6115"/>
    <w:rsid w:val="006D6B66"/>
    <w:rsid w:val="006E1C86"/>
    <w:rsid w:val="006E2B79"/>
    <w:rsid w:val="006E2FA5"/>
    <w:rsid w:val="006E5326"/>
    <w:rsid w:val="006E69D1"/>
    <w:rsid w:val="006F0EDA"/>
    <w:rsid w:val="006F1EFE"/>
    <w:rsid w:val="006F2EA9"/>
    <w:rsid w:val="006F45C1"/>
    <w:rsid w:val="006F59E0"/>
    <w:rsid w:val="00701D2A"/>
    <w:rsid w:val="00703FEA"/>
    <w:rsid w:val="007060D1"/>
    <w:rsid w:val="00706623"/>
    <w:rsid w:val="00714ABF"/>
    <w:rsid w:val="00717012"/>
    <w:rsid w:val="00717B5B"/>
    <w:rsid w:val="00721133"/>
    <w:rsid w:val="0072217A"/>
    <w:rsid w:val="00722FED"/>
    <w:rsid w:val="00724E08"/>
    <w:rsid w:val="00724E3E"/>
    <w:rsid w:val="0072688E"/>
    <w:rsid w:val="00733557"/>
    <w:rsid w:val="00734AEB"/>
    <w:rsid w:val="0073535C"/>
    <w:rsid w:val="00740B6E"/>
    <w:rsid w:val="00740BAF"/>
    <w:rsid w:val="00742C0E"/>
    <w:rsid w:val="00744C28"/>
    <w:rsid w:val="007451B0"/>
    <w:rsid w:val="00746D5C"/>
    <w:rsid w:val="00747995"/>
    <w:rsid w:val="0075061D"/>
    <w:rsid w:val="007509AB"/>
    <w:rsid w:val="007513E0"/>
    <w:rsid w:val="00764C09"/>
    <w:rsid w:val="00766C4A"/>
    <w:rsid w:val="00767E28"/>
    <w:rsid w:val="00770082"/>
    <w:rsid w:val="00771D94"/>
    <w:rsid w:val="00772DD7"/>
    <w:rsid w:val="007732AD"/>
    <w:rsid w:val="00780B27"/>
    <w:rsid w:val="00781629"/>
    <w:rsid w:val="0079198D"/>
    <w:rsid w:val="00793797"/>
    <w:rsid w:val="00794448"/>
    <w:rsid w:val="00796A22"/>
    <w:rsid w:val="00796DDB"/>
    <w:rsid w:val="007A1F4B"/>
    <w:rsid w:val="007A23F9"/>
    <w:rsid w:val="007A270B"/>
    <w:rsid w:val="007A3C82"/>
    <w:rsid w:val="007A676F"/>
    <w:rsid w:val="007B1AC7"/>
    <w:rsid w:val="007B201F"/>
    <w:rsid w:val="007B38CF"/>
    <w:rsid w:val="007B6ED3"/>
    <w:rsid w:val="007C03E6"/>
    <w:rsid w:val="007C26DE"/>
    <w:rsid w:val="007C3113"/>
    <w:rsid w:val="007C3A72"/>
    <w:rsid w:val="007C4888"/>
    <w:rsid w:val="007D0748"/>
    <w:rsid w:val="007D19F8"/>
    <w:rsid w:val="007D37DC"/>
    <w:rsid w:val="007D3D47"/>
    <w:rsid w:val="007D46AA"/>
    <w:rsid w:val="007D4828"/>
    <w:rsid w:val="007E0959"/>
    <w:rsid w:val="007E0E7A"/>
    <w:rsid w:val="007E2206"/>
    <w:rsid w:val="007E22B1"/>
    <w:rsid w:val="007E2C4C"/>
    <w:rsid w:val="007E3632"/>
    <w:rsid w:val="007E39F8"/>
    <w:rsid w:val="007E48A8"/>
    <w:rsid w:val="007E52D1"/>
    <w:rsid w:val="007F1C67"/>
    <w:rsid w:val="007F22A3"/>
    <w:rsid w:val="007F42C8"/>
    <w:rsid w:val="007F56C3"/>
    <w:rsid w:val="0080245E"/>
    <w:rsid w:val="00805C1A"/>
    <w:rsid w:val="00805F5C"/>
    <w:rsid w:val="00807745"/>
    <w:rsid w:val="0081219A"/>
    <w:rsid w:val="008127CB"/>
    <w:rsid w:val="008138D0"/>
    <w:rsid w:val="00813C78"/>
    <w:rsid w:val="00814148"/>
    <w:rsid w:val="008145AE"/>
    <w:rsid w:val="00820040"/>
    <w:rsid w:val="00821CA6"/>
    <w:rsid w:val="00821F70"/>
    <w:rsid w:val="008234EF"/>
    <w:rsid w:val="008235DB"/>
    <w:rsid w:val="00825BC9"/>
    <w:rsid w:val="008272DB"/>
    <w:rsid w:val="008304DB"/>
    <w:rsid w:val="00830BB3"/>
    <w:rsid w:val="00831C41"/>
    <w:rsid w:val="00834EEA"/>
    <w:rsid w:val="008365B5"/>
    <w:rsid w:val="008407E7"/>
    <w:rsid w:val="00843B66"/>
    <w:rsid w:val="0084403A"/>
    <w:rsid w:val="00844198"/>
    <w:rsid w:val="00844448"/>
    <w:rsid w:val="00845A88"/>
    <w:rsid w:val="008466A5"/>
    <w:rsid w:val="008500DD"/>
    <w:rsid w:val="008544BC"/>
    <w:rsid w:val="00854829"/>
    <w:rsid w:val="008621CF"/>
    <w:rsid w:val="00864DC6"/>
    <w:rsid w:val="00872B28"/>
    <w:rsid w:val="00873F45"/>
    <w:rsid w:val="00874648"/>
    <w:rsid w:val="008807D3"/>
    <w:rsid w:val="00883764"/>
    <w:rsid w:val="00892B34"/>
    <w:rsid w:val="008A16D5"/>
    <w:rsid w:val="008A753E"/>
    <w:rsid w:val="008B05A7"/>
    <w:rsid w:val="008B3976"/>
    <w:rsid w:val="008B4054"/>
    <w:rsid w:val="008B4876"/>
    <w:rsid w:val="008B690A"/>
    <w:rsid w:val="008B6D0A"/>
    <w:rsid w:val="008B6E94"/>
    <w:rsid w:val="008C0EC5"/>
    <w:rsid w:val="008C1061"/>
    <w:rsid w:val="008C15D9"/>
    <w:rsid w:val="008C1D76"/>
    <w:rsid w:val="008C5252"/>
    <w:rsid w:val="008C69DA"/>
    <w:rsid w:val="008C7166"/>
    <w:rsid w:val="008C7943"/>
    <w:rsid w:val="008D0ABE"/>
    <w:rsid w:val="008D194A"/>
    <w:rsid w:val="008D22AE"/>
    <w:rsid w:val="008D2BDA"/>
    <w:rsid w:val="008D3B6A"/>
    <w:rsid w:val="008D4DC2"/>
    <w:rsid w:val="008D6E21"/>
    <w:rsid w:val="008D7AB8"/>
    <w:rsid w:val="008D7FC1"/>
    <w:rsid w:val="008E14A2"/>
    <w:rsid w:val="008E17B5"/>
    <w:rsid w:val="008E240D"/>
    <w:rsid w:val="008E2F8F"/>
    <w:rsid w:val="008E59BF"/>
    <w:rsid w:val="008E7A2F"/>
    <w:rsid w:val="008F1976"/>
    <w:rsid w:val="008F23B1"/>
    <w:rsid w:val="008F2B6E"/>
    <w:rsid w:val="008F5A56"/>
    <w:rsid w:val="008F76CA"/>
    <w:rsid w:val="009000CF"/>
    <w:rsid w:val="0090492B"/>
    <w:rsid w:val="00905D70"/>
    <w:rsid w:val="00907C9A"/>
    <w:rsid w:val="00910114"/>
    <w:rsid w:val="00915CEC"/>
    <w:rsid w:val="00917A6B"/>
    <w:rsid w:val="00922AA1"/>
    <w:rsid w:val="009247A1"/>
    <w:rsid w:val="009253D0"/>
    <w:rsid w:val="00926343"/>
    <w:rsid w:val="009302FF"/>
    <w:rsid w:val="00935FDE"/>
    <w:rsid w:val="0093667A"/>
    <w:rsid w:val="00937ADD"/>
    <w:rsid w:val="00942C90"/>
    <w:rsid w:val="00942FA4"/>
    <w:rsid w:val="009439E3"/>
    <w:rsid w:val="009477E9"/>
    <w:rsid w:val="009477F2"/>
    <w:rsid w:val="00950487"/>
    <w:rsid w:val="00951B06"/>
    <w:rsid w:val="00954DF6"/>
    <w:rsid w:val="00955A45"/>
    <w:rsid w:val="0095627A"/>
    <w:rsid w:val="00957061"/>
    <w:rsid w:val="00963A72"/>
    <w:rsid w:val="009670D6"/>
    <w:rsid w:val="00967B1A"/>
    <w:rsid w:val="00971C3E"/>
    <w:rsid w:val="00981960"/>
    <w:rsid w:val="009822AB"/>
    <w:rsid w:val="00983F45"/>
    <w:rsid w:val="00986B56"/>
    <w:rsid w:val="00987BDE"/>
    <w:rsid w:val="00990238"/>
    <w:rsid w:val="00991919"/>
    <w:rsid w:val="00992D23"/>
    <w:rsid w:val="00992DEB"/>
    <w:rsid w:val="009A1032"/>
    <w:rsid w:val="009A3083"/>
    <w:rsid w:val="009A43C0"/>
    <w:rsid w:val="009A67BA"/>
    <w:rsid w:val="009A76C4"/>
    <w:rsid w:val="009B22D7"/>
    <w:rsid w:val="009B2A3E"/>
    <w:rsid w:val="009C096A"/>
    <w:rsid w:val="009C0F2D"/>
    <w:rsid w:val="009C0FDD"/>
    <w:rsid w:val="009C3911"/>
    <w:rsid w:val="009C47C8"/>
    <w:rsid w:val="009D2B57"/>
    <w:rsid w:val="009D4DF9"/>
    <w:rsid w:val="009D6A3E"/>
    <w:rsid w:val="009D6BAB"/>
    <w:rsid w:val="009E3979"/>
    <w:rsid w:val="009E41BF"/>
    <w:rsid w:val="009E43BB"/>
    <w:rsid w:val="009E6D77"/>
    <w:rsid w:val="009E701D"/>
    <w:rsid w:val="009F06B5"/>
    <w:rsid w:val="009F3716"/>
    <w:rsid w:val="009F37C5"/>
    <w:rsid w:val="009F3FBB"/>
    <w:rsid w:val="009F58AE"/>
    <w:rsid w:val="009F5927"/>
    <w:rsid w:val="00A03D3E"/>
    <w:rsid w:val="00A042F5"/>
    <w:rsid w:val="00A0436A"/>
    <w:rsid w:val="00A04CA9"/>
    <w:rsid w:val="00A06902"/>
    <w:rsid w:val="00A07671"/>
    <w:rsid w:val="00A1019C"/>
    <w:rsid w:val="00A10647"/>
    <w:rsid w:val="00A12AA2"/>
    <w:rsid w:val="00A1454E"/>
    <w:rsid w:val="00A14DCB"/>
    <w:rsid w:val="00A16261"/>
    <w:rsid w:val="00A2057C"/>
    <w:rsid w:val="00A214D8"/>
    <w:rsid w:val="00A22586"/>
    <w:rsid w:val="00A27999"/>
    <w:rsid w:val="00A3375D"/>
    <w:rsid w:val="00A342A5"/>
    <w:rsid w:val="00A37BE6"/>
    <w:rsid w:val="00A4489C"/>
    <w:rsid w:val="00A448C3"/>
    <w:rsid w:val="00A44D69"/>
    <w:rsid w:val="00A46431"/>
    <w:rsid w:val="00A47072"/>
    <w:rsid w:val="00A53DA5"/>
    <w:rsid w:val="00A54BF3"/>
    <w:rsid w:val="00A56AE0"/>
    <w:rsid w:val="00A5741A"/>
    <w:rsid w:val="00A612B6"/>
    <w:rsid w:val="00A63287"/>
    <w:rsid w:val="00A6709A"/>
    <w:rsid w:val="00A67173"/>
    <w:rsid w:val="00A71DF0"/>
    <w:rsid w:val="00A730BF"/>
    <w:rsid w:val="00A73CF5"/>
    <w:rsid w:val="00A75434"/>
    <w:rsid w:val="00A817BA"/>
    <w:rsid w:val="00A82B41"/>
    <w:rsid w:val="00A8387D"/>
    <w:rsid w:val="00A8499A"/>
    <w:rsid w:val="00A8720A"/>
    <w:rsid w:val="00A93ED0"/>
    <w:rsid w:val="00A95EA8"/>
    <w:rsid w:val="00AA14EB"/>
    <w:rsid w:val="00AA2792"/>
    <w:rsid w:val="00AA2F48"/>
    <w:rsid w:val="00AA4811"/>
    <w:rsid w:val="00AA54D7"/>
    <w:rsid w:val="00AB0B2D"/>
    <w:rsid w:val="00AB0D9C"/>
    <w:rsid w:val="00AB1AE9"/>
    <w:rsid w:val="00AB264A"/>
    <w:rsid w:val="00AB449C"/>
    <w:rsid w:val="00AB575B"/>
    <w:rsid w:val="00AB6285"/>
    <w:rsid w:val="00AC0A4E"/>
    <w:rsid w:val="00AC2D7D"/>
    <w:rsid w:val="00AC63E2"/>
    <w:rsid w:val="00AC7A72"/>
    <w:rsid w:val="00AD0532"/>
    <w:rsid w:val="00AD0C14"/>
    <w:rsid w:val="00AD101B"/>
    <w:rsid w:val="00AD25E7"/>
    <w:rsid w:val="00AD2D81"/>
    <w:rsid w:val="00AD3DC6"/>
    <w:rsid w:val="00AD4219"/>
    <w:rsid w:val="00AE0489"/>
    <w:rsid w:val="00AE47F6"/>
    <w:rsid w:val="00AE4CAE"/>
    <w:rsid w:val="00AE7C86"/>
    <w:rsid w:val="00AF218D"/>
    <w:rsid w:val="00AF39B8"/>
    <w:rsid w:val="00B00521"/>
    <w:rsid w:val="00B0265C"/>
    <w:rsid w:val="00B0511B"/>
    <w:rsid w:val="00B05821"/>
    <w:rsid w:val="00B1056E"/>
    <w:rsid w:val="00B11A1F"/>
    <w:rsid w:val="00B1302F"/>
    <w:rsid w:val="00B148F7"/>
    <w:rsid w:val="00B16357"/>
    <w:rsid w:val="00B17B08"/>
    <w:rsid w:val="00B20176"/>
    <w:rsid w:val="00B20DD8"/>
    <w:rsid w:val="00B230DA"/>
    <w:rsid w:val="00B256BF"/>
    <w:rsid w:val="00B25C0A"/>
    <w:rsid w:val="00B27765"/>
    <w:rsid w:val="00B27932"/>
    <w:rsid w:val="00B27D19"/>
    <w:rsid w:val="00B316D6"/>
    <w:rsid w:val="00B32A44"/>
    <w:rsid w:val="00B3505B"/>
    <w:rsid w:val="00B35161"/>
    <w:rsid w:val="00B35B7D"/>
    <w:rsid w:val="00B3684C"/>
    <w:rsid w:val="00B40F96"/>
    <w:rsid w:val="00B41609"/>
    <w:rsid w:val="00B41F35"/>
    <w:rsid w:val="00B43D4B"/>
    <w:rsid w:val="00B45C3C"/>
    <w:rsid w:val="00B5044E"/>
    <w:rsid w:val="00B51085"/>
    <w:rsid w:val="00B5128C"/>
    <w:rsid w:val="00B51D37"/>
    <w:rsid w:val="00B51D94"/>
    <w:rsid w:val="00B524F6"/>
    <w:rsid w:val="00B54513"/>
    <w:rsid w:val="00B55A55"/>
    <w:rsid w:val="00B5669C"/>
    <w:rsid w:val="00B5792B"/>
    <w:rsid w:val="00B603E1"/>
    <w:rsid w:val="00B60934"/>
    <w:rsid w:val="00B61817"/>
    <w:rsid w:val="00B62716"/>
    <w:rsid w:val="00B7094B"/>
    <w:rsid w:val="00B714B8"/>
    <w:rsid w:val="00B715B2"/>
    <w:rsid w:val="00B71EF4"/>
    <w:rsid w:val="00B77CAC"/>
    <w:rsid w:val="00B77F25"/>
    <w:rsid w:val="00B800D4"/>
    <w:rsid w:val="00B83704"/>
    <w:rsid w:val="00B861B1"/>
    <w:rsid w:val="00B904B9"/>
    <w:rsid w:val="00B91730"/>
    <w:rsid w:val="00B92F15"/>
    <w:rsid w:val="00B9703C"/>
    <w:rsid w:val="00BA63FD"/>
    <w:rsid w:val="00BA7674"/>
    <w:rsid w:val="00BB1424"/>
    <w:rsid w:val="00BB1B2B"/>
    <w:rsid w:val="00BB56B3"/>
    <w:rsid w:val="00BB5D59"/>
    <w:rsid w:val="00BB6078"/>
    <w:rsid w:val="00BB6AD3"/>
    <w:rsid w:val="00BC0E68"/>
    <w:rsid w:val="00BC14A2"/>
    <w:rsid w:val="00BC4B7F"/>
    <w:rsid w:val="00BD0710"/>
    <w:rsid w:val="00BD1A31"/>
    <w:rsid w:val="00BD1A73"/>
    <w:rsid w:val="00BD4598"/>
    <w:rsid w:val="00BD7155"/>
    <w:rsid w:val="00BE23B1"/>
    <w:rsid w:val="00BE649C"/>
    <w:rsid w:val="00BE6768"/>
    <w:rsid w:val="00BF3159"/>
    <w:rsid w:val="00BF4799"/>
    <w:rsid w:val="00BF4815"/>
    <w:rsid w:val="00BF62FB"/>
    <w:rsid w:val="00BF6897"/>
    <w:rsid w:val="00BF786A"/>
    <w:rsid w:val="00C02A08"/>
    <w:rsid w:val="00C02FEA"/>
    <w:rsid w:val="00C108A1"/>
    <w:rsid w:val="00C10E78"/>
    <w:rsid w:val="00C13473"/>
    <w:rsid w:val="00C15AD0"/>
    <w:rsid w:val="00C1603E"/>
    <w:rsid w:val="00C17308"/>
    <w:rsid w:val="00C205EB"/>
    <w:rsid w:val="00C20675"/>
    <w:rsid w:val="00C222B0"/>
    <w:rsid w:val="00C257C7"/>
    <w:rsid w:val="00C33065"/>
    <w:rsid w:val="00C419FF"/>
    <w:rsid w:val="00C445CB"/>
    <w:rsid w:val="00C47F99"/>
    <w:rsid w:val="00C50967"/>
    <w:rsid w:val="00C51C7D"/>
    <w:rsid w:val="00C523BC"/>
    <w:rsid w:val="00C55D92"/>
    <w:rsid w:val="00C64332"/>
    <w:rsid w:val="00C647DE"/>
    <w:rsid w:val="00C64F29"/>
    <w:rsid w:val="00C64FE0"/>
    <w:rsid w:val="00C658F6"/>
    <w:rsid w:val="00C7058D"/>
    <w:rsid w:val="00C74789"/>
    <w:rsid w:val="00C75CB7"/>
    <w:rsid w:val="00C77432"/>
    <w:rsid w:val="00C8256E"/>
    <w:rsid w:val="00C85161"/>
    <w:rsid w:val="00C92712"/>
    <w:rsid w:val="00C92D48"/>
    <w:rsid w:val="00CA3414"/>
    <w:rsid w:val="00CA5FE6"/>
    <w:rsid w:val="00CB0290"/>
    <w:rsid w:val="00CB1530"/>
    <w:rsid w:val="00CB4A9A"/>
    <w:rsid w:val="00CB4AF2"/>
    <w:rsid w:val="00CB68F7"/>
    <w:rsid w:val="00CB7251"/>
    <w:rsid w:val="00CC00D2"/>
    <w:rsid w:val="00CC1445"/>
    <w:rsid w:val="00CC21C9"/>
    <w:rsid w:val="00CC3A7F"/>
    <w:rsid w:val="00CC463F"/>
    <w:rsid w:val="00CC4D05"/>
    <w:rsid w:val="00CC4FB9"/>
    <w:rsid w:val="00CC6B3D"/>
    <w:rsid w:val="00CC771A"/>
    <w:rsid w:val="00CD1B05"/>
    <w:rsid w:val="00CD3464"/>
    <w:rsid w:val="00CD3E5F"/>
    <w:rsid w:val="00CD5899"/>
    <w:rsid w:val="00CE14CE"/>
    <w:rsid w:val="00CE3342"/>
    <w:rsid w:val="00CE39A0"/>
    <w:rsid w:val="00CE3E97"/>
    <w:rsid w:val="00CE5B89"/>
    <w:rsid w:val="00CE6511"/>
    <w:rsid w:val="00CF0DE4"/>
    <w:rsid w:val="00CF1D14"/>
    <w:rsid w:val="00CF2FBE"/>
    <w:rsid w:val="00CF7EA1"/>
    <w:rsid w:val="00D006B4"/>
    <w:rsid w:val="00D008FB"/>
    <w:rsid w:val="00D023D3"/>
    <w:rsid w:val="00D02A7E"/>
    <w:rsid w:val="00D0324E"/>
    <w:rsid w:val="00D12495"/>
    <w:rsid w:val="00D142AC"/>
    <w:rsid w:val="00D14857"/>
    <w:rsid w:val="00D14BF5"/>
    <w:rsid w:val="00D213B0"/>
    <w:rsid w:val="00D2542A"/>
    <w:rsid w:val="00D26C8F"/>
    <w:rsid w:val="00D27A37"/>
    <w:rsid w:val="00D32253"/>
    <w:rsid w:val="00D34483"/>
    <w:rsid w:val="00D37EAB"/>
    <w:rsid w:val="00D4191F"/>
    <w:rsid w:val="00D443D7"/>
    <w:rsid w:val="00D4619C"/>
    <w:rsid w:val="00D46F58"/>
    <w:rsid w:val="00D50EFE"/>
    <w:rsid w:val="00D527EE"/>
    <w:rsid w:val="00D53900"/>
    <w:rsid w:val="00D5497D"/>
    <w:rsid w:val="00D55D5F"/>
    <w:rsid w:val="00D55E3E"/>
    <w:rsid w:val="00D57F9D"/>
    <w:rsid w:val="00D607E0"/>
    <w:rsid w:val="00D6101D"/>
    <w:rsid w:val="00D610A6"/>
    <w:rsid w:val="00D613C5"/>
    <w:rsid w:val="00D77D7F"/>
    <w:rsid w:val="00D801B9"/>
    <w:rsid w:val="00D851C5"/>
    <w:rsid w:val="00D86BB1"/>
    <w:rsid w:val="00D877EE"/>
    <w:rsid w:val="00D90D45"/>
    <w:rsid w:val="00D9291D"/>
    <w:rsid w:val="00D93070"/>
    <w:rsid w:val="00D95E06"/>
    <w:rsid w:val="00D9614E"/>
    <w:rsid w:val="00D96CD2"/>
    <w:rsid w:val="00DA0CB3"/>
    <w:rsid w:val="00DA17AA"/>
    <w:rsid w:val="00DA1EDC"/>
    <w:rsid w:val="00DA2F8F"/>
    <w:rsid w:val="00DA5A4B"/>
    <w:rsid w:val="00DB3150"/>
    <w:rsid w:val="00DB5C00"/>
    <w:rsid w:val="00DB6533"/>
    <w:rsid w:val="00DC21ED"/>
    <w:rsid w:val="00DC4FFB"/>
    <w:rsid w:val="00DC5968"/>
    <w:rsid w:val="00DC5A5F"/>
    <w:rsid w:val="00DD0BF4"/>
    <w:rsid w:val="00DD403C"/>
    <w:rsid w:val="00DE12B0"/>
    <w:rsid w:val="00DE34D7"/>
    <w:rsid w:val="00DE3B8C"/>
    <w:rsid w:val="00DE485F"/>
    <w:rsid w:val="00DE5F54"/>
    <w:rsid w:val="00DF49EF"/>
    <w:rsid w:val="00E012F4"/>
    <w:rsid w:val="00E11F01"/>
    <w:rsid w:val="00E1442B"/>
    <w:rsid w:val="00E217AF"/>
    <w:rsid w:val="00E227D0"/>
    <w:rsid w:val="00E24BAB"/>
    <w:rsid w:val="00E26341"/>
    <w:rsid w:val="00E30622"/>
    <w:rsid w:val="00E30A3E"/>
    <w:rsid w:val="00E322EE"/>
    <w:rsid w:val="00E33498"/>
    <w:rsid w:val="00E3580E"/>
    <w:rsid w:val="00E402CA"/>
    <w:rsid w:val="00E436CF"/>
    <w:rsid w:val="00E43B18"/>
    <w:rsid w:val="00E43C63"/>
    <w:rsid w:val="00E44073"/>
    <w:rsid w:val="00E4714D"/>
    <w:rsid w:val="00E51B6C"/>
    <w:rsid w:val="00E5303D"/>
    <w:rsid w:val="00E540D8"/>
    <w:rsid w:val="00E5417F"/>
    <w:rsid w:val="00E60377"/>
    <w:rsid w:val="00E60A69"/>
    <w:rsid w:val="00E643CA"/>
    <w:rsid w:val="00E71A3A"/>
    <w:rsid w:val="00E7311B"/>
    <w:rsid w:val="00E7737C"/>
    <w:rsid w:val="00E77722"/>
    <w:rsid w:val="00E8292C"/>
    <w:rsid w:val="00E83F0F"/>
    <w:rsid w:val="00E84BE8"/>
    <w:rsid w:val="00E8728C"/>
    <w:rsid w:val="00E87DB6"/>
    <w:rsid w:val="00E90AC0"/>
    <w:rsid w:val="00E92782"/>
    <w:rsid w:val="00E93230"/>
    <w:rsid w:val="00E9547F"/>
    <w:rsid w:val="00E954B1"/>
    <w:rsid w:val="00E9624D"/>
    <w:rsid w:val="00E97483"/>
    <w:rsid w:val="00E97B28"/>
    <w:rsid w:val="00EA2211"/>
    <w:rsid w:val="00EA252A"/>
    <w:rsid w:val="00EA3475"/>
    <w:rsid w:val="00EB34F3"/>
    <w:rsid w:val="00EB49D3"/>
    <w:rsid w:val="00EB53C0"/>
    <w:rsid w:val="00EB5884"/>
    <w:rsid w:val="00EB6F24"/>
    <w:rsid w:val="00EB7291"/>
    <w:rsid w:val="00EB790C"/>
    <w:rsid w:val="00EC0499"/>
    <w:rsid w:val="00EC185E"/>
    <w:rsid w:val="00EC2D59"/>
    <w:rsid w:val="00EC5665"/>
    <w:rsid w:val="00EC5719"/>
    <w:rsid w:val="00ED1BD6"/>
    <w:rsid w:val="00ED2D20"/>
    <w:rsid w:val="00ED3375"/>
    <w:rsid w:val="00ED44CE"/>
    <w:rsid w:val="00ED528C"/>
    <w:rsid w:val="00ED63F1"/>
    <w:rsid w:val="00ED785D"/>
    <w:rsid w:val="00ED7EC6"/>
    <w:rsid w:val="00EE2DD3"/>
    <w:rsid w:val="00EF01E8"/>
    <w:rsid w:val="00EF0DA7"/>
    <w:rsid w:val="00EF4264"/>
    <w:rsid w:val="00F02C51"/>
    <w:rsid w:val="00F03D62"/>
    <w:rsid w:val="00F0563C"/>
    <w:rsid w:val="00F056B8"/>
    <w:rsid w:val="00F05987"/>
    <w:rsid w:val="00F05D8E"/>
    <w:rsid w:val="00F1229C"/>
    <w:rsid w:val="00F12F72"/>
    <w:rsid w:val="00F132B4"/>
    <w:rsid w:val="00F14955"/>
    <w:rsid w:val="00F20673"/>
    <w:rsid w:val="00F2156D"/>
    <w:rsid w:val="00F24E40"/>
    <w:rsid w:val="00F25293"/>
    <w:rsid w:val="00F25A06"/>
    <w:rsid w:val="00F26245"/>
    <w:rsid w:val="00F30BC1"/>
    <w:rsid w:val="00F32D59"/>
    <w:rsid w:val="00F34138"/>
    <w:rsid w:val="00F35458"/>
    <w:rsid w:val="00F365EC"/>
    <w:rsid w:val="00F37401"/>
    <w:rsid w:val="00F417A7"/>
    <w:rsid w:val="00F41A1E"/>
    <w:rsid w:val="00F473A1"/>
    <w:rsid w:val="00F52CCD"/>
    <w:rsid w:val="00F53D90"/>
    <w:rsid w:val="00F56A6D"/>
    <w:rsid w:val="00F5785D"/>
    <w:rsid w:val="00F60841"/>
    <w:rsid w:val="00F62035"/>
    <w:rsid w:val="00F62C41"/>
    <w:rsid w:val="00F62EB7"/>
    <w:rsid w:val="00F630B6"/>
    <w:rsid w:val="00F635CD"/>
    <w:rsid w:val="00F63F49"/>
    <w:rsid w:val="00F64D86"/>
    <w:rsid w:val="00F6732F"/>
    <w:rsid w:val="00F70103"/>
    <w:rsid w:val="00F71105"/>
    <w:rsid w:val="00F71FB1"/>
    <w:rsid w:val="00F72065"/>
    <w:rsid w:val="00F73579"/>
    <w:rsid w:val="00F75D7C"/>
    <w:rsid w:val="00F766B5"/>
    <w:rsid w:val="00F770CF"/>
    <w:rsid w:val="00F817BC"/>
    <w:rsid w:val="00F839AF"/>
    <w:rsid w:val="00F86E3D"/>
    <w:rsid w:val="00F90073"/>
    <w:rsid w:val="00F9091F"/>
    <w:rsid w:val="00F90BB2"/>
    <w:rsid w:val="00F953C3"/>
    <w:rsid w:val="00F95498"/>
    <w:rsid w:val="00FA0069"/>
    <w:rsid w:val="00FA2FF9"/>
    <w:rsid w:val="00FA47B4"/>
    <w:rsid w:val="00FB0C3F"/>
    <w:rsid w:val="00FB207F"/>
    <w:rsid w:val="00FC03E2"/>
    <w:rsid w:val="00FC3783"/>
    <w:rsid w:val="00FC3B6F"/>
    <w:rsid w:val="00FC665A"/>
    <w:rsid w:val="00FD0F76"/>
    <w:rsid w:val="00FD3A7D"/>
    <w:rsid w:val="00FD466D"/>
    <w:rsid w:val="00FE046A"/>
    <w:rsid w:val="00FE0FA1"/>
    <w:rsid w:val="00FE3F5D"/>
    <w:rsid w:val="00FE6D81"/>
    <w:rsid w:val="00FF0A3B"/>
    <w:rsid w:val="00FF0C0C"/>
    <w:rsid w:val="00FF28A3"/>
    <w:rsid w:val="00FF473E"/>
    <w:rsid w:val="00FF4A2F"/>
    <w:rsid w:val="00FF4F4C"/>
    <w:rsid w:val="00FF665C"/>
    <w:rsid w:val="00F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41654-3576-44CB-AA98-2D22AE03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0A3E"/>
  </w:style>
  <w:style w:type="paragraph" w:styleId="Header">
    <w:name w:val="header"/>
    <w:basedOn w:val="Normal"/>
    <w:link w:val="HeaderChar"/>
    <w:uiPriority w:val="99"/>
    <w:unhideWhenUsed/>
    <w:rsid w:val="00CF7E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EA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CF7E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EA1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Rogers</cp:lastModifiedBy>
  <cp:revision>5</cp:revision>
  <cp:lastPrinted>2013-05-18T21:41:00Z</cp:lastPrinted>
  <dcterms:created xsi:type="dcterms:W3CDTF">2013-05-18T21:15:00Z</dcterms:created>
  <dcterms:modified xsi:type="dcterms:W3CDTF">2014-02-25T09:04:00Z</dcterms:modified>
</cp:coreProperties>
</file>