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BC5F2" w14:textId="4CED285C" w:rsidR="00E15545" w:rsidRDefault="000E4E17">
      <w:r>
        <w:rPr>
          <w:noProof/>
        </w:rPr>
        <w:drawing>
          <wp:inline distT="0" distB="0" distL="0" distR="0" wp14:anchorId="41321E60" wp14:editId="6780E1ED">
            <wp:extent cx="5731510" cy="3223895"/>
            <wp:effectExtent l="0" t="0" r="2540" b="0"/>
            <wp:docPr id="45698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899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9738" w14:textId="680B929C" w:rsidR="000E4E17" w:rsidRDefault="000E4E17" w:rsidP="000E4E17">
      <w:pPr>
        <w:jc w:val="center"/>
      </w:pPr>
      <w:r>
        <w:t>Figure A</w:t>
      </w:r>
    </w:p>
    <w:p w14:paraId="0FFCCC38" w14:textId="77777777" w:rsidR="000E4E17" w:rsidRDefault="000E4E17" w:rsidP="000E4E17">
      <w:pPr>
        <w:jc w:val="center"/>
      </w:pPr>
    </w:p>
    <w:p w14:paraId="03D60F78" w14:textId="221BB6B3" w:rsidR="000E4E17" w:rsidRDefault="000E4E17" w:rsidP="000E4E17">
      <w:pPr>
        <w:jc w:val="center"/>
      </w:pPr>
      <w:r>
        <w:rPr>
          <w:noProof/>
        </w:rPr>
        <w:drawing>
          <wp:inline distT="0" distB="0" distL="0" distR="0" wp14:anchorId="1C3CB5AA" wp14:editId="6A872A83">
            <wp:extent cx="5731510" cy="3223895"/>
            <wp:effectExtent l="0" t="0" r="2540" b="0"/>
            <wp:docPr id="153470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00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A141" w14:textId="1993FD14" w:rsidR="000E4E17" w:rsidRDefault="000E4E17" w:rsidP="000E4E17">
      <w:pPr>
        <w:jc w:val="center"/>
      </w:pPr>
      <w:r>
        <w:t>Figure B</w:t>
      </w:r>
    </w:p>
    <w:p w14:paraId="6145F709" w14:textId="3F9F7858" w:rsidR="000E4E17" w:rsidRPr="001D578E" w:rsidRDefault="001D578E" w:rsidP="001D578E">
      <w:r w:rsidRPr="001D578E">
        <w:rPr>
          <w:b/>
          <w:bCs/>
        </w:rPr>
        <w:t xml:space="preserve">When you the results, explain what the difference is with output figure </w:t>
      </w:r>
      <w:proofErr w:type="gramStart"/>
      <w:r w:rsidRPr="001D578E">
        <w:rPr>
          <w:b/>
          <w:bCs/>
        </w:rPr>
        <w:t>A ?</w:t>
      </w:r>
      <w:proofErr w:type="gramEnd"/>
      <w:r w:rsidRPr="001D578E">
        <w:rPr>
          <w:b/>
          <w:bCs/>
        </w:rPr>
        <w:cr/>
      </w:r>
      <w:r w:rsidR="00DE7B08" w:rsidRPr="00DE7B08">
        <w:t xml:space="preserve">Bagian A </w:t>
      </w:r>
      <w:proofErr w:type="spellStart"/>
      <w:r w:rsidR="00DE7B08" w:rsidRPr="00DE7B08">
        <w:t>hanya</w:t>
      </w:r>
      <w:proofErr w:type="spellEnd"/>
      <w:r w:rsidR="00DE7B08" w:rsidRPr="00DE7B08">
        <w:t xml:space="preserve"> </w:t>
      </w:r>
      <w:proofErr w:type="spellStart"/>
      <w:r w:rsidR="00DE7B08" w:rsidRPr="00DE7B08">
        <w:t>melibatkan</w:t>
      </w:r>
      <w:proofErr w:type="spellEnd"/>
      <w:r w:rsidR="00DE7B08" w:rsidRPr="00DE7B08">
        <w:t xml:space="preserve"> </w:t>
      </w:r>
      <w:proofErr w:type="spellStart"/>
      <w:r w:rsidR="00DE7B08" w:rsidRPr="00DE7B08">
        <w:t>peramalan</w:t>
      </w:r>
      <w:proofErr w:type="spellEnd"/>
      <w:r w:rsidR="00DE7B08" w:rsidRPr="00DE7B08">
        <w:t xml:space="preserve"> </w:t>
      </w:r>
      <w:proofErr w:type="spellStart"/>
      <w:r w:rsidR="00DE7B08" w:rsidRPr="00DE7B08">
        <w:t>selama</w:t>
      </w:r>
      <w:proofErr w:type="spellEnd"/>
      <w:r w:rsidR="00DE7B08" w:rsidRPr="00DE7B08">
        <w:t xml:space="preserve"> 6 </w:t>
      </w:r>
      <w:proofErr w:type="spellStart"/>
      <w:r w:rsidR="00DE7B08" w:rsidRPr="00DE7B08">
        <w:t>bulan</w:t>
      </w:r>
      <w:proofErr w:type="spellEnd"/>
      <w:r w:rsidR="00DE7B08" w:rsidRPr="00DE7B08">
        <w:t xml:space="preserve"> </w:t>
      </w:r>
      <w:proofErr w:type="spellStart"/>
      <w:r w:rsidR="00DE7B08" w:rsidRPr="00DE7B08">
        <w:t>mendatang</w:t>
      </w:r>
      <w:proofErr w:type="spellEnd"/>
      <w:r w:rsidR="00DE7B08" w:rsidRPr="00DE7B08">
        <w:t xml:space="preserve">, </w:t>
      </w:r>
      <w:proofErr w:type="spellStart"/>
      <w:r w:rsidR="00DE7B08" w:rsidRPr="00DE7B08">
        <w:t>sementara</w:t>
      </w:r>
      <w:proofErr w:type="spellEnd"/>
      <w:r w:rsidR="00DE7B08" w:rsidRPr="00DE7B08">
        <w:t xml:space="preserve"> pada Bagian B, </w:t>
      </w:r>
      <w:proofErr w:type="spellStart"/>
      <w:r w:rsidR="00DE7B08" w:rsidRPr="00DE7B08">
        <w:t>peramalan</w:t>
      </w:r>
      <w:proofErr w:type="spellEnd"/>
      <w:r w:rsidR="00DE7B08" w:rsidRPr="00DE7B08">
        <w:t xml:space="preserve"> </w:t>
      </w:r>
      <w:proofErr w:type="spellStart"/>
      <w:r w:rsidR="00DE7B08" w:rsidRPr="00DE7B08">
        <w:t>dilakukan</w:t>
      </w:r>
      <w:proofErr w:type="spellEnd"/>
      <w:r w:rsidR="00DE7B08" w:rsidRPr="00DE7B08">
        <w:t xml:space="preserve"> </w:t>
      </w:r>
      <w:proofErr w:type="spellStart"/>
      <w:r w:rsidR="00DE7B08" w:rsidRPr="00DE7B08">
        <w:t>untuk</w:t>
      </w:r>
      <w:proofErr w:type="spellEnd"/>
      <w:r w:rsidR="00DE7B08" w:rsidRPr="00DE7B08">
        <w:t xml:space="preserve"> </w:t>
      </w:r>
      <w:proofErr w:type="spellStart"/>
      <w:r w:rsidR="00DE7B08" w:rsidRPr="00DE7B08">
        <w:t>periode</w:t>
      </w:r>
      <w:proofErr w:type="spellEnd"/>
      <w:r w:rsidR="00DE7B08" w:rsidRPr="00DE7B08">
        <w:t xml:space="preserve"> 24 </w:t>
      </w:r>
      <w:proofErr w:type="spellStart"/>
      <w:r w:rsidR="00DE7B08" w:rsidRPr="00DE7B08">
        <w:t>bulan</w:t>
      </w:r>
      <w:proofErr w:type="spellEnd"/>
      <w:r w:rsidR="00DE7B08" w:rsidRPr="00DE7B08">
        <w:t xml:space="preserve"> </w:t>
      </w:r>
      <w:proofErr w:type="spellStart"/>
      <w:r w:rsidR="00DE7B08" w:rsidRPr="00DE7B08">
        <w:t>ke</w:t>
      </w:r>
      <w:proofErr w:type="spellEnd"/>
      <w:r w:rsidR="00DE7B08" w:rsidRPr="00DE7B08">
        <w:t xml:space="preserve"> </w:t>
      </w:r>
      <w:proofErr w:type="spellStart"/>
      <w:r w:rsidR="00DE7B08" w:rsidRPr="00DE7B08">
        <w:t>depan</w:t>
      </w:r>
      <w:proofErr w:type="spellEnd"/>
      <w:r w:rsidR="00DE7B08" w:rsidRPr="00DE7B08">
        <w:t xml:space="preserve">, yang </w:t>
      </w:r>
      <w:proofErr w:type="spellStart"/>
      <w:r w:rsidR="00DE7B08" w:rsidRPr="00DE7B08">
        <w:t>setara</w:t>
      </w:r>
      <w:proofErr w:type="spellEnd"/>
      <w:r w:rsidR="00DE7B08" w:rsidRPr="00DE7B08">
        <w:t xml:space="preserve"> </w:t>
      </w:r>
      <w:proofErr w:type="spellStart"/>
      <w:r w:rsidR="00DE7B08" w:rsidRPr="00DE7B08">
        <w:t>dengan</w:t>
      </w:r>
      <w:proofErr w:type="spellEnd"/>
      <w:r w:rsidR="00DE7B08" w:rsidRPr="00DE7B08">
        <w:t xml:space="preserve"> dua </w:t>
      </w:r>
      <w:proofErr w:type="spellStart"/>
      <w:r w:rsidR="00DE7B08" w:rsidRPr="00DE7B08">
        <w:t>tahun</w:t>
      </w:r>
      <w:proofErr w:type="spellEnd"/>
      <w:r w:rsidR="00DE7B08" w:rsidRPr="00DE7B08">
        <w:t>.</w:t>
      </w:r>
    </w:p>
    <w:p w14:paraId="5C3AACA7" w14:textId="0A13DED2" w:rsidR="000E4E17" w:rsidRDefault="000E4E17" w:rsidP="000E4E17">
      <w:pPr>
        <w:jc w:val="center"/>
      </w:pPr>
      <w:r>
        <w:rPr>
          <w:noProof/>
        </w:rPr>
        <w:lastRenderedPageBreak/>
        <w:drawing>
          <wp:inline distT="0" distB="0" distL="0" distR="0" wp14:anchorId="3757E1A7" wp14:editId="1C1EC5F1">
            <wp:extent cx="5731510" cy="3223895"/>
            <wp:effectExtent l="0" t="0" r="2540" b="0"/>
            <wp:docPr id="179896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65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E523" w14:textId="0DE4159A" w:rsidR="000E4E17" w:rsidRDefault="000E4E17" w:rsidP="000E4E17">
      <w:pPr>
        <w:jc w:val="center"/>
      </w:pPr>
      <w:r>
        <w:t>Figure C</w:t>
      </w:r>
    </w:p>
    <w:p w14:paraId="3C7851B3" w14:textId="19332EEA" w:rsidR="000E4E17" w:rsidRPr="002765F3" w:rsidRDefault="002765F3" w:rsidP="002765F3">
      <w:pPr>
        <w:rPr>
          <w:b/>
          <w:bCs/>
        </w:rPr>
      </w:pPr>
      <w:r w:rsidRPr="002765F3">
        <w:rPr>
          <w:b/>
          <w:bCs/>
        </w:rPr>
        <w:t xml:space="preserve">When you the results, explain what the difference is with output figure </w:t>
      </w:r>
      <w:proofErr w:type="gramStart"/>
      <w:r w:rsidRPr="002765F3">
        <w:rPr>
          <w:b/>
          <w:bCs/>
        </w:rPr>
        <w:t>C ?</w:t>
      </w:r>
      <w:proofErr w:type="gramEnd"/>
      <w:r>
        <w:rPr>
          <w:b/>
          <w:bCs/>
        </w:rPr>
        <w:t xml:space="preserve"> </w:t>
      </w:r>
      <w:r w:rsidRPr="002765F3">
        <w:t xml:space="preserve">Pada </w:t>
      </w:r>
      <w:proofErr w:type="spellStart"/>
      <w:r w:rsidRPr="002765F3">
        <w:t>bagian</w:t>
      </w:r>
      <w:proofErr w:type="spellEnd"/>
      <w:r w:rsidRPr="002765F3">
        <w:t xml:space="preserve"> B </w:t>
      </w:r>
      <w:proofErr w:type="spellStart"/>
      <w:r w:rsidRPr="002765F3">
        <w:t>melakukan</w:t>
      </w:r>
      <w:proofErr w:type="spellEnd"/>
      <w:r w:rsidRPr="002765F3">
        <w:t xml:space="preserve"> forecasting </w:t>
      </w:r>
      <w:proofErr w:type="spellStart"/>
      <w:r w:rsidRPr="002765F3">
        <w:t>SalesRepActual</w:t>
      </w:r>
      <w:proofErr w:type="spellEnd"/>
      <w:r w:rsidRPr="002765F3">
        <w:t xml:space="preserve"> </w:t>
      </w:r>
      <w:proofErr w:type="spellStart"/>
      <w:r w:rsidRPr="002765F3">
        <w:t>saja</w:t>
      </w:r>
      <w:proofErr w:type="spellEnd"/>
      <w:r w:rsidRPr="002765F3">
        <w:t xml:space="preserve">. </w:t>
      </w:r>
      <w:proofErr w:type="spellStart"/>
      <w:r w:rsidRPr="002765F3">
        <w:t>Sedangkan</w:t>
      </w:r>
      <w:proofErr w:type="spellEnd"/>
      <w:r w:rsidRPr="002765F3">
        <w:t xml:space="preserve"> </w:t>
      </w:r>
      <w:r>
        <w:t xml:space="preserve">pada </w:t>
      </w:r>
      <w:proofErr w:type="spellStart"/>
      <w:r w:rsidRPr="002765F3">
        <w:t>bagian</w:t>
      </w:r>
      <w:proofErr w:type="spellEnd"/>
      <w:r w:rsidRPr="002765F3">
        <w:t xml:space="preserve"> C </w:t>
      </w:r>
      <w:proofErr w:type="spellStart"/>
      <w:r w:rsidRPr="002765F3">
        <w:t>melakukan</w:t>
      </w:r>
      <w:proofErr w:type="spellEnd"/>
      <w:r w:rsidRPr="002765F3">
        <w:t xml:space="preserve"> forecasting </w:t>
      </w:r>
      <w:proofErr w:type="spellStart"/>
      <w:r w:rsidRPr="002765F3">
        <w:rPr>
          <w:i/>
          <w:iCs/>
        </w:rPr>
        <w:t>SalesRepActual</w:t>
      </w:r>
      <w:proofErr w:type="spellEnd"/>
      <w:r w:rsidRPr="002765F3">
        <w:t xml:space="preserve"> dan </w:t>
      </w:r>
      <w:proofErr w:type="spellStart"/>
      <w:r w:rsidRPr="002765F3">
        <w:rPr>
          <w:i/>
          <w:iCs/>
        </w:rPr>
        <w:t>OrderMarketingCost</w:t>
      </w:r>
      <w:proofErr w:type="spellEnd"/>
      <w:r w:rsidRPr="002765F3">
        <w:t>.</w:t>
      </w:r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>.</w:t>
      </w:r>
    </w:p>
    <w:p w14:paraId="1B136EED" w14:textId="082FE391" w:rsidR="000E4E17" w:rsidRDefault="000E4E17" w:rsidP="000E4E17">
      <w:pPr>
        <w:jc w:val="center"/>
      </w:pPr>
      <w:r>
        <w:rPr>
          <w:noProof/>
        </w:rPr>
        <w:drawing>
          <wp:inline distT="0" distB="0" distL="0" distR="0" wp14:anchorId="3039D964" wp14:editId="1A86FF9C">
            <wp:extent cx="5731510" cy="3223895"/>
            <wp:effectExtent l="0" t="0" r="2540" b="0"/>
            <wp:docPr id="95145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509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40CF" w14:textId="083D746A" w:rsidR="000E4E17" w:rsidRDefault="000E4E17" w:rsidP="000E4E17">
      <w:pPr>
        <w:jc w:val="center"/>
      </w:pPr>
      <w:r>
        <w:t>Figure D</w:t>
      </w:r>
    </w:p>
    <w:p w14:paraId="4CF3A218" w14:textId="4BA95B9B" w:rsidR="00FD5F6E" w:rsidRDefault="00FD5F6E" w:rsidP="00FD5F6E">
      <w:r w:rsidRPr="00FD5F6E">
        <w:rPr>
          <w:b/>
          <w:bCs/>
        </w:rPr>
        <w:t>What insights did you gain from these outputs</w:t>
      </w:r>
      <w:r w:rsidRPr="00FD5F6E">
        <w:t xml:space="preserve">? </w:t>
      </w:r>
      <w:proofErr w:type="spellStart"/>
      <w:r w:rsidR="00D22E4E">
        <w:t>Meningkatkan</w:t>
      </w:r>
      <w:proofErr w:type="spellEnd"/>
      <w:r w:rsidR="00D22E4E">
        <w:t xml:space="preserve"> </w:t>
      </w:r>
      <w:proofErr w:type="spellStart"/>
      <w:r w:rsidR="00D22E4E">
        <w:t>prediksi</w:t>
      </w:r>
      <w:proofErr w:type="spellEnd"/>
      <w:r w:rsidR="00D22E4E">
        <w:t xml:space="preserve"> sales </w:t>
      </w:r>
      <w:proofErr w:type="spellStart"/>
      <w:r w:rsidR="00D22E4E">
        <w:t>sebanyak</w:t>
      </w:r>
      <w:proofErr w:type="spellEnd"/>
      <w:r w:rsidR="00D22E4E">
        <w:t xml:space="preserve"> 10%</w:t>
      </w:r>
    </w:p>
    <w:p w14:paraId="6B06F546" w14:textId="77777777" w:rsidR="00E96CAD" w:rsidRDefault="00E96CAD" w:rsidP="00FD5F6E"/>
    <w:p w14:paraId="7FB812DC" w14:textId="77777777" w:rsidR="00E96CAD" w:rsidRDefault="00E96CAD" w:rsidP="00FD5F6E"/>
    <w:p w14:paraId="696D4B79" w14:textId="011D1ED7" w:rsidR="00E96CAD" w:rsidRDefault="001E65D2" w:rsidP="00FD5F6E">
      <w:r>
        <w:rPr>
          <w:noProof/>
        </w:rPr>
        <w:lastRenderedPageBreak/>
        <w:drawing>
          <wp:inline distT="0" distB="0" distL="0" distR="0" wp14:anchorId="5534BEB3" wp14:editId="47A7A4B4">
            <wp:extent cx="5731510" cy="3223895"/>
            <wp:effectExtent l="0" t="0" r="2540" b="0"/>
            <wp:docPr id="87534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453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8A38" w14:textId="29612F31" w:rsidR="001E65D2" w:rsidRDefault="001E65D2" w:rsidP="001E65D2">
      <w:pPr>
        <w:jc w:val="center"/>
      </w:pPr>
      <w:r>
        <w:t>Figure E</w:t>
      </w:r>
    </w:p>
    <w:p w14:paraId="61431042" w14:textId="23F175E3" w:rsidR="00E96CAD" w:rsidRDefault="00E96CAD" w:rsidP="00FD5F6E">
      <w:r w:rsidRPr="00184AEB">
        <w:rPr>
          <w:b/>
          <w:bCs/>
        </w:rPr>
        <w:t>Which algorithm is selected for the forecast?</w:t>
      </w:r>
      <w:r w:rsidRPr="00184AEB">
        <w:rPr>
          <w:b/>
          <w:bCs/>
        </w:rPr>
        <w:cr/>
      </w:r>
      <w:r w:rsidR="00184AEB" w:rsidRPr="00184AEB">
        <w:t>Seasonal Exponential Smoothing</w:t>
      </w:r>
    </w:p>
    <w:p w14:paraId="28623322" w14:textId="77777777" w:rsidR="00891217" w:rsidRDefault="00891217" w:rsidP="00FD5F6E"/>
    <w:p w14:paraId="57BCD2B8" w14:textId="30384CCB" w:rsidR="00891217" w:rsidRDefault="008D5748" w:rsidP="00FD5F6E">
      <w:pPr>
        <w:rPr>
          <w:b/>
          <w:bCs/>
        </w:rPr>
      </w:pPr>
      <w:r>
        <w:rPr>
          <w:noProof/>
        </w:rPr>
        <w:drawing>
          <wp:inline distT="0" distB="0" distL="0" distR="0" wp14:anchorId="7AE6C303" wp14:editId="358B8065">
            <wp:extent cx="5731510" cy="3223895"/>
            <wp:effectExtent l="0" t="0" r="2540" b="0"/>
            <wp:docPr id="51677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79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5C0D" w14:textId="10F5F8AB" w:rsidR="008D5748" w:rsidRPr="008D5748" w:rsidRDefault="008D5748" w:rsidP="008D5748">
      <w:pPr>
        <w:jc w:val="center"/>
      </w:pPr>
      <w:r w:rsidRPr="008D5748">
        <w:t>Figure F</w:t>
      </w:r>
    </w:p>
    <w:p w14:paraId="67EE9AEA" w14:textId="5DF7CDD0" w:rsidR="003E4AC3" w:rsidRDefault="005F68F1" w:rsidP="005F68F1">
      <w:pPr>
        <w:rPr>
          <w:b/>
          <w:bCs/>
        </w:rPr>
      </w:pPr>
      <w:r w:rsidRPr="005F68F1">
        <w:rPr>
          <w:b/>
          <w:bCs/>
        </w:rPr>
        <w:t>Which measures, if any, were selected as underlying factors and applied to the forecast?</w:t>
      </w:r>
    </w:p>
    <w:p w14:paraId="31F46DBE" w14:textId="2AD0EDB1" w:rsidR="005F68F1" w:rsidRPr="005F68F1" w:rsidRDefault="005F68F1" w:rsidP="005F68F1">
      <w:r>
        <w:t xml:space="preserve">DV Ratio and Tourism Index </w:t>
      </w:r>
      <w:proofErr w:type="gramStart"/>
      <w:r>
        <w:t>( Difference</w:t>
      </w:r>
      <w:proofErr w:type="gramEnd"/>
      <w:r>
        <w:t xml:space="preserve"> )</w:t>
      </w:r>
    </w:p>
    <w:p w14:paraId="076224CB" w14:textId="17E67070" w:rsidR="00B9133B" w:rsidRDefault="00B9133B" w:rsidP="00FD5F6E">
      <w:r>
        <w:rPr>
          <w:noProof/>
        </w:rPr>
        <w:lastRenderedPageBreak/>
        <w:drawing>
          <wp:inline distT="0" distB="0" distL="0" distR="0" wp14:anchorId="7E743706" wp14:editId="5491A962">
            <wp:extent cx="5731510" cy="3223895"/>
            <wp:effectExtent l="0" t="0" r="2540" b="0"/>
            <wp:docPr id="62186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65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261E" w14:textId="54D37A33" w:rsidR="00B9133B" w:rsidRDefault="00B9133B" w:rsidP="00B9133B">
      <w:pPr>
        <w:jc w:val="center"/>
      </w:pPr>
      <w:r>
        <w:t>Figure G</w:t>
      </w:r>
    </w:p>
    <w:p w14:paraId="3FBEDC67" w14:textId="043997AC" w:rsidR="00B9133B" w:rsidRPr="00B9133B" w:rsidRDefault="00B9133B" w:rsidP="00B9133B">
      <w:pPr>
        <w:jc w:val="both"/>
        <w:rPr>
          <w:b/>
          <w:bCs/>
        </w:rPr>
      </w:pPr>
      <w:r w:rsidRPr="00B9133B">
        <w:rPr>
          <w:b/>
          <w:bCs/>
        </w:rPr>
        <w:t>Which algorithm is now selected for the forecast?</w:t>
      </w:r>
    </w:p>
    <w:p w14:paraId="2B83E22C" w14:textId="469AABF5" w:rsidR="00B9133B" w:rsidRDefault="00B9133B" w:rsidP="00B9133B">
      <w:pPr>
        <w:jc w:val="both"/>
      </w:pPr>
      <w:r>
        <w:t>ARIMA</w:t>
      </w:r>
    </w:p>
    <w:p w14:paraId="10994A4C" w14:textId="77777777" w:rsidR="002B758A" w:rsidRDefault="002B758A" w:rsidP="00B9133B">
      <w:pPr>
        <w:jc w:val="both"/>
      </w:pPr>
    </w:p>
    <w:p w14:paraId="73315064" w14:textId="77777777" w:rsidR="002B758A" w:rsidRDefault="002B758A" w:rsidP="00B9133B">
      <w:pPr>
        <w:jc w:val="both"/>
      </w:pPr>
    </w:p>
    <w:p w14:paraId="22BB4EEA" w14:textId="77777777" w:rsidR="002B758A" w:rsidRDefault="002B758A" w:rsidP="00B9133B">
      <w:pPr>
        <w:jc w:val="both"/>
      </w:pPr>
    </w:p>
    <w:p w14:paraId="5611CC5C" w14:textId="212ADC8C" w:rsidR="002B758A" w:rsidRDefault="002B758A" w:rsidP="00B9133B">
      <w:pPr>
        <w:jc w:val="both"/>
      </w:pPr>
      <w:r>
        <w:rPr>
          <w:noProof/>
        </w:rPr>
        <w:drawing>
          <wp:inline distT="0" distB="0" distL="0" distR="0" wp14:anchorId="045BA2E2" wp14:editId="0395D0FA">
            <wp:extent cx="5731510" cy="3223895"/>
            <wp:effectExtent l="0" t="0" r="2540" b="0"/>
            <wp:docPr id="20202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8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8C41" w14:textId="6D9C36CB" w:rsidR="002B758A" w:rsidRDefault="002B758A" w:rsidP="002B758A">
      <w:pPr>
        <w:jc w:val="center"/>
      </w:pPr>
      <w:r>
        <w:t>Figure H</w:t>
      </w:r>
    </w:p>
    <w:p w14:paraId="0EE9E45D" w14:textId="1D2AD642" w:rsidR="00B9133B" w:rsidRPr="002B758A" w:rsidRDefault="002B758A" w:rsidP="00B9133B">
      <w:pPr>
        <w:jc w:val="both"/>
        <w:rPr>
          <w:b/>
          <w:bCs/>
        </w:rPr>
      </w:pPr>
      <w:r w:rsidRPr="002B758A">
        <w:rPr>
          <w:b/>
          <w:bCs/>
        </w:rPr>
        <w:lastRenderedPageBreak/>
        <w:t>How does increasing the underlying factor impact the forecast?</w:t>
      </w:r>
      <w:r w:rsidRPr="002B758A">
        <w:rPr>
          <w:b/>
          <w:bCs/>
        </w:rPr>
        <w:cr/>
      </w:r>
      <w:r w:rsidR="00F37266" w:rsidRPr="00F37266">
        <w:t>by adding constant value by 10</w:t>
      </w:r>
    </w:p>
    <w:p w14:paraId="07D405E7" w14:textId="77777777" w:rsidR="005E7189" w:rsidRDefault="005E7189" w:rsidP="00B9133B">
      <w:pPr>
        <w:jc w:val="both"/>
      </w:pPr>
    </w:p>
    <w:sectPr w:rsidR="005E71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E17"/>
    <w:rsid w:val="000E4E17"/>
    <w:rsid w:val="00184AEB"/>
    <w:rsid w:val="001D578E"/>
    <w:rsid w:val="001E65D2"/>
    <w:rsid w:val="002765F3"/>
    <w:rsid w:val="002B758A"/>
    <w:rsid w:val="003E4AC3"/>
    <w:rsid w:val="00554176"/>
    <w:rsid w:val="005E7189"/>
    <w:rsid w:val="005F68F1"/>
    <w:rsid w:val="00630F0C"/>
    <w:rsid w:val="00891217"/>
    <w:rsid w:val="008D5748"/>
    <w:rsid w:val="009A350D"/>
    <w:rsid w:val="009F729B"/>
    <w:rsid w:val="00A40A8B"/>
    <w:rsid w:val="00B9133B"/>
    <w:rsid w:val="00D22E4E"/>
    <w:rsid w:val="00DE7B08"/>
    <w:rsid w:val="00E15545"/>
    <w:rsid w:val="00E96CAD"/>
    <w:rsid w:val="00F37266"/>
    <w:rsid w:val="00F678B3"/>
    <w:rsid w:val="00FD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11A1F"/>
  <w15:chartTrackingRefBased/>
  <w15:docId w15:val="{E079A718-5C45-46AB-BC15-405B80C9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21</cp:revision>
  <dcterms:created xsi:type="dcterms:W3CDTF">2023-11-22T03:10:00Z</dcterms:created>
  <dcterms:modified xsi:type="dcterms:W3CDTF">2023-11-22T04:29:00Z</dcterms:modified>
</cp:coreProperties>
</file>