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545" w:rsidRPr="009233BF" w:rsidRDefault="00991A40" w:rsidP="009233BF">
      <w:pPr>
        <w:jc w:val="center"/>
        <w:rPr>
          <w:b/>
          <w:sz w:val="32"/>
        </w:rPr>
      </w:pPr>
      <w:proofErr w:type="spellStart"/>
      <w:r w:rsidRPr="009233BF">
        <w:rPr>
          <w:sz w:val="32"/>
        </w:rPr>
        <w:t>Tugas</w:t>
      </w:r>
      <w:proofErr w:type="spellEnd"/>
      <w:r w:rsidRPr="009233BF">
        <w:rPr>
          <w:sz w:val="32"/>
        </w:rPr>
        <w:t xml:space="preserve"> Week 1 IS 429 Big data</w:t>
      </w:r>
      <w:r w:rsidR="00E34166" w:rsidRPr="009233BF">
        <w:rPr>
          <w:sz w:val="32"/>
        </w:rPr>
        <w:t xml:space="preserve"> </w:t>
      </w:r>
      <w:r w:rsidR="00E34166" w:rsidRPr="009233BF">
        <w:rPr>
          <w:b/>
          <w:sz w:val="32"/>
        </w:rPr>
        <w:t>Christopher Darren - 00000054804</w:t>
      </w:r>
    </w:p>
    <w:p w:rsidR="00BB463A" w:rsidRPr="00BB463A" w:rsidRDefault="00BB463A" w:rsidP="00BB463A"/>
    <w:p w:rsidR="00E34166" w:rsidRPr="00E34166" w:rsidRDefault="00D86F29" w:rsidP="00BB463A">
      <w:pPr>
        <w:numPr>
          <w:ilvl w:val="1"/>
          <w:numId w:val="1"/>
        </w:numPr>
        <w:rPr>
          <w:b/>
        </w:rPr>
      </w:pPr>
      <w:r>
        <w:rPr>
          <w:b/>
        </w:rPr>
        <w:t>1</w:t>
      </w:r>
      <w:r w:rsidR="00905628" w:rsidRPr="00E34166">
        <w:rPr>
          <w:b/>
        </w:rPr>
        <w:t xml:space="preserve">. </w:t>
      </w:r>
      <w:r w:rsidR="00BB463A" w:rsidRPr="00E34166">
        <w:rPr>
          <w:b/>
        </w:rPr>
        <w:t>Create GBQ Project using Public Data-sets</w:t>
      </w:r>
    </w:p>
    <w:p w:rsidR="00905628" w:rsidRPr="00905628" w:rsidRDefault="00BB463A" w:rsidP="00BB463A">
      <w:pPr>
        <w:numPr>
          <w:ilvl w:val="1"/>
          <w:numId w:val="1"/>
        </w:numPr>
      </w:pPr>
      <w:r w:rsidRPr="00BB463A">
        <w:t xml:space="preserve"> a. Create a New Project “bigquery-NIM-BDA1</w:t>
      </w:r>
      <w:r w:rsidRPr="00BB463A">
        <w:rPr>
          <w:b/>
          <w:bCs/>
        </w:rPr>
        <w:t>”</w:t>
      </w:r>
    </w:p>
    <w:p w:rsidR="00BB463A" w:rsidRPr="00BB463A" w:rsidRDefault="00BB463A" w:rsidP="00BB463A">
      <w:pPr>
        <w:numPr>
          <w:ilvl w:val="1"/>
          <w:numId w:val="1"/>
        </w:numPr>
      </w:pPr>
      <w:r w:rsidRPr="00BB463A">
        <w:rPr>
          <w:b/>
          <w:bCs/>
        </w:rPr>
        <w:t xml:space="preserve"> </w:t>
      </w:r>
      <w:r w:rsidR="007023CF" w:rsidRPr="007023CF">
        <w:rPr>
          <w:b/>
          <w:bCs/>
        </w:rPr>
        <w:drawing>
          <wp:inline distT="0" distB="0" distL="0" distR="0" wp14:anchorId="3E27B72E" wp14:editId="4317BE82">
            <wp:extent cx="5731510" cy="2692400"/>
            <wp:effectExtent l="19050" t="19050" r="2159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63A" w:rsidRDefault="00BB463A" w:rsidP="00BB463A">
      <w:pPr>
        <w:numPr>
          <w:ilvl w:val="1"/>
          <w:numId w:val="1"/>
        </w:numPr>
      </w:pPr>
      <w:r w:rsidRPr="00BB463A">
        <w:t xml:space="preserve">b. Use and choose the public data-sets </w:t>
      </w:r>
      <w:proofErr w:type="spellStart"/>
      <w:r w:rsidRPr="00BB463A">
        <w:t>dari</w:t>
      </w:r>
      <w:proofErr w:type="spellEnd"/>
      <w:r w:rsidRPr="00BB463A">
        <w:t xml:space="preserve"> GBQ </w:t>
      </w:r>
    </w:p>
    <w:p w:rsidR="00F436F1" w:rsidRDefault="00F436F1" w:rsidP="00BB463A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81CB811">
            <wp:extent cx="5569206" cy="2475230"/>
            <wp:effectExtent l="19050" t="19050" r="1270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16" cy="24878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541C" w:rsidRPr="00BB463A" w:rsidRDefault="005C541C" w:rsidP="00BB463A">
      <w:pPr>
        <w:numPr>
          <w:ilvl w:val="1"/>
          <w:numId w:val="1"/>
        </w:numPr>
      </w:pPr>
    </w:p>
    <w:p w:rsidR="00BB463A" w:rsidRDefault="00BB463A" w:rsidP="00BB463A">
      <w:pPr>
        <w:numPr>
          <w:ilvl w:val="1"/>
          <w:numId w:val="1"/>
        </w:numPr>
      </w:pPr>
      <w:r w:rsidRPr="00BB463A">
        <w:t xml:space="preserve">c. The public dataset used and the appearance of its contents are in accordance with the Figure 1.1 </w:t>
      </w:r>
    </w:p>
    <w:p w:rsidR="0059556D" w:rsidRDefault="0072532A" w:rsidP="0059556D">
      <w:r>
        <w:rPr>
          <w:noProof/>
        </w:rPr>
        <w:lastRenderedPageBreak/>
        <w:drawing>
          <wp:inline distT="0" distB="0" distL="0" distR="0" wp14:anchorId="3F9B8CBD">
            <wp:extent cx="5670550" cy="2776790"/>
            <wp:effectExtent l="19050" t="19050" r="2540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574" cy="2790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32A" w:rsidRDefault="004229D3" w:rsidP="0059556D">
      <w:r>
        <w:rPr>
          <w:noProof/>
        </w:rPr>
        <w:drawing>
          <wp:inline distT="0" distB="0" distL="0" distR="0" wp14:anchorId="0ACB4078">
            <wp:extent cx="5670633" cy="2781300"/>
            <wp:effectExtent l="19050" t="19050" r="2540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94" cy="2790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4166" w:rsidRPr="002E1D11" w:rsidRDefault="002E1D11" w:rsidP="002E1D11">
      <w:pPr>
        <w:jc w:val="center"/>
        <w:rPr>
          <w:b/>
          <w:sz w:val="24"/>
        </w:rPr>
      </w:pPr>
      <w:r w:rsidRPr="002E1D11">
        <w:rPr>
          <w:b/>
          <w:sz w:val="24"/>
        </w:rPr>
        <w:t>Figure 1.1</w:t>
      </w:r>
    </w:p>
    <w:p w:rsidR="00E34166" w:rsidRPr="00E34166" w:rsidRDefault="00E34166" w:rsidP="00E34166"/>
    <w:p w:rsidR="00E34166" w:rsidRPr="00E34166" w:rsidRDefault="00840D63" w:rsidP="00E34166">
      <w:r>
        <w:rPr>
          <w:b/>
          <w:bCs/>
        </w:rPr>
        <w:t xml:space="preserve">2. </w:t>
      </w:r>
      <w:r w:rsidR="00E34166" w:rsidRPr="00E34166">
        <w:rPr>
          <w:b/>
          <w:bCs/>
        </w:rPr>
        <w:t xml:space="preserve">Query Execution for 595.9 MB data-sets </w:t>
      </w:r>
    </w:p>
    <w:p w:rsidR="00E34166" w:rsidRDefault="00E34166" w:rsidP="00427BCB">
      <w:pPr>
        <w:pStyle w:val="ListParagraph"/>
        <w:numPr>
          <w:ilvl w:val="0"/>
          <w:numId w:val="2"/>
        </w:numPr>
      </w:pPr>
      <w:r w:rsidRPr="00E34166">
        <w:t xml:space="preserve">Using a public dataset from the World Bank, then perform a query in the query editor's query column and the resulting output is in accordance with Figure 1.2 </w:t>
      </w:r>
    </w:p>
    <w:p w:rsidR="00427BCB" w:rsidRDefault="00915D2C" w:rsidP="00427BCB">
      <w:pPr>
        <w:ind w:left="360"/>
      </w:pPr>
      <w:r>
        <w:rPr>
          <w:noProof/>
        </w:rPr>
        <w:lastRenderedPageBreak/>
        <w:drawing>
          <wp:inline distT="0" distB="0" distL="0" distR="0" wp14:anchorId="09C7BC99">
            <wp:extent cx="5278978" cy="2423016"/>
            <wp:effectExtent l="19050" t="19050" r="1714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84" cy="2431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3801" w:rsidRPr="002E3801" w:rsidRDefault="002E3801" w:rsidP="002E3801">
      <w:pPr>
        <w:ind w:left="360"/>
        <w:jc w:val="center"/>
        <w:rPr>
          <w:b/>
        </w:rPr>
      </w:pPr>
      <w:r w:rsidRPr="002E3801">
        <w:rPr>
          <w:b/>
        </w:rPr>
        <w:t>Figure 1.2</w:t>
      </w:r>
    </w:p>
    <w:p w:rsidR="00E34166" w:rsidRPr="00E34166" w:rsidRDefault="00E34166" w:rsidP="00E34166">
      <w:r w:rsidRPr="00E34166">
        <w:t xml:space="preserve">b. Congratulations! by executing the query, you have played with big data in amounts of 595.9 MB processed by 0.6 sec elapsed time. </w:t>
      </w:r>
    </w:p>
    <w:p w:rsidR="00E34166" w:rsidRPr="00BB463A" w:rsidRDefault="00E34166" w:rsidP="0059556D"/>
    <w:p w:rsidR="00BB463A" w:rsidRPr="00BB463A" w:rsidRDefault="00BB463A" w:rsidP="00BB463A">
      <w:pPr>
        <w:numPr>
          <w:ilvl w:val="1"/>
          <w:numId w:val="1"/>
        </w:numPr>
      </w:pPr>
    </w:p>
    <w:p w:rsidR="00D86F29" w:rsidRDefault="00D86F29" w:rsidP="00D86F29">
      <w:pPr>
        <w:pStyle w:val="Default"/>
        <w:numPr>
          <w:ilvl w:val="0"/>
          <w:numId w:val="1"/>
        </w:numPr>
      </w:pPr>
    </w:p>
    <w:p w:rsidR="00991A40" w:rsidRDefault="00D86F29">
      <w:pPr>
        <w:rPr>
          <w:b/>
        </w:rPr>
      </w:pPr>
      <w:r w:rsidRPr="008A5EBD">
        <w:rPr>
          <w:b/>
        </w:rPr>
        <w:t>3. Creation Data-sets in GBQ</w:t>
      </w:r>
    </w:p>
    <w:p w:rsidR="00BC78B5" w:rsidRDefault="00BC78B5">
      <w:pPr>
        <w:rPr>
          <w:b/>
        </w:rPr>
      </w:pPr>
    </w:p>
    <w:p w:rsidR="008A5EBD" w:rsidRDefault="0000777F">
      <w:pPr>
        <w:rPr>
          <w:b/>
        </w:rPr>
      </w:pPr>
      <w:r w:rsidRPr="0000777F">
        <w:rPr>
          <w:b/>
        </w:rPr>
        <w:drawing>
          <wp:inline distT="0" distB="0" distL="0" distR="0" wp14:anchorId="3C89A5BE" wp14:editId="2EA58589">
            <wp:extent cx="5731510" cy="2692400"/>
            <wp:effectExtent l="19050" t="19050" r="2159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016D" w:rsidRPr="0073016D" w:rsidRDefault="00893568" w:rsidP="00893568">
      <w:pPr>
        <w:jc w:val="center"/>
        <w:rPr>
          <w:b/>
        </w:rPr>
      </w:pPr>
      <w:r>
        <w:rPr>
          <w:b/>
        </w:rPr>
        <w:t>Figure 1.3</w:t>
      </w:r>
    </w:p>
    <w:p w:rsidR="006B19D0" w:rsidRDefault="0073016D" w:rsidP="0073016D">
      <w:pPr>
        <w:rPr>
          <w:b/>
          <w:bCs/>
        </w:rPr>
      </w:pPr>
      <w:r>
        <w:rPr>
          <w:b/>
          <w:bCs/>
        </w:rPr>
        <w:t>4.</w:t>
      </w:r>
      <w:r w:rsidRPr="0073016D">
        <w:rPr>
          <w:b/>
          <w:bCs/>
        </w:rPr>
        <w:t xml:space="preserve"> Creation Data-sets in GBQ </w:t>
      </w:r>
      <w:r w:rsidR="006B19D0">
        <w:rPr>
          <w:b/>
          <w:bCs/>
        </w:rPr>
        <w:t>(final result)</w:t>
      </w:r>
    </w:p>
    <w:p w:rsidR="0054798B" w:rsidRDefault="0054798B" w:rsidP="0073016D">
      <w:pPr>
        <w:rPr>
          <w:b/>
          <w:bCs/>
        </w:rPr>
      </w:pPr>
    </w:p>
    <w:p w:rsidR="0054798B" w:rsidRDefault="0054798B" w:rsidP="0073016D">
      <w:pPr>
        <w:rPr>
          <w:b/>
          <w:bCs/>
        </w:rPr>
      </w:pPr>
    </w:p>
    <w:p w:rsidR="0054798B" w:rsidRDefault="0054798B" w:rsidP="0073016D">
      <w:pPr>
        <w:rPr>
          <w:b/>
          <w:bCs/>
        </w:rPr>
      </w:pPr>
    </w:p>
    <w:p w:rsidR="0054798B" w:rsidRDefault="0054798B" w:rsidP="0073016D">
      <w:pPr>
        <w:rPr>
          <w:b/>
          <w:bCs/>
        </w:rPr>
      </w:pPr>
      <w:r w:rsidRPr="0054798B">
        <w:rPr>
          <w:b/>
          <w:bCs/>
        </w:rPr>
        <w:lastRenderedPageBreak/>
        <w:drawing>
          <wp:inline distT="0" distB="0" distL="0" distR="0" wp14:anchorId="445F4478" wp14:editId="73B7D5D8">
            <wp:extent cx="5731510" cy="3495040"/>
            <wp:effectExtent l="19050" t="19050" r="215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9D0" w:rsidRPr="006B19D0" w:rsidRDefault="00893568" w:rsidP="0073016D">
      <w:pPr>
        <w:rPr>
          <w:b/>
          <w:bCs/>
        </w:rPr>
      </w:pPr>
      <w:r w:rsidRPr="00893568">
        <w:rPr>
          <w:b/>
          <w:bCs/>
        </w:rPr>
        <w:drawing>
          <wp:inline distT="0" distB="0" distL="0" distR="0" wp14:anchorId="5F77A3AF" wp14:editId="39E7F405">
            <wp:extent cx="5731510" cy="2707640"/>
            <wp:effectExtent l="19050" t="19050" r="2159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016D" w:rsidRDefault="007E5D33" w:rsidP="007E5D33">
      <w:pPr>
        <w:jc w:val="center"/>
        <w:rPr>
          <w:b/>
        </w:rPr>
      </w:pPr>
      <w:r>
        <w:rPr>
          <w:b/>
        </w:rPr>
        <w:t>Figure 1.4</w:t>
      </w:r>
      <w:bookmarkStart w:id="0" w:name="_GoBack"/>
      <w:bookmarkEnd w:id="0"/>
    </w:p>
    <w:p w:rsidR="00BC54B8" w:rsidRDefault="00BC54B8" w:rsidP="00BC54B8">
      <w:pPr>
        <w:rPr>
          <w:b/>
        </w:rPr>
      </w:pPr>
      <w:r>
        <w:rPr>
          <w:b/>
        </w:rPr>
        <w:t xml:space="preserve">Link </w:t>
      </w:r>
      <w:proofErr w:type="spellStart"/>
      <w:r>
        <w:rPr>
          <w:b/>
        </w:rPr>
        <w:t>Semua</w:t>
      </w:r>
      <w:proofErr w:type="spellEnd"/>
    </w:p>
    <w:p w:rsidR="000C485F" w:rsidRDefault="00AD71D3" w:rsidP="00BC54B8">
      <w:r>
        <w:rPr>
          <w:b/>
        </w:rPr>
        <w:t xml:space="preserve">Query 1 </w:t>
      </w:r>
      <w:proofErr w:type="spellStart"/>
      <w:r>
        <w:rPr>
          <w:b/>
        </w:rPr>
        <w:t>buat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limit </w:t>
      </w:r>
      <w:proofErr w:type="spellStart"/>
      <w:r>
        <w:rPr>
          <w:b/>
        </w:rPr>
        <w:t>jadi</w:t>
      </w:r>
      <w:proofErr w:type="spellEnd"/>
      <w:r>
        <w:rPr>
          <w:b/>
        </w:rPr>
        <w:t xml:space="preserve"> 1000 yang world bank: </w:t>
      </w:r>
      <w:hyperlink r:id="rId13" w:history="1">
        <w:r w:rsidRPr="0060219D">
          <w:rPr>
            <w:rStyle w:val="Hyperlink"/>
          </w:rPr>
          <w:t>https://console.cloud.google.com/bigquery?sq=1036585851045:a197d855b08e44279c6293d075e5bb46</w:t>
        </w:r>
      </w:hyperlink>
    </w:p>
    <w:p w:rsidR="00AD71D3" w:rsidRPr="00AD71D3" w:rsidRDefault="00AD71D3" w:rsidP="00BC54B8"/>
    <w:sectPr w:rsidR="00AD71D3" w:rsidRPr="00AD7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3F451"/>
    <w:multiLevelType w:val="hybridMultilevel"/>
    <w:tmpl w:val="56B4C93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263693E"/>
    <w:multiLevelType w:val="hybridMultilevel"/>
    <w:tmpl w:val="BBFAE1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A40"/>
    <w:rsid w:val="0000777F"/>
    <w:rsid w:val="000B2276"/>
    <w:rsid w:val="000C485F"/>
    <w:rsid w:val="000D4223"/>
    <w:rsid w:val="002E1D11"/>
    <w:rsid w:val="002E3801"/>
    <w:rsid w:val="004229D3"/>
    <w:rsid w:val="00427BCB"/>
    <w:rsid w:val="004427EB"/>
    <w:rsid w:val="0054798B"/>
    <w:rsid w:val="0059556D"/>
    <w:rsid w:val="005C541C"/>
    <w:rsid w:val="006068CA"/>
    <w:rsid w:val="006B19D0"/>
    <w:rsid w:val="006E606B"/>
    <w:rsid w:val="007023CF"/>
    <w:rsid w:val="0072532A"/>
    <w:rsid w:val="0073016D"/>
    <w:rsid w:val="007E5D33"/>
    <w:rsid w:val="00840D63"/>
    <w:rsid w:val="00893568"/>
    <w:rsid w:val="008A5EBD"/>
    <w:rsid w:val="008D4306"/>
    <w:rsid w:val="00905628"/>
    <w:rsid w:val="00915D2C"/>
    <w:rsid w:val="009233BF"/>
    <w:rsid w:val="00991A40"/>
    <w:rsid w:val="00AD71D3"/>
    <w:rsid w:val="00BB463A"/>
    <w:rsid w:val="00BC54B8"/>
    <w:rsid w:val="00BC78B5"/>
    <w:rsid w:val="00D86F29"/>
    <w:rsid w:val="00E15545"/>
    <w:rsid w:val="00E34166"/>
    <w:rsid w:val="00F4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A7C0"/>
  <w15:chartTrackingRefBased/>
  <w15:docId w15:val="{0D905FC6-32C7-4831-A81B-6FDD68BBE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56D"/>
    <w:pPr>
      <w:ind w:left="720"/>
      <w:contextualSpacing/>
    </w:pPr>
  </w:style>
  <w:style w:type="paragraph" w:customStyle="1" w:styleId="Default">
    <w:name w:val="Default"/>
    <w:rsid w:val="00D86F29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AD71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cloud.google.com/bigquery?sq=1036585851045:a197d855b08e44279c6293d075e5bb4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22</cp:revision>
  <dcterms:created xsi:type="dcterms:W3CDTF">2023-02-07T03:38:00Z</dcterms:created>
  <dcterms:modified xsi:type="dcterms:W3CDTF">2023-02-07T05:02:00Z</dcterms:modified>
</cp:coreProperties>
</file>