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ab/>
        <w:tab/>
        <w:tab/>
        <w:tab/>
        <w:t xml:space="preserve">Day-4 Daily Report</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Today’s session started with functions(methods) in Python. We were taught its syntax, how to define and call them. Then we were introduced to various types of functions such as function with no argument, function with one argument, function with return statement, function with multiple return statement, functions with default,keyword and non-keyword arguments. Then we were taught what is the use and importance of indentation in Python and modules in Python. Then we were introduced to various operators in Python.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