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F6C" w:rsidRPr="00643F6C" w:rsidRDefault="00643F6C" w:rsidP="00643F6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r w:rsidRPr="00643F6C">
        <w:rPr>
          <w:rFonts w:eastAsia="Times New Roman" w:cstheme="minorHAnsi"/>
          <w:b/>
          <w:bCs/>
          <w:kern w:val="36"/>
          <w:sz w:val="48"/>
          <w:szCs w:val="48"/>
        </w:rPr>
        <w:t>Software Requirements Specification (SRS)</w: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43F6C">
        <w:rPr>
          <w:rFonts w:eastAsia="Times New Roman" w:cstheme="minorHAnsi"/>
          <w:b/>
          <w:bCs/>
          <w:sz w:val="36"/>
          <w:szCs w:val="36"/>
        </w:rPr>
        <w:t>Project: Lanka Work Force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Version:</w:t>
      </w:r>
      <w:r w:rsidRPr="00643F6C">
        <w:rPr>
          <w:rFonts w:eastAsia="Times New Roman" w:cstheme="minorHAnsi"/>
          <w:sz w:val="24"/>
          <w:szCs w:val="24"/>
        </w:rPr>
        <w:t xml:space="preserve"> 1.0 </w:t>
      </w:r>
      <w:r w:rsidRPr="00643F6C">
        <w:rPr>
          <w:rFonts w:eastAsia="Times New Roman" w:cstheme="minorHAnsi"/>
          <w:b/>
          <w:bCs/>
          <w:sz w:val="24"/>
          <w:szCs w:val="24"/>
        </w:rPr>
        <w:t>Domain:</w:t>
      </w:r>
      <w:r w:rsidRPr="00643F6C">
        <w:rPr>
          <w:rFonts w:eastAsia="Times New Roman" w:cstheme="minorHAnsi"/>
          <w:sz w:val="24"/>
          <w:szCs w:val="24"/>
        </w:rPr>
        <w:t xml:space="preserve"> E-commerce and Logistics (Human Logistics) </w:t>
      </w:r>
      <w:r w:rsidRPr="00643F6C">
        <w:rPr>
          <w:rFonts w:eastAsia="Times New Roman" w:cstheme="minorHAnsi"/>
          <w:b/>
          <w:bCs/>
          <w:sz w:val="24"/>
          <w:szCs w:val="24"/>
        </w:rPr>
        <w:t>Tech Stack:</w:t>
      </w:r>
      <w:r w:rsidRPr="00643F6C">
        <w:rPr>
          <w:rFonts w:eastAsia="Times New Roman" w:cstheme="minorHAnsi"/>
          <w:sz w:val="24"/>
          <w:szCs w:val="24"/>
        </w:rPr>
        <w:t xml:space="preserve"> Python,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</w:t>
      </w:r>
      <w:proofErr w:type="spellEnd"/>
      <w:r w:rsidRPr="00643F6C">
        <w:rPr>
          <w:rFonts w:eastAsia="Times New Roman" w:cstheme="minorHAnsi"/>
          <w:sz w:val="24"/>
          <w:szCs w:val="24"/>
        </w:rPr>
        <w:t>, MySQL</w:t>
      </w:r>
    </w:p>
    <w:p w:rsidR="00643F6C" w:rsidRPr="00643F6C" w:rsidRDefault="00643F6C" w:rsidP="00643F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43F6C">
        <w:rPr>
          <w:rFonts w:eastAsia="Times New Roman" w:cstheme="minorHAnsi"/>
          <w:b/>
          <w:bCs/>
          <w:sz w:val="27"/>
          <w:szCs w:val="27"/>
        </w:rPr>
        <w:t>1. Introduction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1.1 Purpose</w:t>
      </w:r>
      <w:r w:rsidRPr="00643F6C">
        <w:rPr>
          <w:rFonts w:eastAsia="Times New Roman" w:cstheme="minorHAnsi"/>
          <w:sz w:val="24"/>
          <w:szCs w:val="24"/>
        </w:rPr>
        <w:t xml:space="preserve"> The purpose of this document is to define the software requirements for the "Lanka Work Force" platform. It outlines the system's intended behavior, functional and non-functional requirements, user characteristics, and design constraints to guide the development team during the four-week </w:t>
      </w:r>
      <w:proofErr w:type="gramStart"/>
      <w:r w:rsidRPr="00643F6C">
        <w:rPr>
          <w:rFonts w:eastAsia="Times New Roman" w:cstheme="minorHAnsi"/>
          <w:sz w:val="24"/>
          <w:szCs w:val="24"/>
        </w:rPr>
        <w:t>Agile</w:t>
      </w:r>
      <w:proofErr w:type="gramEnd"/>
      <w:r w:rsidRPr="00643F6C">
        <w:rPr>
          <w:rFonts w:eastAsia="Times New Roman" w:cstheme="minorHAnsi"/>
          <w:sz w:val="24"/>
          <w:szCs w:val="24"/>
        </w:rPr>
        <w:t xml:space="preserve"> sprint.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1.2 Intended Audience</w:t>
      </w:r>
      <w:r w:rsidRPr="00643F6C">
        <w:rPr>
          <w:rFonts w:eastAsia="Times New Roman" w:cstheme="minorHAnsi"/>
          <w:sz w:val="24"/>
          <w:szCs w:val="24"/>
        </w:rPr>
        <w:t xml:space="preserve"> This document is intended for the development team, the project manager (Scrum Master), the quality assurance tester, and the module evaluators assessing the IT304040 Final Project.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1.3 Project Scope</w:t>
      </w:r>
      <w:r w:rsidRPr="00643F6C">
        <w:rPr>
          <w:rFonts w:eastAsia="Times New Roman" w:cstheme="minorHAnsi"/>
          <w:sz w:val="24"/>
          <w:szCs w:val="24"/>
        </w:rPr>
        <w:t xml:space="preserve"> Lanka Work Force is a localized Service E-commerce web application designed to connect daily-wage informal workers (e.g., masons, carpenters, agricultural laborers) with local clients in Sri Lanka. The system circumvents traditional high-tech barriers by utilizing phone-number authentication, bilingual interfaces (Sinhala/English), and direct </w:t>
      </w:r>
      <w:proofErr w:type="spellStart"/>
      <w:r w:rsidRPr="00643F6C">
        <w:rPr>
          <w:rFonts w:eastAsia="Times New Roman" w:cstheme="minorHAnsi"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routing, completely removing the need for email addresses or complex digital literacy.</w:t>
      </w:r>
    </w:p>
    <w:p w:rsidR="00643F6C" w:rsidRPr="00643F6C" w:rsidRDefault="00643F6C" w:rsidP="00643F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43F6C">
        <w:rPr>
          <w:rFonts w:eastAsia="Times New Roman" w:cstheme="minorHAnsi"/>
          <w:b/>
          <w:bCs/>
          <w:sz w:val="27"/>
          <w:szCs w:val="27"/>
        </w:rPr>
        <w:t>2. Overall Description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2.1 Product Perspective</w:t>
      </w:r>
      <w:r w:rsidRPr="00643F6C">
        <w:rPr>
          <w:rFonts w:eastAsia="Times New Roman" w:cstheme="minorHAnsi"/>
          <w:sz w:val="24"/>
          <w:szCs w:val="24"/>
        </w:rPr>
        <w:t xml:space="preserve"> Lanka Work Force operates as an independent, mobile-first web application. It acts as a digital directory and matchmaking layer, relying on the external Meta </w:t>
      </w:r>
      <w:proofErr w:type="spellStart"/>
      <w:r w:rsidRPr="00643F6C">
        <w:rPr>
          <w:rFonts w:eastAsia="Times New Roman" w:cstheme="minorHAnsi"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Web API to handle actual user-to-user communication.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2.2 User Classes and Characteristics</w:t>
      </w:r>
    </w:p>
    <w:p w:rsidR="00643F6C" w:rsidRPr="00643F6C" w:rsidRDefault="00643F6C" w:rsidP="0064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Clients:</w:t>
      </w:r>
      <w:r w:rsidRPr="00643F6C">
        <w:rPr>
          <w:rFonts w:eastAsia="Times New Roman" w:cstheme="minorHAnsi"/>
          <w:sz w:val="24"/>
          <w:szCs w:val="24"/>
        </w:rPr>
        <w:t xml:space="preserve"> Homeowners, small contractors, or farmers looking to hire labor. They require simple search filters and clear pricing expectations. Digital literacy ranges from low to medium.</w:t>
      </w:r>
    </w:p>
    <w:p w:rsidR="00643F6C" w:rsidRPr="00643F6C" w:rsidRDefault="00643F6C" w:rsidP="0064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Workers:</w:t>
      </w:r>
      <w:r w:rsidRPr="00643F6C">
        <w:rPr>
          <w:rFonts w:eastAsia="Times New Roman" w:cstheme="minorHAnsi"/>
          <w:sz w:val="24"/>
          <w:szCs w:val="24"/>
        </w:rPr>
        <w:t xml:space="preserve"> Daily wage earners seeking employment. They require a frictionless way to list their skills without uploading CVs. Digital literacy is generally low; primarily active on mobile devices.</w:t>
      </w:r>
    </w:p>
    <w:p w:rsidR="00643F6C" w:rsidRPr="00643F6C" w:rsidRDefault="00643F6C" w:rsidP="0064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Administrators:</w:t>
      </w:r>
      <w:r w:rsidRPr="00643F6C">
        <w:rPr>
          <w:rFonts w:eastAsia="Times New Roman" w:cstheme="minorHAnsi"/>
          <w:sz w:val="24"/>
          <w:szCs w:val="24"/>
        </w:rPr>
        <w:t xml:space="preserve"> System managers (the development team) responsible for moderating content and maintaining category taxonomies.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2.3 Operating Environment</w:t>
      </w:r>
    </w:p>
    <w:p w:rsidR="00643F6C" w:rsidRPr="00643F6C" w:rsidRDefault="00643F6C" w:rsidP="0064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Client-Side:</w:t>
      </w:r>
      <w:r w:rsidRPr="00643F6C">
        <w:rPr>
          <w:rFonts w:eastAsia="Times New Roman" w:cstheme="minorHAnsi"/>
          <w:sz w:val="24"/>
          <w:szCs w:val="24"/>
        </w:rPr>
        <w:t xml:space="preserve"> The system shall operate on any modern mobile or desktop web browser (Chrome, Safari, </w:t>
      </w:r>
      <w:proofErr w:type="gramStart"/>
      <w:r w:rsidRPr="00643F6C">
        <w:rPr>
          <w:rFonts w:eastAsia="Times New Roman" w:cstheme="minorHAnsi"/>
          <w:sz w:val="24"/>
          <w:szCs w:val="24"/>
        </w:rPr>
        <w:t>Firefox</w:t>
      </w:r>
      <w:proofErr w:type="gramEnd"/>
      <w:r w:rsidRPr="00643F6C">
        <w:rPr>
          <w:rFonts w:eastAsia="Times New Roman" w:cstheme="minorHAnsi"/>
          <w:sz w:val="24"/>
          <w:szCs w:val="24"/>
        </w:rPr>
        <w:t>). The UI must be strictly optimized for Android mobile screens, as this is the dominant device for the target demographic.</w:t>
      </w:r>
    </w:p>
    <w:p w:rsidR="00643F6C" w:rsidRPr="00643F6C" w:rsidRDefault="00643F6C" w:rsidP="0064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Server-Side:</w:t>
      </w:r>
      <w:r w:rsidRPr="00643F6C">
        <w:rPr>
          <w:rFonts w:eastAsia="Times New Roman" w:cstheme="minorHAnsi"/>
          <w:sz w:val="24"/>
          <w:szCs w:val="24"/>
        </w:rPr>
        <w:t xml:space="preserve"> Python 3.x runtime utilizing the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framework, hosted on a cloud </w:t>
      </w:r>
      <w:proofErr w:type="spellStart"/>
      <w:r w:rsidRPr="00643F6C">
        <w:rPr>
          <w:rFonts w:eastAsia="Times New Roman" w:cstheme="minorHAnsi"/>
          <w:sz w:val="24"/>
          <w:szCs w:val="24"/>
        </w:rPr>
        <w:t>PaaS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(Render/Railway), connected to a managed MySQL relational database.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2.4 Design and Implementation Constraints</w:t>
      </w:r>
    </w:p>
    <w:p w:rsidR="00643F6C" w:rsidRPr="00643F6C" w:rsidRDefault="00643F6C" w:rsidP="00643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lastRenderedPageBreak/>
        <w:t>Time Constraint:</w:t>
      </w:r>
      <w:r w:rsidRPr="00643F6C">
        <w:rPr>
          <w:rFonts w:eastAsia="Times New Roman" w:cstheme="minorHAnsi"/>
          <w:sz w:val="24"/>
          <w:szCs w:val="24"/>
        </w:rPr>
        <w:t xml:space="preserve"> Must be completed and deployed within a 4-week </w:t>
      </w:r>
      <w:proofErr w:type="gramStart"/>
      <w:r w:rsidRPr="00643F6C">
        <w:rPr>
          <w:rFonts w:eastAsia="Times New Roman" w:cstheme="minorHAnsi"/>
          <w:sz w:val="24"/>
          <w:szCs w:val="24"/>
        </w:rPr>
        <w:t>Agile</w:t>
      </w:r>
      <w:proofErr w:type="gramEnd"/>
      <w:r w:rsidRPr="00643F6C">
        <w:rPr>
          <w:rFonts w:eastAsia="Times New Roman" w:cstheme="minorHAnsi"/>
          <w:sz w:val="24"/>
          <w:szCs w:val="24"/>
        </w:rPr>
        <w:t xml:space="preserve"> sprint.</w:t>
      </w:r>
    </w:p>
    <w:p w:rsidR="00643F6C" w:rsidRPr="00643F6C" w:rsidRDefault="00643F6C" w:rsidP="00643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Authentication Constraint:</w:t>
      </w:r>
      <w:r w:rsidRPr="00643F6C">
        <w:rPr>
          <w:rFonts w:eastAsia="Times New Roman" w:cstheme="minorHAnsi"/>
          <w:sz w:val="24"/>
          <w:szCs w:val="24"/>
        </w:rPr>
        <w:t xml:space="preserve"> The system must strictly avoid email-based registration to align with user capabilities.</w:t>
      </w:r>
    </w:p>
    <w:p w:rsidR="00643F6C" w:rsidRPr="00643F6C" w:rsidRDefault="00643F6C" w:rsidP="00643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Financial Constraint:</w:t>
      </w:r>
      <w:r w:rsidRPr="00643F6C">
        <w:rPr>
          <w:rFonts w:eastAsia="Times New Roman" w:cstheme="minorHAnsi"/>
          <w:sz w:val="24"/>
          <w:szCs w:val="24"/>
        </w:rPr>
        <w:t xml:space="preserve"> Must utilize free or open-source tiers for deployment and API usage for the MVP phase.</w:t>
      </w:r>
    </w:p>
    <w:p w:rsidR="00643F6C" w:rsidRPr="00643F6C" w:rsidRDefault="00643F6C" w:rsidP="00643F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43F6C">
        <w:rPr>
          <w:rFonts w:eastAsia="Times New Roman" w:cstheme="minorHAnsi"/>
          <w:b/>
          <w:bCs/>
          <w:sz w:val="27"/>
          <w:szCs w:val="27"/>
        </w:rPr>
        <w:t>3. System Features (Functional Requirements)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3.1 Custom User Authentication (Phone + PIN)</w:t>
      </w:r>
    </w:p>
    <w:p w:rsidR="00643F6C" w:rsidRPr="00643F6C" w:rsidRDefault="00643F6C" w:rsidP="0064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Description:</w:t>
      </w:r>
      <w:r w:rsidRPr="00643F6C">
        <w:rPr>
          <w:rFonts w:eastAsia="Times New Roman" w:cstheme="minorHAnsi"/>
          <w:sz w:val="24"/>
          <w:szCs w:val="24"/>
        </w:rPr>
        <w:t xml:space="preserve"> The system must allow users to register and log in without an email address.</w:t>
      </w:r>
    </w:p>
    <w:p w:rsidR="00643F6C" w:rsidRPr="00643F6C" w:rsidRDefault="00643F6C" w:rsidP="0064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FR-3.1.1:</w:t>
      </w:r>
      <w:r w:rsidRPr="00643F6C">
        <w:rPr>
          <w:rFonts w:eastAsia="Times New Roman" w:cstheme="minorHAnsi"/>
          <w:sz w:val="24"/>
          <w:szCs w:val="24"/>
        </w:rPr>
        <w:t xml:space="preserve"> The system shall require a valid 10-digit Sri Lankan mobile number (</w:t>
      </w:r>
      <w:r w:rsidRPr="00A40027">
        <w:rPr>
          <w:rFonts w:eastAsia="Times New Roman" w:cstheme="minorHAnsi"/>
          <w:sz w:val="20"/>
          <w:szCs w:val="20"/>
        </w:rPr>
        <w:t>07X-XXXXXXX</w:t>
      </w:r>
      <w:r w:rsidRPr="00643F6C">
        <w:rPr>
          <w:rFonts w:eastAsia="Times New Roman" w:cstheme="minorHAnsi"/>
          <w:sz w:val="24"/>
          <w:szCs w:val="24"/>
        </w:rPr>
        <w:t>) as the primary unique identifier (</w:t>
      </w:r>
      <w:r w:rsidRPr="00A40027">
        <w:rPr>
          <w:rFonts w:eastAsia="Times New Roman" w:cstheme="minorHAnsi"/>
          <w:sz w:val="20"/>
          <w:szCs w:val="20"/>
        </w:rPr>
        <w:t>USERNAME_FIELD</w:t>
      </w:r>
      <w:r w:rsidRPr="00643F6C">
        <w:rPr>
          <w:rFonts w:eastAsia="Times New Roman" w:cstheme="minorHAnsi"/>
          <w:sz w:val="24"/>
          <w:szCs w:val="24"/>
        </w:rPr>
        <w:t>).</w:t>
      </w:r>
    </w:p>
    <w:p w:rsidR="00643F6C" w:rsidRPr="00643F6C" w:rsidRDefault="00643F6C" w:rsidP="0064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FR-3.1.2:</w:t>
      </w:r>
      <w:r w:rsidRPr="00643F6C">
        <w:rPr>
          <w:rFonts w:eastAsia="Times New Roman" w:cstheme="minorHAnsi"/>
          <w:sz w:val="24"/>
          <w:szCs w:val="24"/>
        </w:rPr>
        <w:t xml:space="preserve"> The system shall require a numeric or alphanumeric PIN/password for secure login.</w:t>
      </w:r>
    </w:p>
    <w:p w:rsidR="00643F6C" w:rsidRPr="00643F6C" w:rsidRDefault="00643F6C" w:rsidP="0064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FR-3.1.3:</w:t>
      </w:r>
      <w:r w:rsidRPr="00643F6C">
        <w:rPr>
          <w:rFonts w:eastAsia="Times New Roman" w:cstheme="minorHAnsi"/>
          <w:sz w:val="24"/>
          <w:szCs w:val="24"/>
        </w:rPr>
        <w:t xml:space="preserve"> The system shall differentiate between 'Worker' accounts and 'Client' accounts upon registration.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3.2 Worker Profile Management</w:t>
      </w:r>
    </w:p>
    <w:p w:rsidR="00643F6C" w:rsidRPr="00643F6C" w:rsidRDefault="00643F6C" w:rsidP="0064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Description:</w:t>
      </w:r>
      <w:r w:rsidRPr="00643F6C">
        <w:rPr>
          <w:rFonts w:eastAsia="Times New Roman" w:cstheme="minorHAnsi"/>
          <w:sz w:val="24"/>
          <w:szCs w:val="24"/>
        </w:rPr>
        <w:t xml:space="preserve"> Workers must be able to advertise their services efficiently.</w:t>
      </w:r>
    </w:p>
    <w:p w:rsidR="00643F6C" w:rsidRPr="00643F6C" w:rsidRDefault="00643F6C" w:rsidP="0064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FR-3.2.1:</w:t>
      </w:r>
      <w:r w:rsidRPr="00643F6C">
        <w:rPr>
          <w:rFonts w:eastAsia="Times New Roman" w:cstheme="minorHAnsi"/>
          <w:sz w:val="24"/>
          <w:szCs w:val="24"/>
        </w:rPr>
        <w:t xml:space="preserve"> A worker shall be able to select a primary skill Category and Subcategory (e.g., Construction -&gt; Mason).</w:t>
      </w:r>
    </w:p>
    <w:p w:rsidR="00643F6C" w:rsidRPr="00643F6C" w:rsidRDefault="00643F6C" w:rsidP="0064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FR-3.2.2:</w:t>
      </w:r>
      <w:r w:rsidRPr="00643F6C">
        <w:rPr>
          <w:rFonts w:eastAsia="Times New Roman" w:cstheme="minorHAnsi"/>
          <w:sz w:val="24"/>
          <w:szCs w:val="24"/>
        </w:rPr>
        <w:t xml:space="preserve"> A worker shall be able to input their expected Daily Rate (LKR) and geographic Location (City/District).</w:t>
      </w:r>
    </w:p>
    <w:p w:rsidR="00643F6C" w:rsidRPr="00643F6C" w:rsidRDefault="00643F6C" w:rsidP="0064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FR-3.2.3:</w:t>
      </w:r>
      <w:r w:rsidRPr="00643F6C">
        <w:rPr>
          <w:rFonts w:eastAsia="Times New Roman" w:cstheme="minorHAnsi"/>
          <w:sz w:val="24"/>
          <w:szCs w:val="24"/>
        </w:rPr>
        <w:t xml:space="preserve"> The system shall display an aggregated average Star Rating on the worker's public profile.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3.3 Job Search and Filtering System</w:t>
      </w:r>
    </w:p>
    <w:p w:rsidR="00643F6C" w:rsidRPr="00643F6C" w:rsidRDefault="00643F6C" w:rsidP="0064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Description:</w:t>
      </w:r>
      <w:r w:rsidRPr="00643F6C">
        <w:rPr>
          <w:rFonts w:eastAsia="Times New Roman" w:cstheme="minorHAnsi"/>
          <w:sz w:val="24"/>
          <w:szCs w:val="24"/>
        </w:rPr>
        <w:t xml:space="preserve"> Clients must be able to locate specific workers in their area.</w:t>
      </w:r>
    </w:p>
    <w:p w:rsidR="00643F6C" w:rsidRPr="00643F6C" w:rsidRDefault="00643F6C" w:rsidP="0064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FR-3.3.1:</w:t>
      </w:r>
      <w:r w:rsidRPr="00643F6C">
        <w:rPr>
          <w:rFonts w:eastAsia="Times New Roman" w:cstheme="minorHAnsi"/>
          <w:sz w:val="24"/>
          <w:szCs w:val="24"/>
        </w:rPr>
        <w:t xml:space="preserve"> The system shall provide a directory interface listing available workers.</w:t>
      </w:r>
    </w:p>
    <w:p w:rsidR="00643F6C" w:rsidRPr="00643F6C" w:rsidRDefault="00643F6C" w:rsidP="0064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FR-3.3.2:</w:t>
      </w:r>
      <w:r w:rsidRPr="00643F6C">
        <w:rPr>
          <w:rFonts w:eastAsia="Times New Roman" w:cstheme="minorHAnsi"/>
          <w:sz w:val="24"/>
          <w:szCs w:val="24"/>
        </w:rPr>
        <w:t xml:space="preserve"> The system shall allow clients to filter the worker list by Category (e.g., Plumbing, Agriculture).</w:t>
      </w:r>
    </w:p>
    <w:p w:rsidR="00643F6C" w:rsidRPr="00643F6C" w:rsidRDefault="00643F6C" w:rsidP="0064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FR-3.3.3:</w:t>
      </w:r>
      <w:r w:rsidRPr="00643F6C">
        <w:rPr>
          <w:rFonts w:eastAsia="Times New Roman" w:cstheme="minorHAnsi"/>
          <w:sz w:val="24"/>
          <w:szCs w:val="24"/>
        </w:rPr>
        <w:t xml:space="preserve"> The system shall allow clients to filter the worker list by Location.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3.4 Direct Communication Routing</w:t>
      </w:r>
    </w:p>
    <w:p w:rsidR="00643F6C" w:rsidRPr="00643F6C" w:rsidRDefault="00643F6C" w:rsidP="0064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Description:</w:t>
      </w:r>
      <w:r w:rsidRPr="00643F6C">
        <w:rPr>
          <w:rFonts w:eastAsia="Times New Roman" w:cstheme="minorHAnsi"/>
          <w:sz w:val="24"/>
          <w:szCs w:val="24"/>
        </w:rPr>
        <w:t xml:space="preserve"> The system must facilitate contact without requiring an internal chat system.</w:t>
      </w:r>
    </w:p>
    <w:p w:rsidR="00643F6C" w:rsidRPr="00643F6C" w:rsidRDefault="00643F6C" w:rsidP="0064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FR-3.4.1:</w:t>
      </w:r>
      <w:r w:rsidRPr="00643F6C">
        <w:rPr>
          <w:rFonts w:eastAsia="Times New Roman" w:cstheme="minorHAnsi"/>
          <w:sz w:val="24"/>
          <w:szCs w:val="24"/>
        </w:rPr>
        <w:t xml:space="preserve"> The system shall generate a native "Call Now" button triggering the device's default dialer via a </w:t>
      </w:r>
      <w:proofErr w:type="spellStart"/>
      <w:r w:rsidRPr="00A40027">
        <w:rPr>
          <w:rFonts w:eastAsia="Times New Roman" w:cstheme="minorHAnsi"/>
          <w:sz w:val="20"/>
          <w:szCs w:val="20"/>
        </w:rPr>
        <w:t>tel</w:t>
      </w:r>
      <w:proofErr w:type="spellEnd"/>
      <w:r w:rsidRPr="00A40027">
        <w:rPr>
          <w:rFonts w:eastAsia="Times New Roman" w:cstheme="minorHAnsi"/>
          <w:sz w:val="20"/>
          <w:szCs w:val="20"/>
        </w:rPr>
        <w:t>:</w:t>
      </w:r>
      <w:r w:rsidRPr="00643F6C">
        <w:rPr>
          <w:rFonts w:eastAsia="Times New Roman" w:cstheme="minorHAnsi"/>
          <w:sz w:val="24"/>
          <w:szCs w:val="24"/>
        </w:rPr>
        <w:t xml:space="preserve"> protocol link.</w:t>
      </w:r>
    </w:p>
    <w:p w:rsidR="00643F6C" w:rsidRPr="00643F6C" w:rsidRDefault="00643F6C" w:rsidP="0064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FR-3.4.2:</w:t>
      </w:r>
      <w:r w:rsidRPr="00643F6C">
        <w:rPr>
          <w:rFonts w:eastAsia="Times New Roman" w:cstheme="minorHAnsi"/>
          <w:sz w:val="24"/>
          <w:szCs w:val="24"/>
        </w:rPr>
        <w:t xml:space="preserve"> The system shall generate a "Chat on </w:t>
      </w:r>
      <w:proofErr w:type="spellStart"/>
      <w:r w:rsidRPr="00643F6C">
        <w:rPr>
          <w:rFonts w:eastAsia="Times New Roman" w:cstheme="minorHAnsi"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sz w:val="24"/>
          <w:szCs w:val="24"/>
        </w:rPr>
        <w:t>" button that dynamically builds a URL (</w:t>
      </w:r>
      <w:r w:rsidRPr="00A40027">
        <w:rPr>
          <w:rFonts w:eastAsia="Times New Roman" w:cstheme="minorHAnsi"/>
          <w:sz w:val="20"/>
          <w:szCs w:val="20"/>
        </w:rPr>
        <w:t>wa.me/94...</w:t>
      </w:r>
      <w:r w:rsidRPr="00643F6C">
        <w:rPr>
          <w:rFonts w:eastAsia="Times New Roman" w:cstheme="minorHAnsi"/>
          <w:sz w:val="24"/>
          <w:szCs w:val="24"/>
        </w:rPr>
        <w:t xml:space="preserve">) routing the client to the worker's </w:t>
      </w:r>
      <w:proofErr w:type="spellStart"/>
      <w:r w:rsidRPr="00643F6C">
        <w:rPr>
          <w:rFonts w:eastAsia="Times New Roman" w:cstheme="minorHAnsi"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sz w:val="24"/>
          <w:szCs w:val="24"/>
        </w:rPr>
        <w:t>, pre-filling a standard greeting message.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3.5 "Quick-Tap" Review and Rating System</w:t>
      </w:r>
    </w:p>
    <w:p w:rsidR="00643F6C" w:rsidRPr="00643F6C" w:rsidRDefault="00643F6C" w:rsidP="0064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Description:</w:t>
      </w:r>
      <w:r w:rsidRPr="00643F6C">
        <w:rPr>
          <w:rFonts w:eastAsia="Times New Roman" w:cstheme="minorHAnsi"/>
          <w:sz w:val="24"/>
          <w:szCs w:val="24"/>
        </w:rPr>
        <w:t xml:space="preserve"> Clients must be able to evaluate workers with minimal typing.</w:t>
      </w:r>
    </w:p>
    <w:p w:rsidR="00643F6C" w:rsidRPr="00643F6C" w:rsidRDefault="00643F6C" w:rsidP="0064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FR-3.5.1:</w:t>
      </w:r>
      <w:r w:rsidRPr="00643F6C">
        <w:rPr>
          <w:rFonts w:eastAsia="Times New Roman" w:cstheme="minorHAnsi"/>
          <w:sz w:val="24"/>
          <w:szCs w:val="24"/>
        </w:rPr>
        <w:t xml:space="preserve"> The system shall allow logged-in clients to submit a 1 to 5-star rating for a worker.</w:t>
      </w:r>
    </w:p>
    <w:p w:rsidR="00643F6C" w:rsidRPr="00643F6C" w:rsidRDefault="00643F6C" w:rsidP="0064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FR-3.5.2:</w:t>
      </w:r>
      <w:r w:rsidRPr="00643F6C">
        <w:rPr>
          <w:rFonts w:eastAsia="Times New Roman" w:cstheme="minorHAnsi"/>
          <w:sz w:val="24"/>
          <w:szCs w:val="24"/>
        </w:rPr>
        <w:t xml:space="preserve"> The system shall automatically recalculate and update the worker’s overall average rating upon a new submission.</w:t>
      </w:r>
    </w:p>
    <w:p w:rsidR="00643F6C" w:rsidRPr="00643F6C" w:rsidRDefault="00643F6C" w:rsidP="00643F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43F6C">
        <w:rPr>
          <w:rFonts w:eastAsia="Times New Roman" w:cstheme="minorHAnsi"/>
          <w:b/>
          <w:bCs/>
          <w:sz w:val="27"/>
          <w:szCs w:val="27"/>
        </w:rPr>
        <w:lastRenderedPageBreak/>
        <w:t>4. External Interface Requirements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4.1 User Interfaces (UI/UX)</w:t>
      </w:r>
    </w:p>
    <w:p w:rsidR="00643F6C" w:rsidRPr="00643F6C" w:rsidRDefault="00643F6C" w:rsidP="00643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Mobile-First:</w:t>
      </w:r>
      <w:r w:rsidRPr="00643F6C">
        <w:rPr>
          <w:rFonts w:eastAsia="Times New Roman" w:cstheme="minorHAnsi"/>
          <w:sz w:val="24"/>
          <w:szCs w:val="24"/>
        </w:rPr>
        <w:t xml:space="preserve"> All HTML/CSS templates (Bootstrap or Tailwind) must be designed for viewport widths of 360px to 428px before scaling up to desktop views.</w:t>
      </w:r>
    </w:p>
    <w:p w:rsidR="00643F6C" w:rsidRPr="00643F6C" w:rsidRDefault="00643F6C" w:rsidP="00643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Bilingual Support:</w:t>
      </w:r>
      <w:r w:rsidRPr="00643F6C">
        <w:rPr>
          <w:rFonts w:eastAsia="Times New Roman" w:cstheme="minorHAnsi"/>
          <w:sz w:val="24"/>
          <w:szCs w:val="24"/>
        </w:rPr>
        <w:t xml:space="preserve"> The UI must implement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</w:t>
      </w:r>
      <w:r w:rsidRPr="00A40027">
        <w:rPr>
          <w:rFonts w:eastAsia="Times New Roman" w:cstheme="minorHAnsi"/>
          <w:sz w:val="20"/>
          <w:szCs w:val="20"/>
        </w:rPr>
        <w:t>i18n</w:t>
      </w:r>
      <w:r w:rsidRPr="00643F6C">
        <w:rPr>
          <w:rFonts w:eastAsia="Times New Roman" w:cstheme="minorHAnsi"/>
          <w:sz w:val="24"/>
          <w:szCs w:val="24"/>
        </w:rPr>
        <w:t xml:space="preserve"> translation tags. A toggle must be present in the navigation bar to switch the interface text instantly between English and Sinhala.</w:t>
      </w:r>
    </w:p>
    <w:p w:rsidR="00643F6C" w:rsidRPr="00643F6C" w:rsidRDefault="00643F6C" w:rsidP="00643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Visual Cues:</w:t>
      </w:r>
      <w:r w:rsidRPr="00643F6C">
        <w:rPr>
          <w:rFonts w:eastAsia="Times New Roman" w:cstheme="minorHAnsi"/>
          <w:sz w:val="24"/>
          <w:szCs w:val="24"/>
        </w:rPr>
        <w:t xml:space="preserve"> The interface shall rely heavily on recognizable icons (e.g., a trowel for construction, a tractor for agriculture) to aid users with lower reading comprehension.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4.2 Software Interfaces</w:t>
      </w:r>
    </w:p>
    <w:p w:rsidR="00643F6C" w:rsidRPr="00643F6C" w:rsidRDefault="00643F6C" w:rsidP="00643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Database:</w:t>
      </w:r>
      <w:r w:rsidRPr="00643F6C">
        <w:rPr>
          <w:rFonts w:eastAsia="Times New Roman" w:cstheme="minorHAnsi"/>
          <w:sz w:val="24"/>
          <w:szCs w:val="24"/>
        </w:rPr>
        <w:t xml:space="preserve"> The application shall interface with a MySQL database via the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ORM to ensure type safety and prevent SQL injection.</w:t>
      </w:r>
    </w:p>
    <w:p w:rsidR="00643F6C" w:rsidRPr="00643F6C" w:rsidRDefault="00643F6C" w:rsidP="00643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 xml:space="preserve">Meta </w:t>
      </w:r>
      <w:proofErr w:type="spellStart"/>
      <w:r w:rsidRPr="00643F6C">
        <w:rPr>
          <w:rFonts w:eastAsia="Times New Roman" w:cstheme="minorHAnsi"/>
          <w:b/>
          <w:bCs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b/>
          <w:bCs/>
          <w:sz w:val="24"/>
          <w:szCs w:val="24"/>
        </w:rPr>
        <w:t xml:space="preserve"> API:</w:t>
      </w:r>
      <w:r w:rsidRPr="00643F6C">
        <w:rPr>
          <w:rFonts w:eastAsia="Times New Roman" w:cstheme="minorHAnsi"/>
          <w:sz w:val="24"/>
          <w:szCs w:val="24"/>
        </w:rPr>
        <w:t xml:space="preserve"> The frontend shall interface with the public </w:t>
      </w:r>
      <w:proofErr w:type="spellStart"/>
      <w:r w:rsidRPr="00643F6C">
        <w:rPr>
          <w:rFonts w:eastAsia="Times New Roman" w:cstheme="minorHAnsi"/>
          <w:sz w:val="24"/>
          <w:szCs w:val="24"/>
        </w:rPr>
        <w:t>WhatsApp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deep-link API to hand off communication flows.</w:t>
      </w:r>
    </w:p>
    <w:p w:rsidR="00643F6C" w:rsidRPr="00643F6C" w:rsidRDefault="00643F6C" w:rsidP="00643F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3F6C" w:rsidRPr="00643F6C" w:rsidRDefault="00643F6C" w:rsidP="00643F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43F6C">
        <w:rPr>
          <w:rFonts w:eastAsia="Times New Roman" w:cstheme="minorHAnsi"/>
          <w:b/>
          <w:bCs/>
          <w:sz w:val="27"/>
          <w:szCs w:val="27"/>
        </w:rPr>
        <w:t>5. Non-Functional Requirements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5.1 Performance Requirements</w:t>
      </w:r>
    </w:p>
    <w:p w:rsidR="00643F6C" w:rsidRPr="00643F6C" w:rsidRDefault="00643F6C" w:rsidP="00643F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>The system should load the primary worker directory in under 2 seconds on a standard 3G/4G mobile network to accommodate rural connectivity limitations.</w:t>
      </w:r>
    </w:p>
    <w:p w:rsidR="00643F6C" w:rsidRPr="00643F6C" w:rsidRDefault="00643F6C" w:rsidP="00643F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 xml:space="preserve">Database queries for the worker list must utilize indexing on the </w:t>
      </w:r>
      <w:proofErr w:type="spellStart"/>
      <w:r w:rsidRPr="00A40027">
        <w:rPr>
          <w:rFonts w:eastAsia="Times New Roman" w:cstheme="minorHAnsi"/>
          <w:sz w:val="20"/>
          <w:szCs w:val="20"/>
        </w:rPr>
        <w:t>phone_number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and </w:t>
      </w:r>
      <w:r w:rsidRPr="00A40027">
        <w:rPr>
          <w:rFonts w:eastAsia="Times New Roman" w:cstheme="minorHAnsi"/>
          <w:sz w:val="20"/>
          <w:szCs w:val="20"/>
        </w:rPr>
        <w:t>location</w:t>
      </w:r>
      <w:r w:rsidRPr="00643F6C">
        <w:rPr>
          <w:rFonts w:eastAsia="Times New Roman" w:cstheme="minorHAnsi"/>
          <w:sz w:val="24"/>
          <w:szCs w:val="24"/>
        </w:rPr>
        <w:t xml:space="preserve"> fields to maintain fast retrieval times.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5.2 Security Requirements</w:t>
      </w:r>
    </w:p>
    <w:p w:rsidR="00643F6C" w:rsidRPr="00643F6C" w:rsidRDefault="00643F6C" w:rsidP="00643F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 xml:space="preserve">Passwords/PINs must be hashed using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Django's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default PBKDF2 algorithm before being stored in the database.</w:t>
      </w:r>
    </w:p>
    <w:p w:rsidR="00643F6C" w:rsidRPr="00643F6C" w:rsidRDefault="00643F6C" w:rsidP="00643F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 xml:space="preserve">All forms must utilize </w:t>
      </w:r>
      <w:proofErr w:type="spellStart"/>
      <w:r w:rsidRPr="00643F6C">
        <w:rPr>
          <w:rFonts w:eastAsia="Times New Roman" w:cstheme="minorHAnsi"/>
          <w:sz w:val="24"/>
          <w:szCs w:val="24"/>
        </w:rPr>
        <w:t>Django's</w:t>
      </w:r>
      <w:proofErr w:type="spellEnd"/>
      <w:r w:rsidRPr="00643F6C">
        <w:rPr>
          <w:rFonts w:eastAsia="Times New Roman" w:cstheme="minorHAnsi"/>
          <w:sz w:val="24"/>
          <w:szCs w:val="24"/>
        </w:rPr>
        <w:t xml:space="preserve"> built-in CSRF (Cross-Site Request Forgery) protection tokens.</w:t>
      </w:r>
    </w:p>
    <w:p w:rsidR="00643F6C" w:rsidRPr="00643F6C" w:rsidRDefault="00643F6C" w:rsidP="00643F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>User phone numbers must be sanitized and validated via regular expressions (Regex) on the backend before database insertion to prevent malformed data.</w:t>
      </w:r>
    </w:p>
    <w:p w:rsidR="00643F6C" w:rsidRPr="00643F6C" w:rsidRDefault="00643F6C" w:rsidP="00643F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b/>
          <w:bCs/>
          <w:sz w:val="24"/>
          <w:szCs w:val="24"/>
        </w:rPr>
        <w:t>5.3 Reliability and Availability</w:t>
      </w:r>
    </w:p>
    <w:p w:rsidR="00643F6C" w:rsidRPr="00643F6C" w:rsidRDefault="00643F6C" w:rsidP="00643F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>The deployed application on Render/Railway shall aim for a 99% uptime during the evaluation phase.</w:t>
      </w:r>
    </w:p>
    <w:p w:rsidR="00643F6C" w:rsidRPr="00643F6C" w:rsidRDefault="00643F6C" w:rsidP="00643F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3F6C">
        <w:rPr>
          <w:rFonts w:eastAsia="Times New Roman" w:cstheme="minorHAnsi"/>
          <w:sz w:val="24"/>
          <w:szCs w:val="24"/>
        </w:rPr>
        <w:t xml:space="preserve">The system must fail gracefully; if the database cannot be reached, the user must be presented with a customized error page in </w:t>
      </w:r>
      <w:proofErr w:type="gramStart"/>
      <w:r w:rsidRPr="00643F6C">
        <w:rPr>
          <w:rFonts w:eastAsia="Times New Roman" w:cstheme="minorHAnsi"/>
          <w:sz w:val="24"/>
          <w:szCs w:val="24"/>
        </w:rPr>
        <w:t>both English</w:t>
      </w:r>
      <w:proofErr w:type="gramEnd"/>
      <w:r w:rsidRPr="00643F6C">
        <w:rPr>
          <w:rFonts w:eastAsia="Times New Roman" w:cstheme="minorHAnsi"/>
          <w:sz w:val="24"/>
          <w:szCs w:val="24"/>
        </w:rPr>
        <w:t xml:space="preserve"> and Sinhala rather than a raw server stack trace.</w:t>
      </w:r>
    </w:p>
    <w:bookmarkEnd w:id="0"/>
    <w:p w:rsidR="00AE519D" w:rsidRPr="00A40027" w:rsidRDefault="00A40027">
      <w:pPr>
        <w:rPr>
          <w:rFonts w:cstheme="minorHAnsi"/>
        </w:rPr>
      </w:pPr>
    </w:p>
    <w:sectPr w:rsidR="00AE519D" w:rsidRPr="00A40027" w:rsidSect="00643F6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008ED"/>
    <w:multiLevelType w:val="multilevel"/>
    <w:tmpl w:val="4A0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05D91"/>
    <w:multiLevelType w:val="multilevel"/>
    <w:tmpl w:val="7BE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E4A0B"/>
    <w:multiLevelType w:val="multilevel"/>
    <w:tmpl w:val="B76E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4576E"/>
    <w:multiLevelType w:val="multilevel"/>
    <w:tmpl w:val="B1D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23E63"/>
    <w:multiLevelType w:val="multilevel"/>
    <w:tmpl w:val="198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A6042F"/>
    <w:multiLevelType w:val="multilevel"/>
    <w:tmpl w:val="78C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A17ECB"/>
    <w:multiLevelType w:val="multilevel"/>
    <w:tmpl w:val="11C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B03AEF"/>
    <w:multiLevelType w:val="multilevel"/>
    <w:tmpl w:val="2AE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ED6DED"/>
    <w:multiLevelType w:val="multilevel"/>
    <w:tmpl w:val="D5D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9C3C32"/>
    <w:multiLevelType w:val="multilevel"/>
    <w:tmpl w:val="0E7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30757"/>
    <w:multiLevelType w:val="multilevel"/>
    <w:tmpl w:val="73C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FF30C6"/>
    <w:multiLevelType w:val="multilevel"/>
    <w:tmpl w:val="B04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E81851"/>
    <w:multiLevelType w:val="multilevel"/>
    <w:tmpl w:val="3EA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0"/>
  </w:num>
  <w:num w:numId="5">
    <w:abstractNumId w:val="11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BDD"/>
    <w:rsid w:val="00033BDD"/>
    <w:rsid w:val="00044B0B"/>
    <w:rsid w:val="00454F48"/>
    <w:rsid w:val="00643F6C"/>
    <w:rsid w:val="00A4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643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F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F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3F6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643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F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F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3F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 Anuradha</dc:creator>
  <cp:keywords/>
  <dc:description/>
  <cp:lastModifiedBy>Darsha Anuradha</cp:lastModifiedBy>
  <cp:revision>3</cp:revision>
  <dcterms:created xsi:type="dcterms:W3CDTF">2026-04-02T13:11:00Z</dcterms:created>
  <dcterms:modified xsi:type="dcterms:W3CDTF">2026-04-02T13:12:00Z</dcterms:modified>
</cp:coreProperties>
</file>