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46" w:rsidRDefault="009B7146" w:rsidP="009B7146">
      <w:pPr>
        <w:spacing w:after="285" w:line="240" w:lineRule="auto"/>
        <w:ind w:left="10" w:right="3175"/>
        <w:jc w:val="both"/>
        <w:rPr>
          <w:rFonts w:ascii="Calibri" w:eastAsia="Calibri" w:hAnsi="Calibri" w:cs="Calibri"/>
          <w:b/>
          <w:color w:val="0070C0"/>
          <w:sz w:val="40"/>
        </w:rPr>
      </w:pPr>
      <w:proofErr w:type="gramStart"/>
      <w:r>
        <w:rPr>
          <w:rFonts w:ascii="Calibri" w:eastAsia="Calibri" w:hAnsi="Calibri" w:cs="Calibri"/>
          <w:b/>
          <w:color w:val="0070C0"/>
          <w:sz w:val="40"/>
        </w:rPr>
        <w:t>Name :</w:t>
      </w:r>
      <w:proofErr w:type="gramEnd"/>
      <w:r>
        <w:rPr>
          <w:rFonts w:ascii="Calibri" w:eastAsia="Calibri" w:hAnsi="Calibri" w:cs="Calibri"/>
          <w:b/>
          <w:color w:val="0070C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70C0"/>
          <w:sz w:val="40"/>
        </w:rPr>
        <w:t>Darshak</w:t>
      </w:r>
      <w:proofErr w:type="spellEnd"/>
      <w:r>
        <w:rPr>
          <w:rFonts w:ascii="Calibri" w:eastAsia="Calibri" w:hAnsi="Calibri" w:cs="Calibri"/>
          <w:b/>
          <w:color w:val="0070C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70C0"/>
          <w:sz w:val="40"/>
        </w:rPr>
        <w:t>kandoriya</w:t>
      </w:r>
      <w:proofErr w:type="spellEnd"/>
    </w:p>
    <w:p w:rsidR="009B7146" w:rsidRDefault="009B7146" w:rsidP="009B7146">
      <w:pPr>
        <w:spacing w:after="285" w:line="240" w:lineRule="auto"/>
        <w:ind w:left="10" w:right="3175"/>
        <w:jc w:val="both"/>
      </w:pPr>
      <w:r>
        <w:rPr>
          <w:rFonts w:ascii="Calibri" w:eastAsia="Calibri" w:hAnsi="Calibri" w:cs="Calibri"/>
          <w:b/>
          <w:color w:val="0070C0"/>
          <w:sz w:val="40"/>
        </w:rPr>
        <w:t xml:space="preserve">Module 9 CCNA -IP connectivity and IP services </w:t>
      </w:r>
    </w:p>
    <w:p w:rsidR="009B7146" w:rsidRDefault="009B7146" w:rsidP="009B7146">
      <w:pPr>
        <w:numPr>
          <w:ilvl w:val="0"/>
          <w:numId w:val="1"/>
        </w:numPr>
        <w:spacing w:after="121" w:line="246" w:lineRule="auto"/>
        <w:ind w:right="-15" w:hanging="360"/>
        <w:jc w:val="both"/>
      </w:pPr>
      <w:r>
        <w:rPr>
          <w:color w:val="C00000"/>
          <w:sz w:val="40"/>
        </w:rPr>
        <w:t xml:space="preserve">Beginner Question 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Perimeter, Firewall, and Internal Routers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</w:t>
      </w:r>
      <w:r>
        <w:t xml:space="preserve">- Perimeter: The outer boundary of a network, acting as a security barrier bet </w:t>
      </w:r>
      <w:proofErr w:type="spellStart"/>
      <w:proofErr w:type="gramStart"/>
      <w:r>
        <w:t>ween</w:t>
      </w:r>
      <w:proofErr w:type="spellEnd"/>
      <w:r>
        <w:t xml:space="preserve">  the</w:t>
      </w:r>
      <w:proofErr w:type="gramEnd"/>
      <w:r>
        <w:t xml:space="preserve"> internal network and external threats</w:t>
      </w:r>
    </w:p>
    <w:p w:rsidR="009B7146" w:rsidRDefault="009B7146" w:rsidP="009B7146">
      <w:pPr>
        <w:spacing w:after="44" w:line="243" w:lineRule="auto"/>
        <w:ind w:left="2065"/>
        <w:jc w:val="both"/>
      </w:pPr>
    </w:p>
    <w:p w:rsidR="009B7146" w:rsidRDefault="009B7146" w:rsidP="009B7146">
      <w:pPr>
        <w:spacing w:after="44" w:line="243" w:lineRule="auto"/>
        <w:ind w:left="2065"/>
        <w:jc w:val="both"/>
      </w:pPr>
      <w:r>
        <w:t>Firewall: A security system that controls and filters network traffic based on predetermined rules to protect against unauthorized access and potential threats</w:t>
      </w:r>
    </w:p>
    <w:p w:rsidR="009B7146" w:rsidRDefault="009B7146" w:rsidP="009B7146">
      <w:pPr>
        <w:spacing w:after="44" w:line="243" w:lineRule="auto"/>
        <w:ind w:left="2065"/>
        <w:jc w:val="both"/>
      </w:pPr>
    </w:p>
    <w:p w:rsidR="009B7146" w:rsidRDefault="009B7146" w:rsidP="009B7146">
      <w:pPr>
        <w:spacing w:after="44" w:line="243" w:lineRule="auto"/>
        <w:ind w:left="2065"/>
        <w:jc w:val="both"/>
      </w:pPr>
      <w:r>
        <w:t>Internal Routers: Network devices that manage data flow within a network, directing traffic between different subnets to optimize communication</w:t>
      </w:r>
    </w:p>
    <w:p w:rsidR="009B7146" w:rsidRDefault="009B7146" w:rsidP="009B7146">
      <w:pPr>
        <w:spacing w:after="44" w:line="243" w:lineRule="auto"/>
        <w:ind w:left="2065"/>
        <w:jc w:val="both"/>
      </w:pP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types of Access Lists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Extended Access Lists: Filter traffic based on source and destination IP addresses, protocols, and ports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Basic Concept of DHCP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 xml:space="preserve">: </w:t>
      </w:r>
      <w:r w:rsidRPr="009B7146">
        <w:t>-Dynamic Host Configuration Protocol (DHCP): Automatically assigns IP addresses and network configuration information to devices on a network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>Explain DHCP DORA Process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-DHCP DORA Process: Discovery, Offer, Request, and Acknowledgment - the four steps involved in dynamically assigning IP addresses to devices on a network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the basic operation of NAT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-Network Address Translation (NAT): Modifies network address information in packet headers to allow multiple devices on a local network to share a single public IP address for internet access</w:t>
      </w:r>
    </w:p>
    <w:p w:rsidR="009B7146" w:rsidRDefault="009B7146" w:rsidP="009B7146">
      <w:pPr>
        <w:spacing w:after="44" w:line="243" w:lineRule="auto"/>
        <w:ind w:left="2065"/>
        <w:jc w:val="both"/>
      </w:pP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disadvantages of using NAT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Disadvantages of NAT: Complicates end-to-end communication, hinders certain applications, and may pose challenges for peer-to-peer networking due to address translation</w:t>
      </w:r>
    </w:p>
    <w:p w:rsidR="009B7146" w:rsidRDefault="009B7146" w:rsidP="009B7146">
      <w:pPr>
        <w:spacing w:after="6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:rsidR="009B7146" w:rsidRDefault="009B7146" w:rsidP="009B7146">
      <w:pPr>
        <w:spacing w:after="95" w:line="240" w:lineRule="auto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p w:rsidR="009B7146" w:rsidRDefault="009B7146" w:rsidP="009B7146">
      <w:pPr>
        <w:numPr>
          <w:ilvl w:val="0"/>
          <w:numId w:val="1"/>
        </w:numPr>
        <w:spacing w:after="121" w:line="246" w:lineRule="auto"/>
        <w:ind w:right="-15" w:hanging="360"/>
        <w:jc w:val="both"/>
      </w:pPr>
      <w:r>
        <w:rPr>
          <w:color w:val="C00000"/>
          <w:sz w:val="40"/>
        </w:rPr>
        <w:t xml:space="preserve">Intermediate Question 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How to solved Mitigating Security Issues with ACLs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lastRenderedPageBreak/>
        <w:t>Ans</w:t>
      </w:r>
      <w:proofErr w:type="spellEnd"/>
      <w:r>
        <w:t>:</w:t>
      </w:r>
      <w:r w:rsidRPr="009B7146">
        <w:t xml:space="preserve"> Mitigating security issues with ACLs: Regularly review and update Access Control Lists to restrict unnecessary access, prevent unauthorized traffic, and enhance network security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Switch Port Security 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ACL with command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Creating an ACL in Cisco routers: Example command - "access-list 1 </w:t>
      </w:r>
      <w:proofErr w:type="gramStart"/>
      <w:r w:rsidRPr="009B7146">
        <w:t>permit  192.168.1.0</w:t>
      </w:r>
      <w:proofErr w:type="gramEnd"/>
      <w:r w:rsidRPr="009B7146">
        <w:t xml:space="preserve"> 0.0.0.255," permitting traffic from the specified IP range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DHCP Snooping and ARP Inspection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</w:t>
      </w:r>
      <w:r>
        <w:t>DHCP Snooping: Prevents unauthorized DHCP servers by monitoring and filtering DHCP messages</w:t>
      </w:r>
    </w:p>
    <w:p w:rsidR="009B7146" w:rsidRDefault="009B7146" w:rsidP="009B7146">
      <w:pPr>
        <w:spacing w:after="44" w:line="243" w:lineRule="auto"/>
        <w:ind w:left="2065"/>
        <w:jc w:val="both"/>
      </w:pPr>
      <w:r>
        <w:t>ARP Inspection: Mitigates ARP spoofing attacks by validating ARP packets against DHCP snooping bindings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Explain DHCP Relay Agent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 xml:space="preserve">: </w:t>
      </w:r>
      <w:r w:rsidRPr="009B7146">
        <w:t>-DHCP Relay Agent: Forwards DHCP requests from clients in one subnet to a DHCP server in another, facilitating dynamic IP address assignment across different network segments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Types of Network Address Translation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Network Address Translation (NAT) Types: Static NAT assigns a fixed public IP to a private address and PAT (Port Address Translation) maps multiple private IPs to a single public IP using unique port numbers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Configuring Dynamic NAT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-Configuring Dynamic NAT: Example command - "</w:t>
      </w:r>
      <w:proofErr w:type="spellStart"/>
      <w:r w:rsidRPr="009B7146">
        <w:t>ip</w:t>
      </w:r>
      <w:proofErr w:type="spellEnd"/>
      <w:r w:rsidRPr="009B7146">
        <w:t xml:space="preserve"> </w:t>
      </w:r>
      <w:proofErr w:type="spellStart"/>
      <w:r w:rsidRPr="009B7146">
        <w:t>nat</w:t>
      </w:r>
      <w:proofErr w:type="spellEnd"/>
      <w:r w:rsidRPr="009B7146">
        <w:t xml:space="preserve"> inside source list ACL pool POOL_NAME" to dynamically map private IP addresses to available public IP addresses from a pool</w:t>
      </w:r>
    </w:p>
    <w:p w:rsidR="009B7146" w:rsidRDefault="009B7146" w:rsidP="009B7146">
      <w:pPr>
        <w:spacing w:after="95" w:line="240" w:lineRule="auto"/>
        <w:jc w:val="both"/>
      </w:pPr>
      <w:r>
        <w:rPr>
          <w:rFonts w:ascii="Arial" w:eastAsia="Arial" w:hAnsi="Arial" w:cs="Arial"/>
          <w:sz w:val="26"/>
        </w:rPr>
        <w:t xml:space="preserve"> </w:t>
      </w:r>
    </w:p>
    <w:p w:rsidR="009B7146" w:rsidRDefault="009B7146" w:rsidP="009B7146">
      <w:pPr>
        <w:numPr>
          <w:ilvl w:val="0"/>
          <w:numId w:val="1"/>
        </w:numPr>
        <w:spacing w:after="121" w:line="246" w:lineRule="auto"/>
        <w:ind w:right="-15" w:hanging="360"/>
        <w:jc w:val="both"/>
      </w:pPr>
      <w:r>
        <w:rPr>
          <w:color w:val="C00000"/>
          <w:sz w:val="40"/>
        </w:rPr>
        <w:t xml:space="preserve">Advance question 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>Write basic command of Standard Access Lists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>
        <w:t xml:space="preserve"> </w:t>
      </w:r>
      <w:r w:rsidRPr="009B7146">
        <w:t xml:space="preserve">Basic command for Standard Access </w:t>
      </w:r>
      <w:proofErr w:type="spellStart"/>
      <w:r w:rsidRPr="009B7146">
        <w:t>Listsaccess</w:t>
      </w:r>
      <w:proofErr w:type="spellEnd"/>
      <w:r w:rsidRPr="009B7146">
        <w:t>-list access-list-number {permit | deny} {source}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>Explain Telnet/SSH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>
        <w:t xml:space="preserve"> </w:t>
      </w:r>
      <w:r w:rsidRPr="009B7146">
        <w:t>Telnet is a network protocol that enables text-based communication between devices over a network including login credentials, in plaintext / SSH (Secure Shell) is a secure network protocol that allows encrypted communication and secure access to remote devices, ensuring confidentiality and integrity of data during transmission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>Explain How to Configure DHCP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>
        <w:t xml:space="preserve"> </w:t>
      </w:r>
      <w:r w:rsidRPr="009B7146">
        <w:t>To configure DHCP, set up the DHCP server by specifying IP address ranges, lease durations, and network settings to dynamically assign IP addresses to devices on the network</w:t>
      </w:r>
    </w:p>
    <w:p w:rsidR="009B7146" w:rsidRDefault="009B7146" w:rsidP="009B7146">
      <w:pPr>
        <w:numPr>
          <w:ilvl w:val="1"/>
          <w:numId w:val="1"/>
        </w:numPr>
        <w:spacing w:after="44" w:line="243" w:lineRule="auto"/>
        <w:ind w:left="2065" w:hanging="361"/>
        <w:jc w:val="both"/>
      </w:pPr>
      <w:r>
        <w:t xml:space="preserve">NAT Explain with Command </w:t>
      </w:r>
    </w:p>
    <w:p w:rsidR="009B7146" w:rsidRDefault="009B7146" w:rsidP="009B7146">
      <w:pPr>
        <w:spacing w:after="44" w:line="243" w:lineRule="auto"/>
        <w:ind w:left="2065"/>
        <w:jc w:val="both"/>
      </w:pPr>
      <w:proofErr w:type="spellStart"/>
      <w:r>
        <w:t>Ans</w:t>
      </w:r>
      <w:proofErr w:type="spellEnd"/>
      <w:r>
        <w:t>:</w:t>
      </w:r>
      <w:r w:rsidRPr="009B7146">
        <w:t xml:space="preserve"> </w:t>
      </w:r>
      <w:r>
        <w:t>Enable NAT on a router with the command "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[ACL] interface [interface] overload" to dynamically translate private IP addresses to a single public IP address for outbound traffic e</w:t>
      </w:r>
    </w:p>
    <w:p w:rsidR="009B7146" w:rsidRDefault="009B7146" w:rsidP="009B7146">
      <w:pPr>
        <w:spacing w:after="44" w:line="243" w:lineRule="auto"/>
        <w:jc w:val="both"/>
      </w:pPr>
      <w:bookmarkStart w:id="0" w:name="_GoBack"/>
      <w:bookmarkEnd w:id="0"/>
    </w:p>
    <w:sectPr w:rsidR="009B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213B"/>
    <w:multiLevelType w:val="hybridMultilevel"/>
    <w:tmpl w:val="1A661A5C"/>
    <w:lvl w:ilvl="0" w:tplc="7E26E208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7EAA43C">
      <w:start w:val="1"/>
      <w:numFmt w:val="decimal"/>
      <w:lvlText w:val="%2.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3C68E6">
      <w:start w:val="1"/>
      <w:numFmt w:val="lowerRoman"/>
      <w:lvlText w:val="%3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4CD858">
      <w:start w:val="1"/>
      <w:numFmt w:val="decimal"/>
      <w:lvlText w:val="%4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981436">
      <w:start w:val="1"/>
      <w:numFmt w:val="lowerLetter"/>
      <w:lvlText w:val="%5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9816DE">
      <w:start w:val="1"/>
      <w:numFmt w:val="lowerRoman"/>
      <w:lvlText w:val="%6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0C0A38">
      <w:start w:val="1"/>
      <w:numFmt w:val="decimal"/>
      <w:lvlText w:val="%7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6E15A0">
      <w:start w:val="1"/>
      <w:numFmt w:val="lowerLetter"/>
      <w:lvlText w:val="%8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4A439A">
      <w:start w:val="1"/>
      <w:numFmt w:val="lowerRoman"/>
      <w:lvlText w:val="%9"/>
      <w:lvlJc w:val="left"/>
      <w:pPr>
        <w:ind w:left="7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46"/>
    <w:rsid w:val="00125857"/>
    <w:rsid w:val="003B5315"/>
    <w:rsid w:val="009B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A11C-CC30-4FD8-957B-CB47AC6B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2024-01-31T06:23:00Z</dcterms:created>
  <dcterms:modified xsi:type="dcterms:W3CDTF">2024-01-31T06:43:00Z</dcterms:modified>
</cp:coreProperties>
</file>