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B613" w14:textId="77777777" w:rsidR="00C9295A" w:rsidRDefault="00C9295A"/>
    <w:sectPr w:rsidR="00C9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5A"/>
    <w:rsid w:val="00C9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406"/>
  <w15:chartTrackingRefBased/>
  <w15:docId w15:val="{E5B4A47F-9DBD-465C-BDDB-E85D936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Kv</dc:creator>
  <cp:keywords/>
  <dc:description/>
  <cp:lastModifiedBy>Ashwin Kv</cp:lastModifiedBy>
  <cp:revision>1</cp:revision>
  <dcterms:created xsi:type="dcterms:W3CDTF">2023-05-01T09:19:00Z</dcterms:created>
  <dcterms:modified xsi:type="dcterms:W3CDTF">2023-05-01T09:20:00Z</dcterms:modified>
</cp:coreProperties>
</file>