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023C" w14:textId="13F5B05E" w:rsidR="00321245" w:rsidRPr="00321245" w:rsidRDefault="00321245" w:rsidP="003212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245">
        <w:rPr>
          <w:rFonts w:ascii="Times New Roman" w:hAnsi="Times New Roman" w:cs="Times New Roman"/>
          <w:sz w:val="24"/>
          <w:szCs w:val="24"/>
          <w:lang w:val="en-US"/>
        </w:rPr>
        <w:t xml:space="preserve">While doing the final Report, </w:t>
      </w:r>
      <w:r w:rsidR="004A12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>ake two</w:t>
      </w:r>
      <w:r w:rsidR="004A12DB">
        <w:rPr>
          <w:rFonts w:ascii="Times New Roman" w:hAnsi="Times New Roman" w:cs="Times New Roman"/>
          <w:sz w:val="24"/>
          <w:szCs w:val="24"/>
          <w:lang w:val="en-US"/>
        </w:rPr>
        <w:t xml:space="preserve"> document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4A12DB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2DB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file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 xml:space="preserve"> for frontpage and all certificates (no page numbers, no borders and no header and footer) and </w:t>
      </w:r>
      <w:r w:rsidRPr="004A12DB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 file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 xml:space="preserve"> for remaining full documentation (starting page no from 1, no borders but header &amp; footer with lines separating it).</w:t>
      </w:r>
      <w:r w:rsidR="004A12DB">
        <w:rPr>
          <w:rFonts w:ascii="Times New Roman" w:hAnsi="Times New Roman" w:cs="Times New Roman"/>
          <w:sz w:val="24"/>
          <w:szCs w:val="24"/>
          <w:lang w:val="en-US"/>
        </w:rPr>
        <w:t xml:space="preserve"> After everything is done, make it as two separate pdf files. Later combine both pdf file as one final pdf file through some online pdf combining software. E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>xample</w:t>
      </w:r>
      <w:r w:rsidR="004A12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12DB" w:rsidRP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Frontpage</w:t>
      </w:r>
      <w:r w:rsid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1B440B" w:rsidRP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 w:rsid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1B440B" w:rsidRP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Certificate.pdf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 xml:space="preserve"> first file and </w:t>
      </w:r>
      <w:r w:rsidR="001B440B" w:rsidRP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Documentation.pdf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 xml:space="preserve"> second file – Combine both files and make it as </w:t>
      </w:r>
      <w:r w:rsidR="001B440B" w:rsidRP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_Title</w:t>
      </w:r>
      <w:r w:rsidR="001B440B" w:rsidRPr="001B440B">
        <w:rPr>
          <w:rFonts w:ascii="Times New Roman" w:hAnsi="Times New Roman" w:cs="Times New Roman"/>
          <w:b/>
          <w:bCs/>
          <w:sz w:val="24"/>
          <w:szCs w:val="24"/>
          <w:lang w:val="en-US"/>
        </w:rPr>
        <w:t>.pdf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2E162E" w14:textId="537BB7E6" w:rsidR="00FD3E44" w:rsidRPr="00321245" w:rsidRDefault="00321245" w:rsidP="003212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245">
        <w:rPr>
          <w:rFonts w:ascii="Times New Roman" w:hAnsi="Times New Roman" w:cs="Times New Roman"/>
          <w:sz w:val="24"/>
          <w:szCs w:val="24"/>
          <w:lang w:val="en-US"/>
        </w:rPr>
        <w:t>Information regarding index page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C5D6E0" w14:textId="308097E0" w:rsidR="00321245" w:rsidRPr="00321245" w:rsidRDefault="00321245" w:rsidP="00321245">
      <w:pPr>
        <w:pStyle w:val="ListParagraph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245">
        <w:rPr>
          <w:rFonts w:ascii="Times New Roman" w:hAnsi="Times New Roman" w:cs="Times New Roman"/>
          <w:sz w:val="24"/>
          <w:szCs w:val="24"/>
          <w:lang w:val="en-US"/>
        </w:rPr>
        <w:t>This comes after all certificates – No page numbers should be given for Certificates</w:t>
      </w:r>
    </w:p>
    <w:p w14:paraId="16C87A15" w14:textId="2EC60157" w:rsidR="00321245" w:rsidRPr="00321245" w:rsidRDefault="00321245" w:rsidP="00321245">
      <w:pPr>
        <w:pStyle w:val="ListParagraph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245">
        <w:rPr>
          <w:rFonts w:ascii="Times New Roman" w:hAnsi="Times New Roman" w:cs="Times New Roman"/>
          <w:sz w:val="24"/>
          <w:szCs w:val="24"/>
          <w:lang w:val="en-US"/>
        </w:rPr>
        <w:t>Page no 1 will be from first chapter page of synopsis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>. Page Number continues till Testing &amp; validation Chapter only.</w:t>
      </w:r>
    </w:p>
    <w:p w14:paraId="312D0F6B" w14:textId="17CE27BF" w:rsidR="00321245" w:rsidRPr="00321245" w:rsidRDefault="00321245" w:rsidP="00321245">
      <w:pPr>
        <w:pStyle w:val="ListParagraph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245">
        <w:rPr>
          <w:rFonts w:ascii="Times New Roman" w:hAnsi="Times New Roman" w:cs="Times New Roman"/>
          <w:sz w:val="24"/>
          <w:szCs w:val="24"/>
          <w:lang w:val="en-US"/>
        </w:rPr>
        <w:t>Depending on your project, you can modify the index page. E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>xample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>: ER Diagram or Object diagram</w:t>
      </w:r>
      <w:r w:rsidR="001B440B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321245">
        <w:rPr>
          <w:rFonts w:ascii="Times New Roman" w:hAnsi="Times New Roman" w:cs="Times New Roman"/>
          <w:sz w:val="24"/>
          <w:szCs w:val="24"/>
          <w:lang w:val="en-US"/>
        </w:rPr>
        <w:t xml:space="preserve"> Whichever is applicable to you, you should keep it, other can be deleted</w:t>
      </w:r>
    </w:p>
    <w:p w14:paraId="22C1E553" w14:textId="546D847B" w:rsidR="00321245" w:rsidRDefault="00321245" w:rsidP="00321245">
      <w:pPr>
        <w:pStyle w:val="ListParagraph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245">
        <w:rPr>
          <w:rFonts w:ascii="Times New Roman" w:hAnsi="Times New Roman" w:cs="Times New Roman"/>
          <w:sz w:val="24"/>
          <w:szCs w:val="24"/>
          <w:lang w:val="en-US"/>
        </w:rPr>
        <w:t>Validations will be in the code and testing tables, hence no need to display it separately. Unit Test and Integration Testing should be done.</w:t>
      </w:r>
    </w:p>
    <w:p w14:paraId="347B6F53" w14:textId="1E2D4AA8" w:rsidR="0058384B" w:rsidRPr="0058384B" w:rsidRDefault="00321245" w:rsidP="00321245">
      <w:pPr>
        <w:pStyle w:val="ListParagraph"/>
        <w:numPr>
          <w:ilvl w:val="0"/>
          <w:numId w:val="1"/>
        </w:numPr>
        <w:ind w:left="1418"/>
        <w:jc w:val="both"/>
        <w:rPr>
          <w:rStyle w:val="fontstyle2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</w:rPr>
        <w:t xml:space="preserve">Bibliography </w:t>
      </w:r>
      <w:r>
        <w:rPr>
          <w:rStyle w:val="fontstyle21"/>
        </w:rPr>
        <w:t>(minimum 20 Books/Journals)</w:t>
      </w:r>
      <w:r w:rsidR="0058384B">
        <w:rPr>
          <w:rStyle w:val="fontstyle21"/>
        </w:rPr>
        <w:t xml:space="preserve"> should be present in APA format. It can include Books or Journals or Projects or exact websites or magazines or articles or newspapers referred.</w:t>
      </w:r>
      <w:r w:rsidR="004A12DB">
        <w:rPr>
          <w:rStyle w:val="fontstyle21"/>
        </w:rPr>
        <w:t xml:space="preserve"> </w:t>
      </w:r>
      <w:r w:rsidR="004A12DB" w:rsidRPr="004A12DB">
        <w:rPr>
          <w:rStyle w:val="fontstyle21"/>
          <w:b/>
          <w:bCs/>
        </w:rPr>
        <w:t>NO PAGE NUMBER</w:t>
      </w:r>
      <w:r w:rsidR="004A12DB">
        <w:rPr>
          <w:rStyle w:val="fontstyle21"/>
          <w:b/>
          <w:bCs/>
        </w:rPr>
        <w:t>S</w:t>
      </w:r>
      <w:r w:rsidR="004A12DB" w:rsidRPr="004A12DB">
        <w:rPr>
          <w:rStyle w:val="fontstyle21"/>
          <w:b/>
          <w:bCs/>
        </w:rPr>
        <w:t xml:space="preserve"> FOR BIBLIOGRAPHY</w:t>
      </w:r>
    </w:p>
    <w:p w14:paraId="5DA87B83" w14:textId="77777777" w:rsidR="0058384B" w:rsidRPr="0058384B" w:rsidRDefault="0058384B" w:rsidP="00321245">
      <w:pPr>
        <w:pStyle w:val="ListParagraph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384B">
        <w:rPr>
          <w:rFonts w:ascii="TimesNewRomanPS-BoldMT" w:hAnsi="TimesNewRomanPS-BoldMT"/>
          <w:b/>
          <w:bCs/>
          <w:color w:val="FF0000"/>
          <w:sz w:val="24"/>
          <w:szCs w:val="24"/>
        </w:rPr>
        <w:t>Bibliography writing</w:t>
      </w:r>
    </w:p>
    <w:p w14:paraId="08D91463" w14:textId="77777777" w:rsidR="0058384B" w:rsidRPr="0058384B" w:rsidRDefault="0058384B" w:rsidP="0058384B">
      <w:pPr>
        <w:pStyle w:val="ListParagraph"/>
        <w:ind w:left="141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8384B">
        <w:rPr>
          <w:rFonts w:ascii="TimesNewRomanPSMT" w:hAnsi="TimesNewRomanPSMT"/>
          <w:color w:val="000000"/>
          <w:sz w:val="24"/>
          <w:szCs w:val="24"/>
        </w:rPr>
        <w:t>American Psychological Association (APA) style of writing bibliography is suggested.</w:t>
      </w:r>
      <w:r w:rsidRPr="0058384B">
        <w:rPr>
          <w:rFonts w:ascii="TimesNewRomanPSMT" w:hAnsi="TimesNewRomanPSMT"/>
          <w:color w:val="000000"/>
        </w:rPr>
        <w:br/>
      </w:r>
      <w:r w:rsidRPr="0058384B">
        <w:rPr>
          <w:rFonts w:ascii="Times New Roman" w:hAnsi="Times New Roman" w:cs="Times New Roman"/>
          <w:color w:val="000000"/>
          <w:sz w:val="24"/>
          <w:szCs w:val="24"/>
        </w:rPr>
        <w:t xml:space="preserve">Format: </w:t>
      </w:r>
      <w:r w:rsidRPr="005838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Author's last name, first initial. (Publication date). </w:t>
      </w:r>
      <w:r w:rsidRPr="0058384B">
        <w:rPr>
          <w:rFonts w:ascii="Times New Roman" w:hAnsi="Times New Roman" w:cs="Times New Roman"/>
          <w:i/>
          <w:iCs/>
          <w:color w:val="333333"/>
          <w:sz w:val="24"/>
          <w:szCs w:val="24"/>
        </w:rPr>
        <w:t>Book title</w:t>
      </w:r>
      <w:r w:rsidRPr="005838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Additional information. City of publication: Publishing company.</w:t>
      </w:r>
    </w:p>
    <w:p w14:paraId="74BCE2BC" w14:textId="77777777" w:rsidR="004A12DB" w:rsidRDefault="0058384B" w:rsidP="0058384B">
      <w:pPr>
        <w:pStyle w:val="ListParagraph"/>
        <w:ind w:left="1418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58384B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r w:rsidRPr="0058384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Meyers, Mike (2012). </w:t>
      </w:r>
      <w:r w:rsidRPr="005838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Guide to Managing and Troubleshooting PCs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58384B">
        <w:rPr>
          <w:rFonts w:ascii="Times New Roman" w:hAnsi="Times New Roman" w:cs="Times New Roman"/>
          <w:color w:val="000000"/>
          <w:sz w:val="24"/>
          <w:szCs w:val="24"/>
        </w:rPr>
        <w:t xml:space="preserve"> Tata</w:t>
      </w:r>
      <w:r w:rsidRPr="0058384B">
        <w:rPr>
          <w:rFonts w:ascii="TimesNewRomanPSMT" w:hAnsi="TimesNewRomanPSMT"/>
          <w:color w:val="000000"/>
          <w:sz w:val="24"/>
          <w:szCs w:val="24"/>
        </w:rPr>
        <w:t xml:space="preserve"> McGraw Hill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8384B">
        <w:rPr>
          <w:rFonts w:ascii="TimesNewRomanPSMT" w:hAnsi="TimesNewRomanPSMT"/>
          <w:color w:val="000000"/>
          <w:sz w:val="24"/>
          <w:szCs w:val="24"/>
        </w:rPr>
        <w:t>Publication, New Delhi, Vol.19, No.3, p.11-13</w:t>
      </w:r>
    </w:p>
    <w:p w14:paraId="004A30BC" w14:textId="2B4CBE55" w:rsidR="00321245" w:rsidRPr="004A12DB" w:rsidRDefault="00321245" w:rsidP="0032124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01"/>
        </w:rPr>
        <w:t>A</w:t>
      </w:r>
      <w:r w:rsidR="004A12DB">
        <w:rPr>
          <w:rStyle w:val="fontstyle01"/>
        </w:rPr>
        <w:t>nnexures</w:t>
      </w:r>
      <w:r>
        <w:rPr>
          <w:rStyle w:val="fontstyle21"/>
        </w:rPr>
        <w:t>: Covers data collected hard copy and important documents to be attached to</w:t>
      </w:r>
      <w:r w:rsidR="004A12DB">
        <w:rPr>
          <w:rStyle w:val="fontstyle21"/>
        </w:rPr>
        <w:t xml:space="preserve"> </w:t>
      </w:r>
      <w:r>
        <w:rPr>
          <w:rStyle w:val="fontstyle21"/>
        </w:rPr>
        <w:t>the project.</w:t>
      </w:r>
      <w:r w:rsidR="004A12DB">
        <w:rPr>
          <w:rStyle w:val="fontstyle21"/>
        </w:rPr>
        <w:t xml:space="preserve"> </w:t>
      </w:r>
      <w:r w:rsidR="004A12DB" w:rsidRPr="004A12DB">
        <w:rPr>
          <w:rStyle w:val="fontstyle21"/>
          <w:b/>
          <w:bCs/>
        </w:rPr>
        <w:t>NO PAGE NUMBERS FOR ANNEXURES</w:t>
      </w:r>
      <w:r w:rsidR="004A12DB">
        <w:rPr>
          <w:rStyle w:val="fontstyle21"/>
          <w:b/>
          <w:bCs/>
        </w:rPr>
        <w:t>.</w:t>
      </w:r>
    </w:p>
    <w:sectPr w:rsidR="00321245" w:rsidRPr="004A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2AAA"/>
    <w:multiLevelType w:val="hybridMultilevel"/>
    <w:tmpl w:val="8F202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71A53"/>
    <w:multiLevelType w:val="hybridMultilevel"/>
    <w:tmpl w:val="35463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6074">
    <w:abstractNumId w:val="0"/>
  </w:num>
  <w:num w:numId="2" w16cid:durableId="113016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45"/>
    <w:rsid w:val="001B440B"/>
    <w:rsid w:val="00321245"/>
    <w:rsid w:val="004A12DB"/>
    <w:rsid w:val="0058384B"/>
    <w:rsid w:val="00E2100F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A9BE"/>
  <w15:chartTrackingRefBased/>
  <w15:docId w15:val="{8B8FD87B-FBB8-4A0A-9746-B1F23DF0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45"/>
    <w:pPr>
      <w:ind w:left="720"/>
      <w:contextualSpacing/>
    </w:pPr>
  </w:style>
  <w:style w:type="character" w:customStyle="1" w:styleId="fontstyle01">
    <w:name w:val="fontstyle01"/>
    <w:basedOn w:val="DefaultParagraphFont"/>
    <w:rsid w:val="0032124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2124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2124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 Prasad</dc:creator>
  <cp:keywords/>
  <dc:description/>
  <cp:lastModifiedBy>Ashok M Prasad</cp:lastModifiedBy>
  <cp:revision>2</cp:revision>
  <dcterms:created xsi:type="dcterms:W3CDTF">2022-06-15T06:33:00Z</dcterms:created>
  <dcterms:modified xsi:type="dcterms:W3CDTF">2022-06-15T06:33:00Z</dcterms:modified>
</cp:coreProperties>
</file>