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F" w:rsidRDefault="0080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 in MYSQL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5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NOT NULL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 column cannot have a NULL value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6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UNIQUE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all values in a column are different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7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PRIMARY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A combination of a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NOT NULL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UNIQUE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. Uniquely identifies each row in a table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8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FOREIGN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Prevents actions that would destroy links between tables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9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CHECK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the values in a column satisfies a specific condition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0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DEFAULT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Sets a default value for a column if no value is specified</w:t>
      </w:r>
    </w:p>
    <w:p w:rsidR="002747EF" w:rsidRDefault="00723A9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1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CREATE INDEX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Used to create and retrieve data from the database very quickly</w:t>
      </w:r>
    </w:p>
    <w:p w:rsidR="002747EF" w:rsidRDefault="002747EF">
      <w:pPr>
        <w:rPr>
          <w:rFonts w:ascii="Calibri" w:eastAsia="Calibri" w:hAnsi="Calibri" w:cs="Calibri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To Create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1)CREATE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DATABASE 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Create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column2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</w:t>
      </w:r>
      <w:r w:rsidR="00723A9D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</w:t>
      </w:r>
      <w:proofErr w:type="spellEnd"/>
      <w:r w:rsidR="00971607" w:rsidRP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r w:rsid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column1 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 ....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  <w:bookmarkStart w:id="0" w:name="_GoBack"/>
      <w:bookmarkEnd w:id="0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UserID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Address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TABLE customers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int8 PRIMARY KEY,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City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char(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Salary numeric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Using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Another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Table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ab/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new_table_name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,...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existing_table_name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....;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All Constraints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Ex:- 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UNIQUE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Orders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OrderNumber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FOREIGN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REFERENCES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CHECK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(Age&gt;=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idx_pname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AUTO_INCREMENT,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DROP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TRUNCATE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TRUNCATE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Alter Table: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1)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ADD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ind w:firstLine="72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Add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Email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ALTER/MODIFY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ALTER/MODIFY COLUMN Salary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DROP COLUMN City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INSERT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Age, City, Salary)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2)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UPDATE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UPDATE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UPDATE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'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Xam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’, Age= 32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4;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DELETE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‘2’;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Select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*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 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Age,City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DISTINCT Salary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4)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Salary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=1;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Operators in where condition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7780"/>
        <w:gridCol w:w="303"/>
      </w:tblGrid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Not equal. </w:t>
            </w: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Note:</w:t>
            </w: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 In some versions of SQL this operator may be written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</w:rPr>
              <w:t>as !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 a certain range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lastRenderedPageBreak/>
              <w:t>LIKE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Search for a pattern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IN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To specify multiple possible values for a column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  <w:vAlign w:val="center"/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5)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 AND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6)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OR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7)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Mixing All Arguments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AND (City = ‘Tokyo’ OR City = ‘Nagasaki’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 AND NOT Country = ‘USA’;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8)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column2, ...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|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By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Country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Country ,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City ASC;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9)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LIMIT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number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Country = ‘Tokyo’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LIMIT 3;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10)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condition(s)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GROUP 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HAVING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 condition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COUNT(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City, COUNT(City) AS total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City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City)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 BY total DESC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Show Time: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SHOW TIMEZONE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NOW()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TIMEOFDAY()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CURRENT_TIME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CURRENT_DATE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Extract Specific Thing: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EXTRACT(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MONTH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date_field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) FROM Table;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EXTRACT (YEAR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pay_year,payment_date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payment;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Join Tables: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INNER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INNER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LEFT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LEFT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3)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RIGHT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4)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FULL OUTER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FULL OUTER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5)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 Table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JOIN Table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 T1.col_name = T2.col_name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T2.empname, T1.empname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JOIN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ON T1.empid = T2.manager_id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INNER JOIN: Returns records that have matching values in both tables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LEFT JOIN: Returns all records from the left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right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RIGHT JOIN: Returns all records from the right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left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FULL JOIN: Returns all records when there is a match in either left 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table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UNION Tables: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1)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2)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SubQuery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operator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 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WHERE ... 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sz w:val="23"/>
          <w:shd w:val="clear" w:color="auto" w:fill="FFFFFF"/>
        </w:rPr>
        <w:t xml:space="preserve"> SQL&gt; SELECT *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ID IN (SELECT ID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SALARY &gt; 4500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) ;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In/SELECT: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Country IN ('Germany', 'France', 'UK');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2)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STATEMENT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 IN (SELECT Country FROM Suppliers);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LIKE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column1, 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columnN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LIKE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pattern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LIKE '%or%';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OFFSET Query: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>1)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WHERE condition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1 ROWS;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2)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FETCH NEXT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number_of_rows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 ONLY;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2 ROWS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FETCH NEXT 4 ROWS ONLY;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LEAD(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"LEAD_by2",</w:t>
      </w: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LAG(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"LAG_by2"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VIEW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view_name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EX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 VIEW [Brazil Customers] AS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 = 'Brazil';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CASE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conditionN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amount,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&gt; 100 THEN 'Expensive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= 100 THEN 'Moderate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'Inexpensive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ProductStatus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FROM Customers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 Expression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 amount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500 THEN 'Prime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100 THEN 'Plus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'Regular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sectPr w:rsid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3D2"/>
    <w:multiLevelType w:val="multilevel"/>
    <w:tmpl w:val="9BD8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EF"/>
    <w:rsid w:val="002747EF"/>
    <w:rsid w:val="00723A9D"/>
    <w:rsid w:val="00804950"/>
    <w:rsid w:val="009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41D2-3AF7-4A05-B7B7-7B6E593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Learnvern</cp:lastModifiedBy>
  <cp:revision>4</cp:revision>
  <dcterms:created xsi:type="dcterms:W3CDTF">2023-07-21T05:53:00Z</dcterms:created>
  <dcterms:modified xsi:type="dcterms:W3CDTF">2023-08-31T03:46:00Z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71c4ace0ea213235237c59bea5af8d1ac350c13b059de60c33f6f551dc3f93b7</vt:lpwstr>
  </property>
</Properties>
</file>