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A7DB" w14:textId="0A856B11" w:rsidR="002436C1" w:rsidRDefault="002436C1">
      <w:pPr>
        <w:rPr>
          <w:rFonts w:ascii="Cambria" w:hAnsi="Cambria"/>
          <w:sz w:val="48"/>
          <w:szCs w:val="48"/>
        </w:rPr>
      </w:pPr>
      <w:r>
        <w:rPr>
          <w:rFonts w:ascii="Cambria" w:hAnsi="Cambria"/>
          <w:sz w:val="48"/>
          <w:szCs w:val="48"/>
        </w:rPr>
        <w:t>~Day-4:</w:t>
      </w:r>
    </w:p>
    <w:p w14:paraId="232ACF5F" w14:textId="3EBD700A" w:rsidR="006730CD" w:rsidRPr="006730CD" w:rsidRDefault="006730CD" w:rsidP="006730CD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6730CD">
        <w:rPr>
          <w:rFonts w:cstheme="minorHAnsi"/>
          <w:sz w:val="32"/>
          <w:szCs w:val="32"/>
        </w:rPr>
        <w:t>Open Cisco Packet Tracer and create a simple network with three routers connected in a triangle topology using serial or Ethernet links.</w:t>
      </w:r>
    </w:p>
    <w:p w14:paraId="7B5D20BA" w14:textId="77777777" w:rsidR="006730CD" w:rsidRDefault="006730CD" w:rsidP="006730CD">
      <w:pPr>
        <w:rPr>
          <w:rFonts w:cstheme="minorHAnsi"/>
          <w:sz w:val="32"/>
          <w:szCs w:val="32"/>
        </w:rPr>
      </w:pPr>
    </w:p>
    <w:p w14:paraId="5C71A481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1. Add devices</w:t>
      </w:r>
    </w:p>
    <w:p w14:paraId="0EC0D7C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Open </w:t>
      </w:r>
      <w:r w:rsidRPr="00496E9F">
        <w:rPr>
          <w:rFonts w:cstheme="minorHAnsi"/>
          <w:b/>
          <w:bCs/>
          <w:sz w:val="32"/>
          <w:szCs w:val="32"/>
        </w:rPr>
        <w:t>Cisco Packet Tracer</w:t>
      </w:r>
      <w:r w:rsidRPr="00496E9F">
        <w:rPr>
          <w:rFonts w:cstheme="minorHAnsi"/>
          <w:sz w:val="32"/>
          <w:szCs w:val="32"/>
        </w:rPr>
        <w:t xml:space="preserve"> and place:</w:t>
      </w:r>
    </w:p>
    <w:p w14:paraId="172200BA" w14:textId="77777777" w:rsidR="00496E9F" w:rsidRPr="00496E9F" w:rsidRDefault="00496E9F" w:rsidP="00496E9F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3 Routers</w:t>
      </w:r>
      <w:r w:rsidRPr="00496E9F">
        <w:rPr>
          <w:rFonts w:cstheme="minorHAnsi"/>
          <w:sz w:val="32"/>
          <w:szCs w:val="32"/>
        </w:rPr>
        <w:t xml:space="preserve"> — use 2911 or 1941 </w:t>
      </w:r>
    </w:p>
    <w:p w14:paraId="0E828B7B" w14:textId="77777777" w:rsidR="00496E9F" w:rsidRPr="00496E9F" w:rsidRDefault="00496E9F" w:rsidP="00496E9F">
      <w:pPr>
        <w:numPr>
          <w:ilvl w:val="0"/>
          <w:numId w:val="2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Connect them in a triangle: </w:t>
      </w:r>
    </w:p>
    <w:p w14:paraId="412DB21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     R1</w:t>
      </w:r>
    </w:p>
    <w:p w14:paraId="1116165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    /  \</w:t>
      </w:r>
    </w:p>
    <w:p w14:paraId="1763D65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   /    \</w:t>
      </w:r>
    </w:p>
    <w:p w14:paraId="6C23373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R2 ------ R3</w:t>
      </w:r>
    </w:p>
    <w:p w14:paraId="1E0A8191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2. Connect the routers</w:t>
      </w:r>
    </w:p>
    <w:p w14:paraId="141954E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For an easy setup, use </w:t>
      </w:r>
      <w:r w:rsidRPr="00496E9F">
        <w:rPr>
          <w:rFonts w:cstheme="minorHAnsi"/>
          <w:b/>
          <w:bCs/>
          <w:sz w:val="32"/>
          <w:szCs w:val="32"/>
        </w:rPr>
        <w:t>Ethernet/</w:t>
      </w:r>
      <w:proofErr w:type="spellStart"/>
      <w:r w:rsidRPr="00496E9F">
        <w:rPr>
          <w:rFonts w:cstheme="minorHAnsi"/>
          <w:b/>
          <w:bCs/>
          <w:sz w:val="32"/>
          <w:szCs w:val="32"/>
        </w:rPr>
        <w:t>GigabitEthernet</w:t>
      </w:r>
      <w:proofErr w:type="spellEnd"/>
      <w:r w:rsidRPr="00496E9F">
        <w:rPr>
          <w:rFonts w:cstheme="minorHAnsi"/>
          <w:b/>
          <w:bCs/>
          <w:sz w:val="32"/>
          <w:szCs w:val="32"/>
        </w:rPr>
        <w:t xml:space="preserve"> links</w:t>
      </w:r>
      <w:r w:rsidRPr="00496E9F">
        <w:rPr>
          <w:rFonts w:cstheme="minorHAnsi"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480"/>
        <w:gridCol w:w="1480"/>
        <w:gridCol w:w="1739"/>
      </w:tblGrid>
      <w:tr w:rsidR="00496E9F" w:rsidRPr="00496E9F" w14:paraId="4B672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9807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1F071F49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Interface 1</w:t>
            </w:r>
          </w:p>
        </w:tc>
        <w:tc>
          <w:tcPr>
            <w:tcW w:w="0" w:type="auto"/>
            <w:vAlign w:val="center"/>
            <w:hideMark/>
          </w:tcPr>
          <w:p w14:paraId="6F47E5B8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Interface 2</w:t>
            </w:r>
          </w:p>
        </w:tc>
        <w:tc>
          <w:tcPr>
            <w:tcW w:w="0" w:type="auto"/>
            <w:vAlign w:val="center"/>
            <w:hideMark/>
          </w:tcPr>
          <w:p w14:paraId="3444B882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Network</w:t>
            </w:r>
          </w:p>
        </w:tc>
      </w:tr>
      <w:tr w:rsidR="00496E9F" w:rsidRPr="00496E9F" w14:paraId="4DFA9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8301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R1 ↔ R2</w:t>
            </w:r>
          </w:p>
        </w:tc>
        <w:tc>
          <w:tcPr>
            <w:tcW w:w="0" w:type="auto"/>
            <w:vAlign w:val="center"/>
            <w:hideMark/>
          </w:tcPr>
          <w:p w14:paraId="2CF09A80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R1 G0/0</w:t>
            </w:r>
          </w:p>
        </w:tc>
        <w:tc>
          <w:tcPr>
            <w:tcW w:w="0" w:type="auto"/>
            <w:vAlign w:val="center"/>
            <w:hideMark/>
          </w:tcPr>
          <w:p w14:paraId="2563F1E0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R2 G0/0</w:t>
            </w:r>
          </w:p>
        </w:tc>
        <w:tc>
          <w:tcPr>
            <w:tcW w:w="0" w:type="auto"/>
            <w:vAlign w:val="center"/>
            <w:hideMark/>
          </w:tcPr>
          <w:p w14:paraId="0642DBE5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10.0.12.0/30</w:t>
            </w:r>
          </w:p>
        </w:tc>
      </w:tr>
      <w:tr w:rsidR="00496E9F" w:rsidRPr="00496E9F" w14:paraId="3DF93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B064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R2 ↔ R3</w:t>
            </w:r>
          </w:p>
        </w:tc>
        <w:tc>
          <w:tcPr>
            <w:tcW w:w="0" w:type="auto"/>
            <w:vAlign w:val="center"/>
            <w:hideMark/>
          </w:tcPr>
          <w:p w14:paraId="120DA008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R2 G0/1</w:t>
            </w:r>
          </w:p>
        </w:tc>
        <w:tc>
          <w:tcPr>
            <w:tcW w:w="0" w:type="auto"/>
            <w:vAlign w:val="center"/>
            <w:hideMark/>
          </w:tcPr>
          <w:p w14:paraId="2FC1131F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R3 G0/0</w:t>
            </w:r>
          </w:p>
        </w:tc>
        <w:tc>
          <w:tcPr>
            <w:tcW w:w="0" w:type="auto"/>
            <w:vAlign w:val="center"/>
            <w:hideMark/>
          </w:tcPr>
          <w:p w14:paraId="1D07594A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10.0.23.0/30</w:t>
            </w:r>
          </w:p>
        </w:tc>
      </w:tr>
      <w:tr w:rsidR="00496E9F" w:rsidRPr="00496E9F" w14:paraId="1126C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2DFD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R3 ↔ R1</w:t>
            </w:r>
          </w:p>
        </w:tc>
        <w:tc>
          <w:tcPr>
            <w:tcW w:w="0" w:type="auto"/>
            <w:vAlign w:val="center"/>
            <w:hideMark/>
          </w:tcPr>
          <w:p w14:paraId="5A8AF76F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R3 G0/1</w:t>
            </w:r>
          </w:p>
        </w:tc>
        <w:tc>
          <w:tcPr>
            <w:tcW w:w="0" w:type="auto"/>
            <w:vAlign w:val="center"/>
            <w:hideMark/>
          </w:tcPr>
          <w:p w14:paraId="204343D4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R1 G0/1</w:t>
            </w:r>
          </w:p>
        </w:tc>
        <w:tc>
          <w:tcPr>
            <w:tcW w:w="0" w:type="auto"/>
            <w:vAlign w:val="center"/>
            <w:hideMark/>
          </w:tcPr>
          <w:p w14:paraId="4F8DE213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10.0.31.0/30</w:t>
            </w:r>
          </w:p>
        </w:tc>
      </w:tr>
    </w:tbl>
    <w:p w14:paraId="179511B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Use the </w:t>
      </w:r>
      <w:r w:rsidRPr="00496E9F">
        <w:rPr>
          <w:rFonts w:cstheme="minorHAnsi"/>
          <w:b/>
          <w:bCs/>
          <w:sz w:val="32"/>
          <w:szCs w:val="32"/>
        </w:rPr>
        <w:t>Copper Cross-Over</w:t>
      </w:r>
      <w:r w:rsidRPr="00496E9F">
        <w:rPr>
          <w:rFonts w:cstheme="minorHAnsi"/>
          <w:sz w:val="32"/>
          <w:szCs w:val="32"/>
        </w:rPr>
        <w:t xml:space="preserve"> cable if Packet Tracer doesn't automatically select the connection.</w:t>
      </w:r>
    </w:p>
    <w:p w14:paraId="4CD46B59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lastRenderedPageBreak/>
        <w:t>3. Configure R1</w:t>
      </w:r>
    </w:p>
    <w:p w14:paraId="0C270A14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Click </w:t>
      </w:r>
      <w:r w:rsidRPr="00496E9F">
        <w:rPr>
          <w:rFonts w:cstheme="minorHAnsi"/>
          <w:b/>
          <w:bCs/>
          <w:sz w:val="32"/>
          <w:szCs w:val="32"/>
        </w:rPr>
        <w:t>R1 → CLI</w:t>
      </w:r>
      <w:r w:rsidRPr="00496E9F">
        <w:rPr>
          <w:rFonts w:cstheme="minorHAnsi"/>
          <w:sz w:val="32"/>
          <w:szCs w:val="32"/>
        </w:rPr>
        <w:t>:</w:t>
      </w:r>
    </w:p>
    <w:p w14:paraId="50BA657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19D2D1D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1C19308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0/0</w:t>
      </w:r>
    </w:p>
    <w:p w14:paraId="0D678B1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10.0.12.1 255.255.255.252</w:t>
      </w:r>
    </w:p>
    <w:p w14:paraId="5850390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18A9113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1BB48CD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0/1</w:t>
      </w:r>
    </w:p>
    <w:p w14:paraId="788BA37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10.0.31.1 255.255.255.252</w:t>
      </w:r>
    </w:p>
    <w:p w14:paraId="200AEF2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5E84E29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0209B27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49112D0B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4. Configure R2</w:t>
      </w:r>
    </w:p>
    <w:p w14:paraId="32F9CB5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33FB09B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33A03FB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0/0</w:t>
      </w:r>
    </w:p>
    <w:p w14:paraId="25B92F3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10.0.12.2 255.255.255.252</w:t>
      </w:r>
    </w:p>
    <w:p w14:paraId="4C56163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1DA0359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7B017EC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0/1</w:t>
      </w:r>
    </w:p>
    <w:p w14:paraId="036A138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lastRenderedPageBreak/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10.0.23.1 255.255.255.252</w:t>
      </w:r>
    </w:p>
    <w:p w14:paraId="177BFD8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0ABA1BE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24369B7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5DF76252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5. Configure R3</w:t>
      </w:r>
    </w:p>
    <w:p w14:paraId="7683DD2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3BC8C4B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571B7CF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0/0</w:t>
      </w:r>
    </w:p>
    <w:p w14:paraId="54967E6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10.0.23.2 255.255.255.252</w:t>
      </w:r>
    </w:p>
    <w:p w14:paraId="2C7B16D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0929355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16B887B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0/1</w:t>
      </w:r>
    </w:p>
    <w:p w14:paraId="71DEB7A1" w14:textId="77777777" w:rsid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10.0.31.2 255.255.255.252</w:t>
      </w:r>
    </w:p>
    <w:p w14:paraId="44122A41" w14:textId="717A0A01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07EBE5A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65EE5921" w14:textId="083791A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03DE2BEC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6. Check the connections</w:t>
      </w:r>
    </w:p>
    <w:p w14:paraId="7D47A38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On each router:</w:t>
      </w:r>
    </w:p>
    <w:p w14:paraId="405A0F2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interface brief</w:t>
      </w:r>
    </w:p>
    <w:p w14:paraId="5A03DDD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You should see the connected interfaces as </w:t>
      </w:r>
      <w:r w:rsidRPr="00496E9F">
        <w:rPr>
          <w:rFonts w:cstheme="minorHAnsi"/>
          <w:b/>
          <w:bCs/>
          <w:sz w:val="32"/>
          <w:szCs w:val="32"/>
        </w:rPr>
        <w:t>up/up</w:t>
      </w:r>
      <w:r w:rsidRPr="00496E9F">
        <w:rPr>
          <w:rFonts w:cstheme="minorHAnsi"/>
          <w:sz w:val="32"/>
          <w:szCs w:val="32"/>
        </w:rPr>
        <w:t>.</w:t>
      </w:r>
    </w:p>
    <w:p w14:paraId="6161CA4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Test directly connected routers:</w:t>
      </w:r>
    </w:p>
    <w:p w14:paraId="7F99215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lastRenderedPageBreak/>
        <w:t>From R1:</w:t>
      </w:r>
    </w:p>
    <w:p w14:paraId="309FE40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10.0.12.2</w:t>
      </w:r>
    </w:p>
    <w:p w14:paraId="00FB1AF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10.0.31.2</w:t>
      </w:r>
    </w:p>
    <w:p w14:paraId="3C45267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From R2:</w:t>
      </w:r>
    </w:p>
    <w:p w14:paraId="43E2067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10.0.23.2</w:t>
      </w:r>
    </w:p>
    <w:p w14:paraId="511FCB7E" w14:textId="77777777" w:rsid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At this stage, the three routers are physically connected in a triangle. </w:t>
      </w:r>
      <w:r w:rsidRPr="00496E9F">
        <w:rPr>
          <w:rFonts w:cstheme="minorHAnsi"/>
          <w:b/>
          <w:bCs/>
          <w:sz w:val="32"/>
          <w:szCs w:val="32"/>
        </w:rPr>
        <w:t>Routing protocols or static routes are not yet required</w:t>
      </w:r>
      <w:r w:rsidRPr="00496E9F">
        <w:rPr>
          <w:rFonts w:cstheme="minorHAnsi"/>
          <w:sz w:val="32"/>
          <w:szCs w:val="32"/>
        </w:rPr>
        <w:t xml:space="preserve"> just to create the topology.</w:t>
      </w:r>
    </w:p>
    <w:p w14:paraId="441CFCC7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3394E5C6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11EBCE63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67643010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2BEEFFA1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24B60666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4E878CFD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32896F1D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74A439E8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68AF08CC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515BDE59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301F60BB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1AA3177F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26783694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677B84BD" w14:textId="1F72CEC4" w:rsidR="00496E9F" w:rsidRPr="00496E9F" w:rsidRDefault="00496E9F" w:rsidP="00496E9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lastRenderedPageBreak/>
        <w:t>Assign IP addresses to all router interfaces in your Packet Tracer network and verify connectivity using the ping command.</w:t>
      </w:r>
    </w:p>
    <w:p w14:paraId="48816C23" w14:textId="54AA1851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IP Addressing</w:t>
      </w:r>
      <w:r>
        <w:rPr>
          <w:rFonts w:cstheme="minorHAnsi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245"/>
        <w:gridCol w:w="1452"/>
        <w:gridCol w:w="2264"/>
      </w:tblGrid>
      <w:tr w:rsidR="00496E9F" w:rsidRPr="00496E9F" w14:paraId="2416BC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E45CB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C6856BD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9D449E8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0241A6E" w14:textId="77777777" w:rsidR="00496E9F" w:rsidRPr="00496E9F" w:rsidRDefault="00496E9F" w:rsidP="00496E9F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96E9F">
              <w:rPr>
                <w:rFonts w:cstheme="minorHAnsi"/>
                <w:b/>
                <w:bCs/>
                <w:sz w:val="32"/>
                <w:szCs w:val="32"/>
              </w:rPr>
              <w:t>Subnet Mask</w:t>
            </w:r>
          </w:p>
        </w:tc>
      </w:tr>
      <w:tr w:rsidR="00496E9F" w:rsidRPr="00496E9F" w14:paraId="59979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07E6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A4ACBB0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4274DD34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10.0.12.1</w:t>
            </w:r>
          </w:p>
        </w:tc>
        <w:tc>
          <w:tcPr>
            <w:tcW w:w="0" w:type="auto"/>
            <w:vAlign w:val="center"/>
            <w:hideMark/>
          </w:tcPr>
          <w:p w14:paraId="1856EB8F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496E9F" w:rsidRPr="00496E9F" w14:paraId="4245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44DF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F15E260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559A3BAA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10.0.31.1</w:t>
            </w:r>
          </w:p>
        </w:tc>
        <w:tc>
          <w:tcPr>
            <w:tcW w:w="0" w:type="auto"/>
            <w:vAlign w:val="center"/>
            <w:hideMark/>
          </w:tcPr>
          <w:p w14:paraId="18EFCAD7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496E9F" w:rsidRPr="00496E9F" w14:paraId="2E4DB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CBF9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DC906E5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441A4759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10.0.12.2</w:t>
            </w:r>
          </w:p>
        </w:tc>
        <w:tc>
          <w:tcPr>
            <w:tcW w:w="0" w:type="auto"/>
            <w:vAlign w:val="center"/>
            <w:hideMark/>
          </w:tcPr>
          <w:p w14:paraId="3F2FF819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496E9F" w:rsidRPr="00496E9F" w14:paraId="1965F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48E7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C62AB26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104C9392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10.0.23.1</w:t>
            </w:r>
          </w:p>
        </w:tc>
        <w:tc>
          <w:tcPr>
            <w:tcW w:w="0" w:type="auto"/>
            <w:vAlign w:val="center"/>
            <w:hideMark/>
          </w:tcPr>
          <w:p w14:paraId="64C5F572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496E9F" w:rsidRPr="00496E9F" w14:paraId="37D05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FA5E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6D30E4C0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07C49CA7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10.0.23.2</w:t>
            </w:r>
          </w:p>
        </w:tc>
        <w:tc>
          <w:tcPr>
            <w:tcW w:w="0" w:type="auto"/>
            <w:vAlign w:val="center"/>
            <w:hideMark/>
          </w:tcPr>
          <w:p w14:paraId="1CBA72BC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  <w:tr w:rsidR="00496E9F" w:rsidRPr="00496E9F" w14:paraId="3FDC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88E8E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1C31C464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3C47EBE6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10.0.31.2</w:t>
            </w:r>
          </w:p>
        </w:tc>
        <w:tc>
          <w:tcPr>
            <w:tcW w:w="0" w:type="auto"/>
            <w:vAlign w:val="center"/>
            <w:hideMark/>
          </w:tcPr>
          <w:p w14:paraId="2E31998B" w14:textId="77777777" w:rsidR="00496E9F" w:rsidRPr="00496E9F" w:rsidRDefault="00496E9F" w:rsidP="00496E9F">
            <w:pPr>
              <w:rPr>
                <w:rFonts w:cstheme="minorHAnsi"/>
                <w:sz w:val="32"/>
                <w:szCs w:val="32"/>
              </w:rPr>
            </w:pPr>
            <w:r w:rsidRPr="00496E9F">
              <w:rPr>
                <w:rFonts w:cstheme="minorHAnsi"/>
                <w:sz w:val="32"/>
                <w:szCs w:val="32"/>
              </w:rPr>
              <w:t>255.255.255.252</w:t>
            </w:r>
          </w:p>
        </w:tc>
      </w:tr>
    </w:tbl>
    <w:p w14:paraId="7C897485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R1 Configuration</w:t>
      </w:r>
    </w:p>
    <w:p w14:paraId="404807B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265D5CB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7905CCE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interface g0/0</w:t>
      </w:r>
    </w:p>
    <w:p w14:paraId="6E921B5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10.0.12.1 255.255.255.252</w:t>
      </w:r>
    </w:p>
    <w:p w14:paraId="762FFAF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29BC13F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3B5355D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interface g0/1</w:t>
      </w:r>
    </w:p>
    <w:p w14:paraId="0711F30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10.0.31.1 255.255.255.252</w:t>
      </w:r>
    </w:p>
    <w:p w14:paraId="56A6058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3A2FC52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3DA5877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lastRenderedPageBreak/>
        <w:t>end</w:t>
      </w:r>
    </w:p>
    <w:p w14:paraId="124BE543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R2 Configuration</w:t>
      </w:r>
    </w:p>
    <w:p w14:paraId="04A6F1D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1397946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7E32B5C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interface g0/0</w:t>
      </w:r>
    </w:p>
    <w:p w14:paraId="7A75051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10.0.12.2 255.255.255.252</w:t>
      </w:r>
    </w:p>
    <w:p w14:paraId="7650FCD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1C0010C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4A49CFB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interface g0/1</w:t>
      </w:r>
    </w:p>
    <w:p w14:paraId="0CB38D3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10.0.23.1 255.255.255.252</w:t>
      </w:r>
    </w:p>
    <w:p w14:paraId="5F3CF44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407459A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2572F54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4638CB6F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R3 Configuration</w:t>
      </w:r>
    </w:p>
    <w:p w14:paraId="0BE139F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5A798DF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0EA5302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interface g0/0</w:t>
      </w:r>
    </w:p>
    <w:p w14:paraId="72360C1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10.0.23.2 255.255.255.252</w:t>
      </w:r>
    </w:p>
    <w:p w14:paraId="1E7A646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5869ED0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6EF4E0D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interface g0/1</w:t>
      </w:r>
    </w:p>
    <w:p w14:paraId="4363010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lastRenderedPageBreak/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address 10.0.31.2 255.255.255.252</w:t>
      </w:r>
    </w:p>
    <w:p w14:paraId="482C6BA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no shutdown</w:t>
      </w:r>
    </w:p>
    <w:p w14:paraId="6B2A98E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1E1EDE54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21441096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Verify interfaces</w:t>
      </w:r>
    </w:p>
    <w:p w14:paraId="4B3D1CB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On each router:</w:t>
      </w:r>
    </w:p>
    <w:p w14:paraId="02826FB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interface brief</w:t>
      </w:r>
    </w:p>
    <w:p w14:paraId="6105A3C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You should see </w:t>
      </w:r>
      <w:r w:rsidRPr="00496E9F">
        <w:rPr>
          <w:rFonts w:cstheme="minorHAnsi"/>
          <w:b/>
          <w:bCs/>
          <w:sz w:val="32"/>
          <w:szCs w:val="32"/>
        </w:rPr>
        <w:t>up/up</w:t>
      </w:r>
      <w:r w:rsidRPr="00496E9F">
        <w:rPr>
          <w:rFonts w:cstheme="minorHAnsi"/>
          <w:sz w:val="32"/>
          <w:szCs w:val="32"/>
        </w:rPr>
        <w:t xml:space="preserve"> for all six interfaces.</w:t>
      </w:r>
    </w:p>
    <w:p w14:paraId="30686495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Test connectivity with Ping</w:t>
      </w:r>
    </w:p>
    <w:p w14:paraId="2FE7727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From </w:t>
      </w:r>
      <w:r w:rsidRPr="00496E9F">
        <w:rPr>
          <w:rFonts w:cstheme="minorHAnsi"/>
          <w:b/>
          <w:bCs/>
          <w:sz w:val="32"/>
          <w:szCs w:val="32"/>
        </w:rPr>
        <w:t>R1</w:t>
      </w:r>
      <w:r w:rsidRPr="00496E9F">
        <w:rPr>
          <w:rFonts w:cstheme="minorHAnsi"/>
          <w:sz w:val="32"/>
          <w:szCs w:val="32"/>
        </w:rPr>
        <w:t>:</w:t>
      </w:r>
    </w:p>
    <w:p w14:paraId="5D1ED38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10.0.12.2</w:t>
      </w:r>
    </w:p>
    <w:p w14:paraId="02A6113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10.0.31.2</w:t>
      </w:r>
    </w:p>
    <w:p w14:paraId="37EFAB7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From </w:t>
      </w:r>
      <w:r w:rsidRPr="00496E9F">
        <w:rPr>
          <w:rFonts w:cstheme="minorHAnsi"/>
          <w:b/>
          <w:bCs/>
          <w:sz w:val="32"/>
          <w:szCs w:val="32"/>
        </w:rPr>
        <w:t>R2</w:t>
      </w:r>
      <w:r w:rsidRPr="00496E9F">
        <w:rPr>
          <w:rFonts w:cstheme="minorHAnsi"/>
          <w:sz w:val="32"/>
          <w:szCs w:val="32"/>
        </w:rPr>
        <w:t>:</w:t>
      </w:r>
    </w:p>
    <w:p w14:paraId="00920CC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10.0.12.1</w:t>
      </w:r>
    </w:p>
    <w:p w14:paraId="7E0164F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10.0.23.2</w:t>
      </w:r>
    </w:p>
    <w:p w14:paraId="168B51C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From </w:t>
      </w:r>
      <w:r w:rsidRPr="00496E9F">
        <w:rPr>
          <w:rFonts w:cstheme="minorHAnsi"/>
          <w:b/>
          <w:bCs/>
          <w:sz w:val="32"/>
          <w:szCs w:val="32"/>
        </w:rPr>
        <w:t>R3</w:t>
      </w:r>
      <w:r w:rsidRPr="00496E9F">
        <w:rPr>
          <w:rFonts w:cstheme="minorHAnsi"/>
          <w:sz w:val="32"/>
          <w:szCs w:val="32"/>
        </w:rPr>
        <w:t>:</w:t>
      </w:r>
    </w:p>
    <w:p w14:paraId="79CD93B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10.0.23.1</w:t>
      </w:r>
    </w:p>
    <w:p w14:paraId="5EA8AB7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10.0.31.1</w:t>
      </w:r>
    </w:p>
    <w:p w14:paraId="07C617D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If everything is configured correctly, you should receive:</w:t>
      </w:r>
    </w:p>
    <w:p w14:paraId="338FACEA" w14:textId="25C998CE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!!!!!</w:t>
      </w:r>
      <w:r>
        <w:rPr>
          <w:rFonts w:cstheme="minorHAnsi"/>
          <w:sz w:val="32"/>
          <w:szCs w:val="32"/>
        </w:rPr>
        <w:t>.......</w:t>
      </w:r>
      <w:r w:rsidRPr="00496E9F">
        <w:rPr>
          <w:rFonts w:cstheme="minorHAnsi"/>
          <w:sz w:val="32"/>
          <w:szCs w:val="32"/>
        </w:rPr>
        <w:t>This means the directly connected router interfaces can communicate successfully.</w:t>
      </w:r>
    </w:p>
    <w:p w14:paraId="36EA91D5" w14:textId="37D098FD" w:rsidR="00496E9F" w:rsidRPr="00496E9F" w:rsidRDefault="00496E9F" w:rsidP="00496E9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lastRenderedPageBreak/>
        <w:t xml:space="preserve">Configure OSPF on each router using the router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1 command and the network command to advertise all directly connected networks.  </w:t>
      </w:r>
    </w:p>
    <w:p w14:paraId="05A8CD17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5D8140C5" w14:textId="542ED050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Using the </w:t>
      </w:r>
      <w:r w:rsidRPr="00496E9F">
        <w:rPr>
          <w:rFonts w:cstheme="minorHAnsi"/>
          <w:b/>
          <w:bCs/>
          <w:sz w:val="32"/>
          <w:szCs w:val="32"/>
        </w:rPr>
        <w:t>same 3-router triangle topology</w:t>
      </w:r>
      <w:r w:rsidRPr="00496E9F">
        <w:rPr>
          <w:rFonts w:cstheme="minorHAnsi"/>
          <w:sz w:val="32"/>
          <w:szCs w:val="32"/>
        </w:rPr>
        <w:t xml:space="preserve">, configure </w:t>
      </w:r>
      <w:r w:rsidRPr="00496E9F">
        <w:rPr>
          <w:rFonts w:cstheme="minorHAnsi"/>
          <w:b/>
          <w:bCs/>
          <w:sz w:val="32"/>
          <w:szCs w:val="32"/>
        </w:rPr>
        <w:t>OSPF Process ID 1</w:t>
      </w:r>
      <w:r w:rsidRPr="00496E9F">
        <w:rPr>
          <w:rFonts w:cstheme="minorHAnsi"/>
          <w:sz w:val="32"/>
          <w:szCs w:val="32"/>
        </w:rPr>
        <w:t xml:space="preserve"> on all routers</w:t>
      </w:r>
      <w:r>
        <w:rPr>
          <w:rFonts w:cstheme="minorHAnsi"/>
          <w:sz w:val="32"/>
          <w:szCs w:val="32"/>
        </w:rPr>
        <w:t>:</w:t>
      </w:r>
    </w:p>
    <w:p w14:paraId="429EA121" w14:textId="22FA622F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Network topology</w:t>
      </w:r>
      <w:r>
        <w:rPr>
          <w:rFonts w:cstheme="minorHAnsi"/>
          <w:b/>
          <w:bCs/>
          <w:sz w:val="32"/>
          <w:szCs w:val="32"/>
        </w:rPr>
        <w:t>:</w:t>
      </w:r>
    </w:p>
    <w:p w14:paraId="5A98477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     R1</w:t>
      </w:r>
    </w:p>
    <w:p w14:paraId="1EFB010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  /      \</w:t>
      </w:r>
    </w:p>
    <w:p w14:paraId="1E62CD4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 /        \</w:t>
      </w:r>
    </w:p>
    <w:p w14:paraId="4F6AA41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10.0.12.0      10.0.31.0</w:t>
      </w:r>
    </w:p>
    <w:p w14:paraId="4925EB2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/            \</w:t>
      </w:r>
    </w:p>
    <w:p w14:paraId="4EBA5CF4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R2------------R3</w:t>
      </w:r>
    </w:p>
    <w:p w14:paraId="5E8CE22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          10.0.23.0</w:t>
      </w:r>
    </w:p>
    <w:p w14:paraId="5DCD6A2E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1. Configure OSPF on R1</w:t>
      </w:r>
    </w:p>
    <w:p w14:paraId="2C6F496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445F63A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742B9E4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router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1</w:t>
      </w:r>
    </w:p>
    <w:p w14:paraId="4864025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network 10.0.12.0 0.0.0.3 area 0</w:t>
      </w:r>
    </w:p>
    <w:p w14:paraId="3FBB1A9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network 10.0.31.0 0.0.0.3 area 0</w:t>
      </w:r>
    </w:p>
    <w:p w14:paraId="36FC1AC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5068DB38" w14:textId="77777777" w:rsidR="00496E9F" w:rsidRDefault="00496E9F" w:rsidP="00496E9F">
      <w:pPr>
        <w:rPr>
          <w:rFonts w:cstheme="minorHAnsi"/>
          <w:b/>
          <w:bCs/>
          <w:sz w:val="32"/>
          <w:szCs w:val="32"/>
        </w:rPr>
      </w:pPr>
    </w:p>
    <w:p w14:paraId="009C9173" w14:textId="462339AF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lastRenderedPageBreak/>
        <w:t>2. Configure OSPF on R2</w:t>
      </w:r>
    </w:p>
    <w:p w14:paraId="1184A8F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2953E54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4FD08F7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router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1</w:t>
      </w:r>
    </w:p>
    <w:p w14:paraId="0F1D89B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network 10.0.12.0 0.0.0.3 area 0</w:t>
      </w:r>
    </w:p>
    <w:p w14:paraId="7B38DE6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network 10.0.23.0 0.0.0.3 area 0</w:t>
      </w:r>
    </w:p>
    <w:p w14:paraId="386635D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442BBA9E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3. Configure OSPF on R3</w:t>
      </w:r>
    </w:p>
    <w:p w14:paraId="5CA3068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753D6B2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01D50F2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router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1</w:t>
      </w:r>
    </w:p>
    <w:p w14:paraId="65B4021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network 10.0.23.0 0.0.0.3 area 0</w:t>
      </w:r>
    </w:p>
    <w:p w14:paraId="45C231C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network 10.0.31.0 0.0.0.3 area 0</w:t>
      </w:r>
    </w:p>
    <w:p w14:paraId="685F834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333CF1AC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4. Verify OSPF neighbors</w:t>
      </w:r>
    </w:p>
    <w:p w14:paraId="44101F0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On each router:</w:t>
      </w:r>
    </w:p>
    <w:p w14:paraId="3982938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</w:t>
      </w:r>
    </w:p>
    <w:p w14:paraId="616268E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You should see the other connected routers as </w:t>
      </w:r>
      <w:r w:rsidRPr="00496E9F">
        <w:rPr>
          <w:rFonts w:cstheme="minorHAnsi"/>
          <w:b/>
          <w:bCs/>
          <w:sz w:val="32"/>
          <w:szCs w:val="32"/>
        </w:rPr>
        <w:t>FULL</w:t>
      </w:r>
      <w:r w:rsidRPr="00496E9F">
        <w:rPr>
          <w:rFonts w:cstheme="minorHAnsi"/>
          <w:sz w:val="32"/>
          <w:szCs w:val="32"/>
        </w:rPr>
        <w:t xml:space="preserve"> neighbors.</w:t>
      </w:r>
    </w:p>
    <w:p w14:paraId="17601F7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For example, R1 should form OSPF neighbor relationships with </w:t>
      </w:r>
      <w:r w:rsidRPr="00496E9F">
        <w:rPr>
          <w:rFonts w:cstheme="minorHAnsi"/>
          <w:b/>
          <w:bCs/>
          <w:sz w:val="32"/>
          <w:szCs w:val="32"/>
        </w:rPr>
        <w:t>R2 and R3</w:t>
      </w:r>
      <w:r w:rsidRPr="00496E9F">
        <w:rPr>
          <w:rFonts w:cstheme="minorHAnsi"/>
          <w:sz w:val="32"/>
          <w:szCs w:val="32"/>
        </w:rPr>
        <w:t>.</w:t>
      </w:r>
    </w:p>
    <w:p w14:paraId="506CD422" w14:textId="77777777" w:rsidR="00496E9F" w:rsidRDefault="00496E9F" w:rsidP="00496E9F">
      <w:pPr>
        <w:rPr>
          <w:rFonts w:cstheme="minorHAnsi"/>
          <w:b/>
          <w:bCs/>
          <w:sz w:val="32"/>
          <w:szCs w:val="32"/>
        </w:rPr>
      </w:pPr>
    </w:p>
    <w:p w14:paraId="5DA504FB" w14:textId="61AEDBB8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lastRenderedPageBreak/>
        <w:t>5. Check the routing table</w:t>
      </w:r>
    </w:p>
    <w:p w14:paraId="1EBCF3B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Run:</w:t>
      </w:r>
    </w:p>
    <w:p w14:paraId="51DE87D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route</w:t>
      </w:r>
    </w:p>
    <w:p w14:paraId="610E7DE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Look for routes marked with </w:t>
      </w:r>
      <w:r w:rsidRPr="00496E9F">
        <w:rPr>
          <w:rFonts w:cstheme="minorHAnsi"/>
          <w:b/>
          <w:bCs/>
          <w:sz w:val="32"/>
          <w:szCs w:val="32"/>
        </w:rPr>
        <w:t>O</w:t>
      </w:r>
      <w:r w:rsidRPr="00496E9F">
        <w:rPr>
          <w:rFonts w:cstheme="minorHAnsi"/>
          <w:sz w:val="32"/>
          <w:szCs w:val="32"/>
        </w:rPr>
        <w:t>:</w:t>
      </w:r>
    </w:p>
    <w:p w14:paraId="0400DA3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O    10.0.23.0/30</w:t>
      </w:r>
    </w:p>
    <w:p w14:paraId="2FC12F6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O means the route was learned through </w:t>
      </w:r>
      <w:r w:rsidRPr="00496E9F">
        <w:rPr>
          <w:rFonts w:cstheme="minorHAnsi"/>
          <w:b/>
          <w:bCs/>
          <w:sz w:val="32"/>
          <w:szCs w:val="32"/>
        </w:rPr>
        <w:t>OSPF</w:t>
      </w:r>
      <w:r w:rsidRPr="00496E9F">
        <w:rPr>
          <w:rFonts w:cstheme="minorHAnsi"/>
          <w:sz w:val="32"/>
          <w:szCs w:val="32"/>
        </w:rPr>
        <w:t>.</w:t>
      </w:r>
    </w:p>
    <w:p w14:paraId="214442B5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6. Test end-to-end connectivity</w:t>
      </w:r>
    </w:p>
    <w:p w14:paraId="52BFEDB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From R1:</w:t>
      </w:r>
    </w:p>
    <w:p w14:paraId="2810A9F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10.0.23.2</w:t>
      </w:r>
    </w:p>
    <w:p w14:paraId="2255C3B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From R2:</w:t>
      </w:r>
    </w:p>
    <w:p w14:paraId="4F434DC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10.0.31.2</w:t>
      </w:r>
    </w:p>
    <w:p w14:paraId="640AB70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From R3:</w:t>
      </w:r>
    </w:p>
    <w:p w14:paraId="0A1BB60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ping 10.0.12.1</w:t>
      </w:r>
    </w:p>
    <w:p w14:paraId="6422C60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If OSPF is working correctly, the pings should succeed.</w:t>
      </w:r>
    </w:p>
    <w:p w14:paraId="251460E0" w14:textId="77777777" w:rsid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Important:</w:t>
      </w:r>
      <w:r w:rsidRPr="00496E9F">
        <w:rPr>
          <w:rFonts w:cstheme="minorHAnsi"/>
          <w:sz w:val="32"/>
          <w:szCs w:val="32"/>
        </w:rPr>
        <w:t xml:space="preserve"> The 0.0.0.3 values are </w:t>
      </w:r>
      <w:r w:rsidRPr="00496E9F">
        <w:rPr>
          <w:rFonts w:cstheme="minorHAnsi"/>
          <w:b/>
          <w:bCs/>
          <w:sz w:val="32"/>
          <w:szCs w:val="32"/>
        </w:rPr>
        <w:t>OSPF wildcard masks</w:t>
      </w:r>
      <w:r w:rsidRPr="00496E9F">
        <w:rPr>
          <w:rFonts w:cstheme="minorHAnsi"/>
          <w:sz w:val="32"/>
          <w:szCs w:val="32"/>
        </w:rPr>
        <w:t xml:space="preserve"> corresponding to the /30 networks you configured earlier.</w:t>
      </w:r>
    </w:p>
    <w:p w14:paraId="2075BCDB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6D4F215D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4EF98E6B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7068CABE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755CFF0F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42A16ECB" w14:textId="2C189DD8" w:rsidR="00496E9F" w:rsidRPr="00496E9F" w:rsidRDefault="00496E9F" w:rsidP="00496E9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lastRenderedPageBreak/>
        <w:t xml:space="preserve">Observe and document the OSPF adjacency formation process by checking the output of the 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 command on each router.&lt;</w:t>
      </w:r>
      <w:proofErr w:type="spellStart"/>
      <w:r w:rsidRPr="00496E9F">
        <w:rPr>
          <w:rFonts w:cstheme="minorHAnsi"/>
          <w:sz w:val="32"/>
          <w:szCs w:val="32"/>
        </w:rPr>
        <w:t>br</w:t>
      </w:r>
      <w:proofErr w:type="spellEnd"/>
      <w:r w:rsidRPr="00496E9F">
        <w:rPr>
          <w:rFonts w:cstheme="minorHAnsi"/>
          <w:sz w:val="32"/>
          <w:szCs w:val="32"/>
        </w:rPr>
        <w:t>&gt;&lt;</w:t>
      </w:r>
      <w:proofErr w:type="spellStart"/>
      <w:r w:rsidRPr="00496E9F">
        <w:rPr>
          <w:rFonts w:cstheme="minorHAnsi"/>
          <w:sz w:val="32"/>
          <w:szCs w:val="32"/>
        </w:rPr>
        <w:t>br</w:t>
      </w:r>
      <w:proofErr w:type="spellEnd"/>
      <w:r w:rsidRPr="00496E9F">
        <w:rPr>
          <w:rFonts w:cstheme="minorHAnsi"/>
          <w:sz w:val="32"/>
          <w:szCs w:val="32"/>
        </w:rPr>
        <w:t>&gt;&lt;</w:t>
      </w:r>
      <w:proofErr w:type="spellStart"/>
      <w:r w:rsidRPr="00496E9F">
        <w:rPr>
          <w:rFonts w:cstheme="minorHAnsi"/>
          <w:sz w:val="32"/>
          <w:szCs w:val="32"/>
        </w:rPr>
        <w:t>em</w:t>
      </w:r>
      <w:proofErr w:type="spellEnd"/>
      <w:r w:rsidRPr="00496E9F">
        <w:rPr>
          <w:rFonts w:cstheme="minorHAnsi"/>
          <w:sz w:val="32"/>
          <w:szCs w:val="32"/>
        </w:rPr>
        <w:t>&gt;&lt;strong&gt;Hint:&lt;/strong&gt; Look for the FULL/DR or FULL/BDR state to confirm adjacency.&lt;/</w:t>
      </w:r>
      <w:proofErr w:type="spellStart"/>
      <w:r w:rsidRPr="00496E9F">
        <w:rPr>
          <w:rFonts w:cstheme="minorHAnsi"/>
          <w:sz w:val="32"/>
          <w:szCs w:val="32"/>
        </w:rPr>
        <w:t>em</w:t>
      </w:r>
      <w:proofErr w:type="spellEnd"/>
      <w:r w:rsidRPr="00496E9F">
        <w:rPr>
          <w:rFonts w:cstheme="minorHAnsi"/>
          <w:sz w:val="32"/>
          <w:szCs w:val="32"/>
        </w:rPr>
        <w:t>&gt;</w:t>
      </w:r>
    </w:p>
    <w:p w14:paraId="27BD40F7" w14:textId="36AE923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OSPF Adjacency Verification</w:t>
      </w:r>
      <w:r>
        <w:rPr>
          <w:rFonts w:cstheme="minorHAnsi"/>
          <w:b/>
          <w:bCs/>
          <w:sz w:val="32"/>
          <w:szCs w:val="32"/>
        </w:rPr>
        <w:t>:</w:t>
      </w:r>
    </w:p>
    <w:p w14:paraId="227211B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After configuring OSPF on the three routers, check the neighbor relationships using:</w:t>
      </w:r>
    </w:p>
    <w:p w14:paraId="0D1F102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</w:t>
      </w:r>
    </w:p>
    <w:p w14:paraId="7BBB33C7" w14:textId="622C1CA6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R1</w:t>
      </w:r>
      <w:r>
        <w:rPr>
          <w:rFonts w:cstheme="minorHAnsi"/>
          <w:b/>
          <w:bCs/>
          <w:sz w:val="32"/>
          <w:szCs w:val="32"/>
        </w:rPr>
        <w:t>:</w:t>
      </w:r>
    </w:p>
    <w:p w14:paraId="57BE5F6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On </w:t>
      </w:r>
      <w:r w:rsidRPr="00496E9F">
        <w:rPr>
          <w:rFonts w:cstheme="minorHAnsi"/>
          <w:b/>
          <w:bCs/>
          <w:sz w:val="32"/>
          <w:szCs w:val="32"/>
        </w:rPr>
        <w:t>R1</w:t>
      </w:r>
      <w:r w:rsidRPr="00496E9F">
        <w:rPr>
          <w:rFonts w:cstheme="minorHAnsi"/>
          <w:sz w:val="32"/>
          <w:szCs w:val="32"/>
        </w:rPr>
        <w:t>:</w:t>
      </w:r>
    </w:p>
    <w:p w14:paraId="3D5F44B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R1# 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</w:t>
      </w:r>
    </w:p>
    <w:p w14:paraId="0ADD01B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You should see neighbors </w:t>
      </w:r>
      <w:r w:rsidRPr="00496E9F">
        <w:rPr>
          <w:rFonts w:cstheme="minorHAnsi"/>
          <w:b/>
          <w:bCs/>
          <w:sz w:val="32"/>
          <w:szCs w:val="32"/>
        </w:rPr>
        <w:t>R2 and R3</w:t>
      </w:r>
      <w:r w:rsidRPr="00496E9F">
        <w:rPr>
          <w:rFonts w:cstheme="minorHAnsi"/>
          <w:sz w:val="32"/>
          <w:szCs w:val="32"/>
        </w:rPr>
        <w:t xml:space="preserve"> with a state such as:</w:t>
      </w:r>
    </w:p>
    <w:p w14:paraId="5B96C6E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Neighbor ID     State</w:t>
      </w:r>
    </w:p>
    <w:p w14:paraId="42588EF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2.2.2.2         FULL/DR</w:t>
      </w:r>
    </w:p>
    <w:p w14:paraId="5A7067E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3.3.3.3         FULL/BDR</w:t>
      </w:r>
    </w:p>
    <w:p w14:paraId="254FC7AA" w14:textId="5153EFE2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R2</w:t>
      </w:r>
      <w:r>
        <w:rPr>
          <w:rFonts w:cstheme="minorHAnsi"/>
          <w:b/>
          <w:bCs/>
          <w:sz w:val="32"/>
          <w:szCs w:val="32"/>
        </w:rPr>
        <w:t>:</w:t>
      </w:r>
    </w:p>
    <w:p w14:paraId="00AB931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R2# 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</w:t>
      </w:r>
    </w:p>
    <w:p w14:paraId="5135792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Expected:</w:t>
      </w:r>
    </w:p>
    <w:p w14:paraId="0B7654D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Neighbor ID     State</w:t>
      </w:r>
    </w:p>
    <w:p w14:paraId="55A1A8D3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1.1.1.1         FULL/DR</w:t>
      </w:r>
    </w:p>
    <w:p w14:paraId="35D695F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3.3.3.3         FULL/BDR</w:t>
      </w:r>
    </w:p>
    <w:p w14:paraId="04452E55" w14:textId="1C269A4E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R3</w:t>
      </w:r>
      <w:r>
        <w:rPr>
          <w:rFonts w:cstheme="minorHAnsi"/>
          <w:b/>
          <w:bCs/>
          <w:sz w:val="32"/>
          <w:szCs w:val="32"/>
        </w:rPr>
        <w:t>:</w:t>
      </w:r>
    </w:p>
    <w:p w14:paraId="6D0F2C6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lastRenderedPageBreak/>
        <w:t xml:space="preserve">R3# 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</w:t>
      </w:r>
    </w:p>
    <w:p w14:paraId="7A28184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Expected:</w:t>
      </w:r>
    </w:p>
    <w:p w14:paraId="6F375A8A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Neighbor ID     State</w:t>
      </w:r>
    </w:p>
    <w:p w14:paraId="399953B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1.1.1.1         FULL/DR</w:t>
      </w:r>
    </w:p>
    <w:p w14:paraId="4A2EAAB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2.2.2.2         FULL/BDR</w:t>
      </w:r>
    </w:p>
    <w:p w14:paraId="7B5810A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Note:</w:t>
      </w:r>
      <w:r w:rsidRPr="00496E9F">
        <w:rPr>
          <w:rFonts w:cstheme="minorHAnsi"/>
          <w:sz w:val="32"/>
          <w:szCs w:val="32"/>
        </w:rPr>
        <w:t xml:space="preserve"> The exact DR/BDR designation can differ depending on OSPF router IDs and interface priorities. Don't worry if your DR/BDR labels aren't exactly like the example.</w:t>
      </w:r>
    </w:p>
    <w:p w14:paraId="7C83151A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What to observe</w:t>
      </w:r>
    </w:p>
    <w:p w14:paraId="4BCD893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The important part is the </w:t>
      </w:r>
      <w:r w:rsidRPr="00496E9F">
        <w:rPr>
          <w:rFonts w:cstheme="minorHAnsi"/>
          <w:b/>
          <w:bCs/>
          <w:sz w:val="32"/>
          <w:szCs w:val="32"/>
        </w:rPr>
        <w:t>FULL</w:t>
      </w:r>
      <w:r w:rsidRPr="00496E9F">
        <w:rPr>
          <w:rFonts w:cstheme="minorHAnsi"/>
          <w:sz w:val="32"/>
          <w:szCs w:val="32"/>
        </w:rPr>
        <w:t xml:space="preserve"> state.</w:t>
      </w:r>
    </w:p>
    <w:p w14:paraId="27151BA8" w14:textId="77777777" w:rsidR="00496E9F" w:rsidRPr="00496E9F" w:rsidRDefault="00496E9F" w:rsidP="00496E9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FULL</w:t>
      </w:r>
      <w:r w:rsidRPr="00496E9F">
        <w:rPr>
          <w:rFonts w:cstheme="minorHAnsi"/>
          <w:sz w:val="32"/>
          <w:szCs w:val="32"/>
        </w:rPr>
        <w:t xml:space="preserve"> → OSPF routers have successfully established adjacency. </w:t>
      </w:r>
    </w:p>
    <w:p w14:paraId="6FD2C35C" w14:textId="77777777" w:rsidR="00496E9F" w:rsidRPr="00496E9F" w:rsidRDefault="00496E9F" w:rsidP="00496E9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DR</w:t>
      </w:r>
      <w:r w:rsidRPr="00496E9F">
        <w:rPr>
          <w:rFonts w:cstheme="minorHAnsi"/>
          <w:sz w:val="32"/>
          <w:szCs w:val="32"/>
        </w:rPr>
        <w:t xml:space="preserve"> → Designated Router. </w:t>
      </w:r>
    </w:p>
    <w:p w14:paraId="039D9DA2" w14:textId="77777777" w:rsidR="00496E9F" w:rsidRPr="00496E9F" w:rsidRDefault="00496E9F" w:rsidP="00496E9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BDR</w:t>
      </w:r>
      <w:r w:rsidRPr="00496E9F">
        <w:rPr>
          <w:rFonts w:cstheme="minorHAnsi"/>
          <w:sz w:val="32"/>
          <w:szCs w:val="32"/>
        </w:rPr>
        <w:t xml:space="preserve"> → Backup Designated Router. </w:t>
      </w:r>
    </w:p>
    <w:p w14:paraId="50B4F10B" w14:textId="77777777" w:rsidR="00496E9F" w:rsidRPr="00496E9F" w:rsidRDefault="00496E9F" w:rsidP="00496E9F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If you see </w:t>
      </w:r>
      <w:r w:rsidRPr="00496E9F">
        <w:rPr>
          <w:rFonts w:cstheme="minorHAnsi"/>
          <w:b/>
          <w:bCs/>
          <w:sz w:val="32"/>
          <w:szCs w:val="32"/>
        </w:rPr>
        <w:t>FULL/DR</w:t>
      </w:r>
      <w:r w:rsidRPr="00496E9F">
        <w:rPr>
          <w:rFonts w:cstheme="minorHAnsi"/>
          <w:sz w:val="32"/>
          <w:szCs w:val="32"/>
        </w:rPr>
        <w:t xml:space="preserve"> or </w:t>
      </w:r>
      <w:r w:rsidRPr="00496E9F">
        <w:rPr>
          <w:rFonts w:cstheme="minorHAnsi"/>
          <w:b/>
          <w:bCs/>
          <w:sz w:val="32"/>
          <w:szCs w:val="32"/>
        </w:rPr>
        <w:t>FULL/BDR</w:t>
      </w:r>
      <w:r w:rsidRPr="00496E9F">
        <w:rPr>
          <w:rFonts w:cstheme="minorHAnsi"/>
          <w:sz w:val="32"/>
          <w:szCs w:val="32"/>
        </w:rPr>
        <w:t xml:space="preserve">, the adjacency is successfully established. </w:t>
      </w:r>
    </w:p>
    <w:p w14:paraId="48901EBE" w14:textId="77777777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Documentation for your practical</w:t>
      </w:r>
    </w:p>
    <w:p w14:paraId="5BF8408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Observation:</w:t>
      </w:r>
      <w:r w:rsidRPr="00496E9F">
        <w:rPr>
          <w:rFonts w:cstheme="minorHAnsi"/>
          <w:sz w:val="32"/>
          <w:szCs w:val="32"/>
        </w:rPr>
        <w:br/>
        <w:t xml:space="preserve">After configuring OSPF on R1, R2, and R3, the 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 command displayed the neighboring routers in the </w:t>
      </w:r>
      <w:r w:rsidRPr="00496E9F">
        <w:rPr>
          <w:rFonts w:cstheme="minorHAnsi"/>
          <w:b/>
          <w:bCs/>
          <w:sz w:val="32"/>
          <w:szCs w:val="32"/>
        </w:rPr>
        <w:t>FULL</w:t>
      </w:r>
      <w:r w:rsidRPr="00496E9F">
        <w:rPr>
          <w:rFonts w:cstheme="minorHAnsi"/>
          <w:sz w:val="32"/>
          <w:szCs w:val="32"/>
        </w:rPr>
        <w:t xml:space="preserve"> state. This confirms that OSPF neighbor relationships were successfully established and the routers can exchange OSPF routing information.</w:t>
      </w:r>
    </w:p>
    <w:p w14:paraId="5DCF7AC4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Result:</w:t>
      </w:r>
      <w:r w:rsidRPr="00496E9F">
        <w:rPr>
          <w:rFonts w:cstheme="minorHAnsi"/>
          <w:sz w:val="32"/>
          <w:szCs w:val="32"/>
        </w:rPr>
        <w:br/>
      </w:r>
      <w:r w:rsidRPr="00496E9F">
        <w:rPr>
          <w:rFonts w:ascii="Segoe UI Emoji" w:hAnsi="Segoe UI Emoji" w:cs="Segoe UI Emoji"/>
          <w:sz w:val="32"/>
          <w:szCs w:val="32"/>
        </w:rPr>
        <w:t>✅</w:t>
      </w:r>
      <w:r w:rsidRPr="00496E9F">
        <w:rPr>
          <w:rFonts w:cstheme="minorHAnsi"/>
          <w:sz w:val="32"/>
          <w:szCs w:val="32"/>
        </w:rPr>
        <w:t xml:space="preserve"> OSPF adjacency successfully formed between the three routers.</w:t>
      </w:r>
    </w:p>
    <w:p w14:paraId="3905BC61" w14:textId="301D837C" w:rsidR="00496E9F" w:rsidRPr="00496E9F" w:rsidRDefault="00496E9F" w:rsidP="00496E9F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lastRenderedPageBreak/>
        <w:t xml:space="preserve">Change the OSPF cost on one interface using the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cost command and verify how it affects the OSPF routing table.&lt;</w:t>
      </w:r>
      <w:proofErr w:type="spellStart"/>
      <w:r w:rsidRPr="00496E9F">
        <w:rPr>
          <w:rFonts w:cstheme="minorHAnsi"/>
          <w:sz w:val="32"/>
          <w:szCs w:val="32"/>
        </w:rPr>
        <w:t>br</w:t>
      </w:r>
      <w:proofErr w:type="spellEnd"/>
      <w:r w:rsidRPr="00496E9F">
        <w:rPr>
          <w:rFonts w:cstheme="minorHAnsi"/>
          <w:sz w:val="32"/>
          <w:szCs w:val="32"/>
        </w:rPr>
        <w:t>&gt;&lt;</w:t>
      </w:r>
      <w:proofErr w:type="spellStart"/>
      <w:r w:rsidRPr="00496E9F">
        <w:rPr>
          <w:rFonts w:cstheme="minorHAnsi"/>
          <w:sz w:val="32"/>
          <w:szCs w:val="32"/>
        </w:rPr>
        <w:t>br</w:t>
      </w:r>
      <w:proofErr w:type="spellEnd"/>
      <w:r w:rsidRPr="00496E9F">
        <w:rPr>
          <w:rFonts w:cstheme="minorHAnsi"/>
          <w:sz w:val="32"/>
          <w:szCs w:val="32"/>
        </w:rPr>
        <w:t>&gt;&lt;</w:t>
      </w:r>
      <w:proofErr w:type="spellStart"/>
      <w:r w:rsidRPr="00496E9F">
        <w:rPr>
          <w:rFonts w:cstheme="minorHAnsi"/>
          <w:sz w:val="32"/>
          <w:szCs w:val="32"/>
        </w:rPr>
        <w:t>em</w:t>
      </w:r>
      <w:proofErr w:type="spellEnd"/>
      <w:r w:rsidRPr="00496E9F">
        <w:rPr>
          <w:rFonts w:cstheme="minorHAnsi"/>
          <w:sz w:val="32"/>
          <w:szCs w:val="32"/>
        </w:rPr>
        <w:t xml:space="preserve">&gt;&lt;strong&gt;Hint:&lt;/strong&gt; Use 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route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to see route changes after modifying the cost.&lt;/</w:t>
      </w:r>
      <w:proofErr w:type="spellStart"/>
      <w:r w:rsidRPr="00496E9F">
        <w:rPr>
          <w:rFonts w:cstheme="minorHAnsi"/>
          <w:sz w:val="32"/>
          <w:szCs w:val="32"/>
        </w:rPr>
        <w:t>em</w:t>
      </w:r>
      <w:proofErr w:type="spellEnd"/>
      <w:r w:rsidRPr="00496E9F">
        <w:rPr>
          <w:rFonts w:cstheme="minorHAnsi"/>
          <w:sz w:val="32"/>
          <w:szCs w:val="32"/>
        </w:rPr>
        <w:t>&gt;</w:t>
      </w:r>
    </w:p>
    <w:p w14:paraId="1299C4BF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0736AF11" w14:textId="73491DED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Change OSPF Cost and Verify the Routing Table</w:t>
      </w:r>
      <w:r>
        <w:rPr>
          <w:rFonts w:cstheme="minorHAnsi"/>
          <w:b/>
          <w:bCs/>
          <w:sz w:val="32"/>
          <w:szCs w:val="32"/>
        </w:rPr>
        <w:t>:</w:t>
      </w:r>
    </w:p>
    <w:p w14:paraId="57E6E3E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Using the same </w:t>
      </w:r>
      <w:r w:rsidRPr="00496E9F">
        <w:rPr>
          <w:rFonts w:cstheme="minorHAnsi"/>
          <w:b/>
          <w:bCs/>
          <w:sz w:val="32"/>
          <w:szCs w:val="32"/>
        </w:rPr>
        <w:t>R1–R2–R3 triangle</w:t>
      </w:r>
      <w:r w:rsidRPr="00496E9F">
        <w:rPr>
          <w:rFonts w:cstheme="minorHAnsi"/>
          <w:sz w:val="32"/>
          <w:szCs w:val="32"/>
        </w:rPr>
        <w:t>, we can increase the OSPF cost of one link and observe how OSPF chooses a different path.</w:t>
      </w:r>
    </w:p>
    <w:p w14:paraId="4FC14498" w14:textId="570DFF5D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1. Check the current OSPF routes</w:t>
      </w:r>
      <w:r>
        <w:rPr>
          <w:rFonts w:cstheme="minorHAnsi"/>
          <w:b/>
          <w:bCs/>
          <w:sz w:val="32"/>
          <w:szCs w:val="32"/>
        </w:rPr>
        <w:t>:</w:t>
      </w:r>
    </w:p>
    <w:p w14:paraId="44715FD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On </w:t>
      </w:r>
      <w:r w:rsidRPr="00496E9F">
        <w:rPr>
          <w:rFonts w:cstheme="minorHAnsi"/>
          <w:b/>
          <w:bCs/>
          <w:sz w:val="32"/>
          <w:szCs w:val="32"/>
        </w:rPr>
        <w:t>R1</w:t>
      </w:r>
      <w:r w:rsidRPr="00496E9F">
        <w:rPr>
          <w:rFonts w:cstheme="minorHAnsi"/>
          <w:sz w:val="32"/>
          <w:szCs w:val="32"/>
        </w:rPr>
        <w:t>, run:</w:t>
      </w:r>
    </w:p>
    <w:p w14:paraId="4C76DF7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route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</w:p>
    <w:p w14:paraId="0768F8E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Before changing the cost, you may see a route such as:</w:t>
      </w:r>
    </w:p>
    <w:p w14:paraId="6121BA1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O    10.0.23.0/30 [110/2] via 10.0.12.2</w:t>
      </w:r>
    </w:p>
    <w:p w14:paraId="65ECEE14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Here, </w:t>
      </w:r>
      <w:r w:rsidRPr="00496E9F">
        <w:rPr>
          <w:rFonts w:cstheme="minorHAnsi"/>
          <w:b/>
          <w:bCs/>
          <w:sz w:val="32"/>
          <w:szCs w:val="32"/>
        </w:rPr>
        <w:t>110</w:t>
      </w:r>
      <w:r w:rsidRPr="00496E9F">
        <w:rPr>
          <w:rFonts w:cstheme="minorHAnsi"/>
          <w:sz w:val="32"/>
          <w:szCs w:val="32"/>
        </w:rPr>
        <w:t xml:space="preserve"> is the OSPF administrative distance and </w:t>
      </w:r>
      <w:r w:rsidRPr="00496E9F">
        <w:rPr>
          <w:rFonts w:cstheme="minorHAnsi"/>
          <w:b/>
          <w:bCs/>
          <w:sz w:val="32"/>
          <w:szCs w:val="32"/>
        </w:rPr>
        <w:t>2</w:t>
      </w:r>
      <w:r w:rsidRPr="00496E9F">
        <w:rPr>
          <w:rFonts w:cstheme="minorHAnsi"/>
          <w:sz w:val="32"/>
          <w:szCs w:val="32"/>
        </w:rPr>
        <w:t xml:space="preserve"> is the OSPF metric/cost.</w:t>
      </w:r>
    </w:p>
    <w:p w14:paraId="4D765A6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pict w14:anchorId="5AD15E46">
          <v:rect id="_x0000_i1061" style="width:0;height:1.5pt" o:hralign="center" o:hrstd="t" o:hr="t" fillcolor="#a0a0a0" stroked="f"/>
        </w:pict>
      </w:r>
    </w:p>
    <w:p w14:paraId="50779CF4" w14:textId="4F0A6CC6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2. Increase the cost on R1's interface</w:t>
      </w:r>
      <w:r>
        <w:rPr>
          <w:rFonts w:cstheme="minorHAnsi"/>
          <w:b/>
          <w:bCs/>
          <w:sz w:val="32"/>
          <w:szCs w:val="32"/>
        </w:rPr>
        <w:t>:</w:t>
      </w:r>
    </w:p>
    <w:p w14:paraId="17CD0D9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Let's make the </w:t>
      </w:r>
      <w:r w:rsidRPr="00496E9F">
        <w:rPr>
          <w:rFonts w:cstheme="minorHAnsi"/>
          <w:b/>
          <w:bCs/>
          <w:sz w:val="32"/>
          <w:szCs w:val="32"/>
        </w:rPr>
        <w:t>R1 → R2</w:t>
      </w:r>
      <w:r w:rsidRPr="00496E9F">
        <w:rPr>
          <w:rFonts w:cstheme="minorHAnsi"/>
          <w:sz w:val="32"/>
          <w:szCs w:val="32"/>
        </w:rPr>
        <w:t xml:space="preserve"> link expensive.</w:t>
      </w:r>
    </w:p>
    <w:p w14:paraId="308E2DB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On R1:</w:t>
      </w:r>
    </w:p>
    <w:p w14:paraId="597DC975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enable</w:t>
      </w:r>
    </w:p>
    <w:p w14:paraId="49A67BD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configure terminal</w:t>
      </w:r>
    </w:p>
    <w:p w14:paraId="5DCCFF02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0/0</w:t>
      </w:r>
    </w:p>
    <w:p w14:paraId="1C5FD7E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proofErr w:type="spellStart"/>
      <w:r w:rsidRPr="00496E9F">
        <w:rPr>
          <w:rFonts w:cstheme="minorHAnsi"/>
          <w:sz w:val="32"/>
          <w:szCs w:val="32"/>
        </w:rPr>
        <w:lastRenderedPageBreak/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cost 100</w:t>
      </w:r>
    </w:p>
    <w:p w14:paraId="23E998A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exit</w:t>
      </w:r>
    </w:p>
    <w:p w14:paraId="1DF84A2A" w14:textId="0B2F564D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end</w:t>
      </w:r>
    </w:p>
    <w:p w14:paraId="5941E48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This changes the OSPF cost of the R1–R2 interface to </w:t>
      </w:r>
      <w:r w:rsidRPr="00496E9F">
        <w:rPr>
          <w:rFonts w:cstheme="minorHAnsi"/>
          <w:b/>
          <w:bCs/>
          <w:sz w:val="32"/>
          <w:szCs w:val="32"/>
        </w:rPr>
        <w:t>100</w:t>
      </w:r>
      <w:r w:rsidRPr="00496E9F">
        <w:rPr>
          <w:rFonts w:cstheme="minorHAnsi"/>
          <w:sz w:val="32"/>
          <w:szCs w:val="32"/>
        </w:rPr>
        <w:t>.</w:t>
      </w:r>
    </w:p>
    <w:p w14:paraId="4FE9F75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pict w14:anchorId="2D1A9A0B">
          <v:rect id="_x0000_i1062" style="width:0;height:1.5pt" o:hralign="center" o:hrstd="t" o:hr="t" fillcolor="#a0a0a0" stroked="f"/>
        </w:pict>
      </w:r>
    </w:p>
    <w:p w14:paraId="5DC3E4E8" w14:textId="14B6FB22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3. Wait for OSPF to recalculate</w:t>
      </w:r>
      <w:r>
        <w:rPr>
          <w:rFonts w:cstheme="minorHAnsi"/>
          <w:b/>
          <w:bCs/>
          <w:sz w:val="32"/>
          <w:szCs w:val="32"/>
        </w:rPr>
        <w:t>:</w:t>
      </w:r>
    </w:p>
    <w:p w14:paraId="3F31799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Give Packet Tracer a few seconds, then check:</w:t>
      </w:r>
    </w:p>
    <w:p w14:paraId="68135400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route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</w:p>
    <w:p w14:paraId="488A674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You can also check the OSPF neighbor relationship:</w:t>
      </w:r>
    </w:p>
    <w:p w14:paraId="00A9027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neighbor</w:t>
      </w:r>
    </w:p>
    <w:p w14:paraId="6ED113E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The neighbor should still normally be </w:t>
      </w:r>
      <w:r w:rsidRPr="00496E9F">
        <w:rPr>
          <w:rFonts w:cstheme="minorHAnsi"/>
          <w:b/>
          <w:bCs/>
          <w:sz w:val="32"/>
          <w:szCs w:val="32"/>
        </w:rPr>
        <w:t>FULL</w:t>
      </w:r>
      <w:r w:rsidRPr="00496E9F">
        <w:rPr>
          <w:rFonts w:cstheme="minorHAnsi"/>
          <w:sz w:val="32"/>
          <w:szCs w:val="32"/>
        </w:rPr>
        <w:t xml:space="preserve">. Changing the cost does </w:t>
      </w:r>
      <w:r w:rsidRPr="00496E9F">
        <w:rPr>
          <w:rFonts w:cstheme="minorHAnsi"/>
          <w:b/>
          <w:bCs/>
          <w:sz w:val="32"/>
          <w:szCs w:val="32"/>
        </w:rPr>
        <w:t>not</w:t>
      </w:r>
      <w:r w:rsidRPr="00496E9F">
        <w:rPr>
          <w:rFonts w:cstheme="minorHAnsi"/>
          <w:sz w:val="32"/>
          <w:szCs w:val="32"/>
        </w:rPr>
        <w:t xml:space="preserve"> normally break the OSPF adjacency.</w:t>
      </w:r>
    </w:p>
    <w:p w14:paraId="65F58259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pict w14:anchorId="70946013">
          <v:rect id="_x0000_i1063" style="width:0;height:1.5pt" o:hralign="center" o:hrstd="t" o:hr="t" fillcolor="#a0a0a0" stroked="f"/>
        </w:pict>
      </w:r>
    </w:p>
    <w:p w14:paraId="16967843" w14:textId="4ACD0C0F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4. Observe the route change</w:t>
      </w:r>
      <w:r>
        <w:rPr>
          <w:rFonts w:cstheme="minorHAnsi"/>
          <w:b/>
          <w:bCs/>
          <w:sz w:val="32"/>
          <w:szCs w:val="32"/>
        </w:rPr>
        <w:t>:</w:t>
      </w:r>
    </w:p>
    <w:p w14:paraId="25905358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Previously, R1 may have preferred:</w:t>
      </w:r>
    </w:p>
    <w:p w14:paraId="2CDA28DE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R1 → R2 → R3</w:t>
      </w:r>
    </w:p>
    <w:p w14:paraId="485E9494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After making R1's R2 link cost </w:t>
      </w:r>
      <w:r w:rsidRPr="00496E9F">
        <w:rPr>
          <w:rFonts w:cstheme="minorHAnsi"/>
          <w:b/>
          <w:bCs/>
          <w:sz w:val="32"/>
          <w:szCs w:val="32"/>
        </w:rPr>
        <w:t>100</w:t>
      </w:r>
      <w:r w:rsidRPr="00496E9F">
        <w:rPr>
          <w:rFonts w:cstheme="minorHAnsi"/>
          <w:sz w:val="32"/>
          <w:szCs w:val="32"/>
        </w:rPr>
        <w:t>, the direct R1–R3 path becomes more attractive:</w:t>
      </w:r>
    </w:p>
    <w:p w14:paraId="6F76D9F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R1 → R3</w:t>
      </w:r>
    </w:p>
    <w:p w14:paraId="3D95B22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So the routing table may change from a route through </w:t>
      </w:r>
      <w:r w:rsidRPr="00496E9F">
        <w:rPr>
          <w:rFonts w:cstheme="minorHAnsi"/>
          <w:b/>
          <w:bCs/>
          <w:sz w:val="32"/>
          <w:szCs w:val="32"/>
        </w:rPr>
        <w:t>R2</w:t>
      </w:r>
      <w:r w:rsidRPr="00496E9F">
        <w:rPr>
          <w:rFonts w:cstheme="minorHAnsi"/>
          <w:sz w:val="32"/>
          <w:szCs w:val="32"/>
        </w:rPr>
        <w:t xml:space="preserve"> to a route through </w:t>
      </w:r>
      <w:r w:rsidRPr="00496E9F">
        <w:rPr>
          <w:rFonts w:cstheme="minorHAnsi"/>
          <w:b/>
          <w:bCs/>
          <w:sz w:val="32"/>
          <w:szCs w:val="32"/>
        </w:rPr>
        <w:t>R3</w:t>
      </w:r>
      <w:r w:rsidRPr="00496E9F">
        <w:rPr>
          <w:rFonts w:cstheme="minorHAnsi"/>
          <w:sz w:val="32"/>
          <w:szCs w:val="32"/>
        </w:rPr>
        <w:t>, depending on the complete topology and costs.</w:t>
      </w:r>
    </w:p>
    <w:p w14:paraId="32E043BB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Check it with:</w:t>
      </w:r>
    </w:p>
    <w:p w14:paraId="6093344C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lastRenderedPageBreak/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route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</w:p>
    <w:p w14:paraId="0A4A3FD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>You can also use:</w:t>
      </w:r>
    </w:p>
    <w:p w14:paraId="5D8115F1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show </w:t>
      </w:r>
      <w:proofErr w:type="spellStart"/>
      <w:r w:rsidRPr="00496E9F">
        <w:rPr>
          <w:rFonts w:cstheme="minorHAnsi"/>
          <w:sz w:val="32"/>
          <w:szCs w:val="32"/>
        </w:rPr>
        <w:t>ip</w:t>
      </w:r>
      <w:proofErr w:type="spellEnd"/>
      <w:r w:rsidRPr="00496E9F">
        <w:rPr>
          <w:rFonts w:cstheme="minorHAnsi"/>
          <w:sz w:val="32"/>
          <w:szCs w:val="32"/>
        </w:rPr>
        <w:t xml:space="preserve"> </w:t>
      </w:r>
      <w:proofErr w:type="spellStart"/>
      <w:r w:rsidRPr="00496E9F">
        <w:rPr>
          <w:rFonts w:cstheme="minorHAnsi"/>
          <w:sz w:val="32"/>
          <w:szCs w:val="32"/>
        </w:rPr>
        <w:t>ospf</w:t>
      </w:r>
      <w:proofErr w:type="spellEnd"/>
      <w:r w:rsidRPr="00496E9F">
        <w:rPr>
          <w:rFonts w:cstheme="minorHAnsi"/>
          <w:sz w:val="32"/>
          <w:szCs w:val="32"/>
        </w:rPr>
        <w:t xml:space="preserve"> interface </w:t>
      </w:r>
      <w:proofErr w:type="spellStart"/>
      <w:r w:rsidRPr="00496E9F">
        <w:rPr>
          <w:rFonts w:cstheme="minorHAnsi"/>
          <w:sz w:val="32"/>
          <w:szCs w:val="32"/>
        </w:rPr>
        <w:t>gigabitEthernet</w:t>
      </w:r>
      <w:proofErr w:type="spellEnd"/>
      <w:r w:rsidRPr="00496E9F">
        <w:rPr>
          <w:rFonts w:cstheme="minorHAnsi"/>
          <w:sz w:val="32"/>
          <w:szCs w:val="32"/>
        </w:rPr>
        <w:t xml:space="preserve"> 0/0</w:t>
      </w:r>
    </w:p>
    <w:p w14:paraId="3C33A6C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sz w:val="32"/>
          <w:szCs w:val="32"/>
        </w:rPr>
        <w:t xml:space="preserve">to confirm that the interface cost is </w:t>
      </w:r>
      <w:r w:rsidRPr="00496E9F">
        <w:rPr>
          <w:rFonts w:cstheme="minorHAnsi"/>
          <w:b/>
          <w:bCs/>
          <w:sz w:val="32"/>
          <w:szCs w:val="32"/>
        </w:rPr>
        <w:t>100</w:t>
      </w:r>
      <w:r w:rsidRPr="00496E9F">
        <w:rPr>
          <w:rFonts w:cstheme="minorHAnsi"/>
          <w:sz w:val="32"/>
          <w:szCs w:val="32"/>
        </w:rPr>
        <w:t>.</w:t>
      </w:r>
    </w:p>
    <w:p w14:paraId="2491ED2C" w14:textId="37548AF2" w:rsidR="00496E9F" w:rsidRPr="00496E9F" w:rsidRDefault="00496E9F" w:rsidP="00496E9F">
      <w:pPr>
        <w:rPr>
          <w:rFonts w:cstheme="minorHAnsi"/>
          <w:b/>
          <w:bCs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Practical Observation</w:t>
      </w:r>
      <w:r>
        <w:rPr>
          <w:rFonts w:cstheme="minorHAnsi"/>
          <w:b/>
          <w:bCs/>
          <w:sz w:val="32"/>
          <w:szCs w:val="32"/>
        </w:rPr>
        <w:t>:</w:t>
      </w:r>
    </w:p>
    <w:p w14:paraId="0D447266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Before:</w:t>
      </w:r>
      <w:r w:rsidRPr="00496E9F">
        <w:rPr>
          <w:rFonts w:cstheme="minorHAnsi"/>
          <w:sz w:val="32"/>
          <w:szCs w:val="32"/>
        </w:rPr>
        <w:t xml:space="preserve"> R1 preferred the lower-cost path through R2.</w:t>
      </w:r>
    </w:p>
    <w:p w14:paraId="15E57C7D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After:</w:t>
      </w:r>
      <w:r w:rsidRPr="00496E9F">
        <w:rPr>
          <w:rFonts w:cstheme="minorHAnsi"/>
          <w:sz w:val="32"/>
          <w:szCs w:val="32"/>
        </w:rPr>
        <w:t xml:space="preserve"> Increasing the R1–R2 interface cost to </w:t>
      </w:r>
      <w:r w:rsidRPr="00496E9F">
        <w:rPr>
          <w:rFonts w:cstheme="minorHAnsi"/>
          <w:b/>
          <w:bCs/>
          <w:sz w:val="32"/>
          <w:szCs w:val="32"/>
        </w:rPr>
        <w:t>100</w:t>
      </w:r>
      <w:r w:rsidRPr="00496E9F">
        <w:rPr>
          <w:rFonts w:cstheme="minorHAnsi"/>
          <w:sz w:val="32"/>
          <w:szCs w:val="32"/>
        </w:rPr>
        <w:t xml:space="preserve"> caused OSPF to recalculate its shortest path. If the alternative R1–R3 path has a lower total cost, R1 will select that path instead.</w:t>
      </w:r>
    </w:p>
    <w:p w14:paraId="1FE57B30" w14:textId="77777777" w:rsidR="00496E9F" w:rsidRDefault="00496E9F" w:rsidP="00496E9F">
      <w:pPr>
        <w:rPr>
          <w:rFonts w:cstheme="minorHAnsi"/>
          <w:sz w:val="32"/>
          <w:szCs w:val="32"/>
        </w:rPr>
      </w:pPr>
      <w:r w:rsidRPr="00496E9F">
        <w:rPr>
          <w:rFonts w:cstheme="minorHAnsi"/>
          <w:b/>
          <w:bCs/>
          <w:sz w:val="32"/>
          <w:szCs w:val="32"/>
        </w:rPr>
        <w:t>Result:</w:t>
      </w:r>
      <w:r w:rsidRPr="00496E9F">
        <w:rPr>
          <w:rFonts w:cstheme="minorHAnsi"/>
          <w:sz w:val="32"/>
          <w:szCs w:val="32"/>
        </w:rPr>
        <w:t xml:space="preserve"> </w:t>
      </w:r>
      <w:r w:rsidRPr="00496E9F">
        <w:rPr>
          <w:rFonts w:ascii="Segoe UI Emoji" w:hAnsi="Segoe UI Emoji" w:cs="Segoe UI Emoji"/>
          <w:sz w:val="32"/>
          <w:szCs w:val="32"/>
        </w:rPr>
        <w:t>✅</w:t>
      </w:r>
      <w:r w:rsidRPr="00496E9F">
        <w:rPr>
          <w:rFonts w:cstheme="minorHAnsi"/>
          <w:sz w:val="32"/>
          <w:szCs w:val="32"/>
        </w:rPr>
        <w:t xml:space="preserve"> OSPF automatically recalculated the routing path based on the changed interface cost.</w:t>
      </w:r>
    </w:p>
    <w:p w14:paraId="136FD061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014BF7C1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4511F7D1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50A61805" w14:textId="23F0E1BE" w:rsidR="00496E9F" w:rsidRDefault="00496E9F" w:rsidP="00496E9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THE END……….</w:t>
      </w:r>
    </w:p>
    <w:p w14:paraId="0C3D891D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3C702FC0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7D200DFC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1D616554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0A7DBA37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604CEAE9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0FD0DC8A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2B80A8F2" w14:textId="77777777" w:rsidR="00496E9F" w:rsidRDefault="00496E9F" w:rsidP="00496E9F">
      <w:pPr>
        <w:rPr>
          <w:rFonts w:cstheme="minorHAnsi"/>
          <w:sz w:val="32"/>
          <w:szCs w:val="32"/>
        </w:rPr>
      </w:pPr>
    </w:p>
    <w:p w14:paraId="03A2677D" w14:textId="36FAA7FA" w:rsidR="00496E9F" w:rsidRPr="00496E9F" w:rsidRDefault="00496E9F" w:rsidP="00496E9F">
      <w:pPr>
        <w:rPr>
          <w:rFonts w:cstheme="minorHAnsi"/>
          <w:sz w:val="32"/>
          <w:szCs w:val="32"/>
        </w:rPr>
      </w:pPr>
    </w:p>
    <w:p w14:paraId="48D41887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</w:p>
    <w:p w14:paraId="47F8411F" w14:textId="77777777" w:rsidR="00496E9F" w:rsidRPr="00496E9F" w:rsidRDefault="00496E9F" w:rsidP="00496E9F">
      <w:pPr>
        <w:rPr>
          <w:rFonts w:cstheme="minorHAnsi"/>
          <w:sz w:val="32"/>
          <w:szCs w:val="32"/>
        </w:rPr>
      </w:pPr>
    </w:p>
    <w:p w14:paraId="72524806" w14:textId="77777777" w:rsidR="006730CD" w:rsidRPr="006730CD" w:rsidRDefault="006730CD" w:rsidP="006730CD">
      <w:pPr>
        <w:rPr>
          <w:rFonts w:cstheme="minorHAnsi"/>
          <w:sz w:val="32"/>
          <w:szCs w:val="32"/>
        </w:rPr>
      </w:pPr>
    </w:p>
    <w:p w14:paraId="487C78DA" w14:textId="77777777" w:rsidR="002436C1" w:rsidRPr="002436C1" w:rsidRDefault="002436C1">
      <w:pPr>
        <w:rPr>
          <w:rFonts w:cstheme="minorHAnsi"/>
          <w:sz w:val="32"/>
          <w:szCs w:val="32"/>
        </w:rPr>
      </w:pPr>
    </w:p>
    <w:sectPr w:rsidR="002436C1" w:rsidRPr="00243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E0250"/>
    <w:multiLevelType w:val="hybridMultilevel"/>
    <w:tmpl w:val="F6EA0BE8"/>
    <w:lvl w:ilvl="0" w:tplc="BF9C730C">
      <w:start w:val="1"/>
      <w:numFmt w:val="decimal"/>
      <w:lvlText w:val="%1.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2631D"/>
    <w:multiLevelType w:val="multilevel"/>
    <w:tmpl w:val="4D90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46BB1"/>
    <w:multiLevelType w:val="multilevel"/>
    <w:tmpl w:val="42D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06569">
    <w:abstractNumId w:val="0"/>
  </w:num>
  <w:num w:numId="2" w16cid:durableId="1161891954">
    <w:abstractNumId w:val="1"/>
  </w:num>
  <w:num w:numId="3" w16cid:durableId="2016496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C1"/>
    <w:rsid w:val="002436C1"/>
    <w:rsid w:val="00496E9F"/>
    <w:rsid w:val="0066111C"/>
    <w:rsid w:val="006730CD"/>
    <w:rsid w:val="00C0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6E31"/>
  <w15:chartTrackingRefBased/>
  <w15:docId w15:val="{9104CAE1-BE38-49B0-AB87-25BCE814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6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BANSI PATEL</dc:creator>
  <cp:keywords/>
  <dc:description/>
  <cp:lastModifiedBy>BANSI PATEL</cp:lastModifiedBy>
  <cp:revision>3</cp:revision>
  <dcterms:created xsi:type="dcterms:W3CDTF">2026-08-23T11:02:00Z</dcterms:created>
  <dcterms:modified xsi:type="dcterms:W3CDTF">2026-08-23T12:16:00Z</dcterms:modified>
</cp:coreProperties>
</file>