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  <w:t xml:space="preserve">Unit 12 Assignment </w:t>
        <w:tab/>
        <w:tab/>
        <w:tab/>
        <w:tab/>
        <w:tab/>
        <w:tab/>
        <w:tab/>
        <w:t>Due Dec 9, 5:00pm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an OO (C++, Java, Python, Objective C, Ada, C#) program to implement the Finite State Automaton depicted below. You must use the </w:t>
      </w:r>
      <w:r>
        <w:rPr>
          <w:b/>
          <w:bCs/>
        </w:rPr>
        <w:t>State design pattern</w:t>
      </w:r>
      <w:r>
        <w:rPr/>
        <w:t>. The program must have classes for the client, context, abstract state and concrete states (</w:t>
      </w:r>
      <w:r>
        <w:rPr/>
        <w:t>4</w:t>
      </w:r>
      <w:r>
        <w:rPr/>
        <w:t xml:space="preserve"> concrete states). The classes are:</w:t>
      </w:r>
    </w:p>
    <w:p>
      <w:pPr>
        <w:pStyle w:val="Normal"/>
        <w:numPr>
          <w:ilvl w:val="0"/>
          <w:numId w:val="1"/>
        </w:numPr>
        <w:rPr/>
      </w:pPr>
      <w:r>
        <w:rPr/>
        <w:t>Client – main entry point that contains a single instance of the context class</w:t>
      </w:r>
    </w:p>
    <w:p>
      <w:pPr>
        <w:pStyle w:val="Normal"/>
        <w:numPr>
          <w:ilvl w:val="0"/>
          <w:numId w:val="1"/>
        </w:numPr>
        <w:rPr/>
      </w:pPr>
      <w:r>
        <w:rPr/>
        <w:t>Context – delegates responsibility for handling input to the single currently active concrete state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Abstract State – defines the </w:t>
      </w:r>
      <w:r>
        <w:rPr/>
        <w:t>two</w:t>
      </w:r>
      <w:r>
        <w:rPr/>
        <w:t xml:space="preserve"> abstract or pure virtual operations (OnA, OnB) </w:t>
      </w:r>
    </w:p>
    <w:p>
      <w:pPr>
        <w:pStyle w:val="Normal"/>
        <w:numPr>
          <w:ilvl w:val="0"/>
          <w:numId w:val="1"/>
        </w:numPr>
        <w:rPr/>
      </w:pPr>
      <w:r>
        <w:rPr/>
        <w:t>Concrete State(s) – implement the three operations and update the Context when switching from one concrete state to another. For example, in the picture below while in state 2 if a a “b” is input in main, main calls the context OnB operation (which is not derived from Abstract State), and the Context. OnB() operation calls current. OnB() which in this case is a ConcreteState2 object. Its OnB() operation prints the “b”, creates a new ConcreteState4 object and alerts context to change it single currently active concrete state instance (confusingly stored in an AbstractState variable) to be set to the new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Submit all the code in one text, word or pdf file.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315" cy="1932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States are:</w:t>
      </w:r>
    </w:p>
    <w:p>
      <w:pPr>
        <w:pStyle w:val="Normal"/>
        <w:rPr/>
      </w:pPr>
      <w:r>
        <w:rPr/>
        <w:t>1    2</w:t>
      </w:r>
    </w:p>
    <w:p>
      <w:pPr>
        <w:pStyle w:val="Normal"/>
        <w:rPr/>
      </w:pPr>
      <w:r>
        <w:rPr/>
        <w:t>3    4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input and output are acceptable.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7</TotalTime>
  <Application>LibreOffice/7.3.5.2$Windows_X86_64 LibreOffice_project/184fe81b8c8c30d8b5082578aee2fed2ea847c01</Application>
  <AppVersion>15.0000</AppVersion>
  <Pages>1</Pages>
  <Words>219</Words>
  <Characters>1092</Characters>
  <CharactersWithSpaces>1315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2022-04-17T22:23:00Z</dcterms:created>
  <dc:creator>Daddy</dc:creator>
  <dc:description/>
  <dc:language>en-US</dc:language>
  <cp:lastModifiedBy/>
  <dcterms:modified xsi:type="dcterms:W3CDTF">2022-11-28T16:23:40Z</dcterms:modified>
  <cp:revision>5</cp:revision>
  <dc:subject/>
  <dc:title>Program 2 CECS 575/675  Spring 2009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