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D8E8C" w14:textId="77777777" w:rsidR="00FF2E1A" w:rsidRPr="004B2E2B" w:rsidRDefault="00FF2E1A" w:rsidP="00FF2E1A">
      <w:pPr>
        <w:ind w:left="720"/>
        <w:jc w:val="center"/>
        <w:rPr>
          <w:rFonts w:ascii="Arial" w:hAnsi="Arial" w:cs="Arial"/>
          <w:sz w:val="48"/>
        </w:rPr>
      </w:pPr>
      <w:bookmarkStart w:id="0" w:name="OLE_LINK3"/>
      <w:bookmarkStart w:id="1" w:name="OLE_LINK4"/>
      <w:r w:rsidRPr="004B2E2B">
        <w:rPr>
          <w:rFonts w:ascii="Arial" w:hAnsi="Arial" w:cs="Arial"/>
          <w:noProof/>
          <w:sz w:val="48"/>
        </w:rPr>
        <w:drawing>
          <wp:inline distT="0" distB="0" distL="0" distR="0" wp14:anchorId="7B20C4E5" wp14:editId="332E7C67">
            <wp:extent cx="4259580" cy="840105"/>
            <wp:effectExtent l="0" t="0" r="7620" b="0"/>
            <wp:docPr id="2" name="Picture 2" descr="C:\Users\kiran\AppData\Local\Microsoft\Windows\INetCache\Content.Word\cropped-Softwaric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kiran\AppData\Local\Microsoft\Windows\INetCache\Content.Word\cropped-Softwarica-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71264" cy="842409"/>
                    </a:xfrm>
                    <a:prstGeom prst="rect">
                      <a:avLst/>
                    </a:prstGeom>
                    <a:noFill/>
                    <a:ln>
                      <a:noFill/>
                    </a:ln>
                  </pic:spPr>
                </pic:pic>
              </a:graphicData>
            </a:graphic>
          </wp:inline>
        </w:drawing>
      </w:r>
    </w:p>
    <w:p w14:paraId="1AD295A3" w14:textId="77777777" w:rsidR="00FF2E1A" w:rsidRPr="000F0A39" w:rsidRDefault="00FF2E1A" w:rsidP="00FF2E1A">
      <w:pPr>
        <w:ind w:left="720"/>
        <w:jc w:val="center"/>
        <w:rPr>
          <w:rFonts w:ascii="Arial" w:hAnsi="Arial" w:cs="Arial"/>
        </w:rPr>
      </w:pPr>
    </w:p>
    <w:p w14:paraId="1BC33C99" w14:textId="77777777" w:rsidR="00FF2E1A" w:rsidRDefault="00FF2E1A" w:rsidP="00FF2E1A">
      <w:pPr>
        <w:ind w:firstLine="720"/>
        <w:jc w:val="center"/>
        <w:rPr>
          <w:rFonts w:ascii="Arial" w:hAnsi="Arial" w:cs="Arial"/>
          <w:sz w:val="36"/>
          <w:szCs w:val="36"/>
        </w:rPr>
      </w:pPr>
      <w:r>
        <w:rPr>
          <w:rFonts w:ascii="Arial" w:hAnsi="Arial" w:cs="Arial"/>
          <w:sz w:val="36"/>
          <w:szCs w:val="36"/>
        </w:rPr>
        <w:t>ST6002CEM-Mobile Application Development</w:t>
      </w:r>
    </w:p>
    <w:p w14:paraId="2BF87DC5" w14:textId="77777777" w:rsidR="00FF2E1A" w:rsidRDefault="00FF2E1A" w:rsidP="00FF2E1A">
      <w:pPr>
        <w:ind w:firstLine="720"/>
        <w:jc w:val="center"/>
        <w:rPr>
          <w:rFonts w:ascii="Arial" w:hAnsi="Arial" w:cs="Arial"/>
          <w:sz w:val="36"/>
          <w:szCs w:val="36"/>
        </w:rPr>
      </w:pPr>
    </w:p>
    <w:p w14:paraId="76FDAD47" w14:textId="77777777" w:rsidR="00FF2E1A" w:rsidRDefault="00FF2E1A" w:rsidP="00FF2E1A">
      <w:pPr>
        <w:jc w:val="center"/>
        <w:rPr>
          <w:rFonts w:ascii="Arial" w:hAnsi="Arial" w:cs="Arial"/>
          <w:sz w:val="36"/>
          <w:szCs w:val="36"/>
        </w:rPr>
      </w:pPr>
      <w:r>
        <w:rPr>
          <w:rFonts w:ascii="Arial" w:hAnsi="Arial" w:cs="Arial"/>
          <w:sz w:val="36"/>
          <w:szCs w:val="36"/>
        </w:rPr>
        <w:t xml:space="preserve">Project proposal </w:t>
      </w:r>
    </w:p>
    <w:p w14:paraId="7CED7E44" w14:textId="67B383F3" w:rsidR="00FF2E1A" w:rsidRDefault="00FF2E1A" w:rsidP="00FF2E1A">
      <w:pPr>
        <w:jc w:val="center"/>
        <w:rPr>
          <w:rFonts w:ascii="Arial" w:hAnsi="Arial" w:cs="Arial"/>
          <w:sz w:val="36"/>
          <w:szCs w:val="36"/>
        </w:rPr>
      </w:pPr>
      <w:r>
        <w:rPr>
          <w:rFonts w:ascii="Arial" w:hAnsi="Arial" w:cs="Arial"/>
          <w:sz w:val="36"/>
          <w:szCs w:val="36"/>
        </w:rPr>
        <w:t>On</w:t>
      </w:r>
    </w:p>
    <w:p w14:paraId="27BFA50C" w14:textId="5790AA20" w:rsidR="00FF2E1A" w:rsidRDefault="00FF2E1A" w:rsidP="00FF2E1A">
      <w:pPr>
        <w:jc w:val="center"/>
        <w:rPr>
          <w:rFonts w:ascii="Arial" w:hAnsi="Arial" w:cs="Arial"/>
          <w:sz w:val="36"/>
          <w:szCs w:val="36"/>
        </w:rPr>
      </w:pPr>
      <w:r>
        <w:rPr>
          <w:rFonts w:ascii="Arial" w:hAnsi="Arial" w:cs="Arial"/>
          <w:sz w:val="36"/>
          <w:szCs w:val="36"/>
        </w:rPr>
        <w:t>NepCare: Healthcare Management Application</w:t>
      </w:r>
    </w:p>
    <w:p w14:paraId="04013FCE" w14:textId="77777777" w:rsidR="002978DE" w:rsidRDefault="002978DE" w:rsidP="00FF2E1A">
      <w:pPr>
        <w:jc w:val="center"/>
        <w:rPr>
          <w:rFonts w:ascii="Arial" w:hAnsi="Arial" w:cs="Arial"/>
          <w:sz w:val="36"/>
          <w:szCs w:val="36"/>
        </w:rPr>
      </w:pPr>
    </w:p>
    <w:p w14:paraId="42C01A2A" w14:textId="34894DE7" w:rsidR="00FF2E1A" w:rsidRDefault="002978DE" w:rsidP="002978DE">
      <w:pPr>
        <w:jc w:val="center"/>
        <w:rPr>
          <w:rFonts w:ascii="Arial" w:hAnsi="Arial" w:cs="Arial"/>
          <w:sz w:val="36"/>
          <w:szCs w:val="36"/>
        </w:rPr>
      </w:pPr>
      <w:r w:rsidRPr="002978DE">
        <w:rPr>
          <w:rFonts w:ascii="Arial" w:hAnsi="Arial" w:cs="Arial"/>
          <w:noProof/>
          <w:sz w:val="36"/>
          <w:szCs w:val="36"/>
        </w:rPr>
        <w:drawing>
          <wp:inline distT="0" distB="0" distL="0" distR="0" wp14:anchorId="19B539A5" wp14:editId="58713ED0">
            <wp:extent cx="3175000" cy="3175000"/>
            <wp:effectExtent l="0" t="0" r="0" b="0"/>
            <wp:docPr id="12779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32220" name=""/>
                    <pic:cNvPicPr/>
                  </pic:nvPicPr>
                  <pic:blipFill>
                    <a:blip r:embed="rId8"/>
                    <a:stretch>
                      <a:fillRect/>
                    </a:stretch>
                  </pic:blipFill>
                  <pic:spPr>
                    <a:xfrm>
                      <a:off x="0" y="0"/>
                      <a:ext cx="3175000" cy="3175000"/>
                    </a:xfrm>
                    <a:prstGeom prst="rect">
                      <a:avLst/>
                    </a:prstGeom>
                  </pic:spPr>
                </pic:pic>
              </a:graphicData>
            </a:graphic>
          </wp:inline>
        </w:drawing>
      </w:r>
    </w:p>
    <w:p w14:paraId="23BA82D3" w14:textId="77777777" w:rsidR="00FF2E1A" w:rsidRDefault="00FF2E1A" w:rsidP="00FF2E1A">
      <w:pPr>
        <w:jc w:val="right"/>
        <w:rPr>
          <w:rFonts w:ascii="Arial" w:hAnsi="Arial" w:cs="Arial"/>
          <w:sz w:val="36"/>
          <w:szCs w:val="36"/>
        </w:rPr>
      </w:pPr>
    </w:p>
    <w:p w14:paraId="4CB8D48A" w14:textId="77777777" w:rsidR="00FF2E1A" w:rsidRDefault="00FF2E1A" w:rsidP="00FF2E1A">
      <w:pPr>
        <w:jc w:val="right"/>
        <w:rPr>
          <w:rFonts w:ascii="Arial" w:hAnsi="Arial" w:cs="Arial"/>
          <w:sz w:val="36"/>
          <w:szCs w:val="36"/>
        </w:rPr>
      </w:pPr>
    </w:p>
    <w:p w14:paraId="4C9CB1AF" w14:textId="77777777" w:rsidR="00FF2E1A" w:rsidRDefault="00FF2E1A" w:rsidP="00FF2E1A">
      <w:pPr>
        <w:jc w:val="right"/>
        <w:rPr>
          <w:rFonts w:ascii="Arial" w:hAnsi="Arial" w:cs="Arial"/>
          <w:sz w:val="36"/>
          <w:szCs w:val="36"/>
        </w:rPr>
      </w:pPr>
    </w:p>
    <w:p w14:paraId="28536583" w14:textId="77777777" w:rsidR="00FF2E1A" w:rsidRDefault="00FF2E1A" w:rsidP="00FF2E1A">
      <w:pPr>
        <w:jc w:val="right"/>
        <w:rPr>
          <w:rFonts w:ascii="Arial" w:hAnsi="Arial" w:cs="Arial"/>
          <w:sz w:val="36"/>
          <w:szCs w:val="36"/>
        </w:rPr>
      </w:pPr>
    </w:p>
    <w:p w14:paraId="0E3587F3" w14:textId="77777777" w:rsidR="00FF2E1A" w:rsidRPr="009E4809" w:rsidRDefault="00FF2E1A" w:rsidP="002978DE">
      <w:pPr>
        <w:rPr>
          <w:rFonts w:ascii="Arial" w:hAnsi="Arial" w:cs="Arial"/>
          <w:sz w:val="36"/>
          <w:szCs w:val="36"/>
        </w:rPr>
      </w:pPr>
      <w:r w:rsidRPr="009E4809">
        <w:rPr>
          <w:rFonts w:ascii="Arial" w:hAnsi="Arial" w:cs="Arial"/>
          <w:sz w:val="36"/>
          <w:szCs w:val="36"/>
        </w:rPr>
        <w:tab/>
      </w:r>
      <w:r w:rsidRPr="009E4809">
        <w:rPr>
          <w:rFonts w:ascii="Arial" w:hAnsi="Arial" w:cs="Arial"/>
          <w:sz w:val="36"/>
          <w:szCs w:val="36"/>
        </w:rPr>
        <w:tab/>
      </w:r>
      <w:r w:rsidRPr="009E4809">
        <w:rPr>
          <w:rFonts w:ascii="Arial" w:hAnsi="Arial" w:cs="Arial"/>
          <w:sz w:val="36"/>
          <w:szCs w:val="36"/>
        </w:rPr>
        <w:tab/>
      </w:r>
      <w:r w:rsidRPr="009E4809">
        <w:rPr>
          <w:rFonts w:ascii="Arial" w:hAnsi="Arial" w:cs="Arial"/>
          <w:sz w:val="36"/>
          <w:szCs w:val="36"/>
        </w:rPr>
        <w:tab/>
      </w:r>
    </w:p>
    <w:p w14:paraId="36AD3472" w14:textId="2D1F8C9A" w:rsidR="00FF2E1A" w:rsidRDefault="00C937F9" w:rsidP="00C937F9">
      <w:pPr>
        <w:ind w:left="4320"/>
        <w:rPr>
          <w:rFonts w:ascii="Arial" w:hAnsi="Arial" w:cs="Arial"/>
          <w:sz w:val="34"/>
        </w:rPr>
      </w:pPr>
      <w:r>
        <w:rPr>
          <w:rFonts w:ascii="Arial" w:hAnsi="Arial" w:cs="Arial"/>
          <w:sz w:val="34"/>
        </w:rPr>
        <w:t xml:space="preserve">    </w:t>
      </w:r>
      <w:r w:rsidR="00FF2E1A" w:rsidRPr="004B2E2B">
        <w:rPr>
          <w:rFonts w:ascii="Arial" w:hAnsi="Arial" w:cs="Arial"/>
          <w:sz w:val="34"/>
        </w:rPr>
        <w:t xml:space="preserve">Submitted by: </w:t>
      </w:r>
      <w:r w:rsidR="00FF2E1A">
        <w:rPr>
          <w:rFonts w:ascii="Arial" w:hAnsi="Arial" w:cs="Arial"/>
          <w:sz w:val="34"/>
        </w:rPr>
        <w:t>Darshan Bhusal</w:t>
      </w:r>
    </w:p>
    <w:p w14:paraId="2DC1BD1D" w14:textId="367CCB33" w:rsidR="00FF2E1A" w:rsidRPr="004B2E2B" w:rsidRDefault="00C937F9" w:rsidP="00FF2E1A">
      <w:pPr>
        <w:ind w:left="3600" w:firstLine="720"/>
        <w:rPr>
          <w:rFonts w:ascii="Arial" w:hAnsi="Arial" w:cs="Arial"/>
          <w:sz w:val="34"/>
        </w:rPr>
      </w:pPr>
      <w:r>
        <w:rPr>
          <w:rFonts w:ascii="Arial" w:hAnsi="Arial" w:cs="Arial"/>
          <w:sz w:val="34"/>
        </w:rPr>
        <w:t xml:space="preserve">    </w:t>
      </w:r>
      <w:bookmarkStart w:id="2" w:name="OLE_LINK15"/>
      <w:bookmarkStart w:id="3" w:name="OLE_LINK16"/>
      <w:r w:rsidR="00FF2E1A">
        <w:rPr>
          <w:rFonts w:ascii="Arial" w:hAnsi="Arial" w:cs="Arial"/>
          <w:sz w:val="34"/>
        </w:rPr>
        <w:t>Coventry ID:</w:t>
      </w:r>
      <w:r>
        <w:rPr>
          <w:rFonts w:ascii="Arial" w:hAnsi="Arial" w:cs="Arial"/>
          <w:sz w:val="34"/>
        </w:rPr>
        <w:t xml:space="preserve"> 11782195</w:t>
      </w:r>
    </w:p>
    <w:p w14:paraId="7C80CC89" w14:textId="0B296A23" w:rsidR="00FF2E1A" w:rsidRPr="004B2E2B" w:rsidRDefault="00FF2E1A" w:rsidP="00FF2E1A">
      <w:pPr>
        <w:jc w:val="center"/>
        <w:rPr>
          <w:rFonts w:ascii="Arial" w:hAnsi="Arial" w:cs="Arial"/>
          <w:sz w:val="34"/>
        </w:rPr>
      </w:pPr>
      <w:r>
        <w:rPr>
          <w:rFonts w:ascii="Arial" w:hAnsi="Arial" w:cs="Arial"/>
          <w:sz w:val="34"/>
        </w:rPr>
        <w:t xml:space="preserve">   </w:t>
      </w:r>
      <w:r w:rsidR="00C937F9">
        <w:rPr>
          <w:rFonts w:ascii="Arial" w:hAnsi="Arial" w:cs="Arial"/>
          <w:sz w:val="34"/>
        </w:rPr>
        <w:tab/>
        <w:t xml:space="preserve">          </w:t>
      </w:r>
      <w:r w:rsidRPr="004B2E2B">
        <w:rPr>
          <w:rFonts w:ascii="Arial" w:hAnsi="Arial" w:cs="Arial"/>
          <w:sz w:val="34"/>
        </w:rPr>
        <w:t xml:space="preserve">Batch: </w:t>
      </w:r>
      <w:r w:rsidR="00C937F9">
        <w:rPr>
          <w:rFonts w:ascii="Arial" w:hAnsi="Arial" w:cs="Arial"/>
          <w:sz w:val="34"/>
        </w:rPr>
        <w:t>32B</w:t>
      </w:r>
    </w:p>
    <w:bookmarkEnd w:id="2"/>
    <w:bookmarkEnd w:id="3"/>
    <w:p w14:paraId="74339D27" w14:textId="344B7780" w:rsidR="00FF2E1A" w:rsidRPr="004B2E2B" w:rsidRDefault="00FF2E1A" w:rsidP="00FF2E1A">
      <w:pPr>
        <w:tabs>
          <w:tab w:val="left" w:pos="1284"/>
          <w:tab w:val="right" w:pos="9360"/>
        </w:tabs>
        <w:jc w:val="center"/>
        <w:rPr>
          <w:rFonts w:ascii="Arial" w:hAnsi="Arial" w:cs="Arial"/>
          <w:sz w:val="34"/>
        </w:rPr>
      </w:pPr>
      <w:r>
        <w:rPr>
          <w:rFonts w:ascii="Arial" w:hAnsi="Arial" w:cs="Arial"/>
          <w:sz w:val="34"/>
        </w:rPr>
        <w:tab/>
        <w:t xml:space="preserve">                      </w:t>
      </w:r>
      <w:r w:rsidR="00C937F9">
        <w:rPr>
          <w:rFonts w:ascii="Arial" w:hAnsi="Arial" w:cs="Arial"/>
          <w:sz w:val="34"/>
        </w:rPr>
        <w:t xml:space="preserve">        </w:t>
      </w:r>
      <w:r>
        <w:rPr>
          <w:rFonts w:ascii="Arial" w:hAnsi="Arial" w:cs="Arial"/>
          <w:sz w:val="34"/>
        </w:rPr>
        <w:t xml:space="preserve"> </w:t>
      </w:r>
      <w:r w:rsidRPr="004B2E2B">
        <w:rPr>
          <w:rFonts w:ascii="Arial" w:hAnsi="Arial" w:cs="Arial"/>
          <w:sz w:val="34"/>
        </w:rPr>
        <w:t>Module Leader: Kiran Rana</w:t>
      </w:r>
    </w:p>
    <w:p w14:paraId="6B572EBE" w14:textId="29B2B3F2" w:rsidR="002B5360" w:rsidRDefault="002B5360" w:rsidP="00FB4820">
      <w:pPr>
        <w:pStyle w:val="Heading1"/>
        <w:jc w:val="both"/>
        <w:rPr>
          <w:lang w:val="en-US"/>
        </w:rPr>
      </w:pPr>
      <w:bookmarkStart w:id="4" w:name="OLE_LINK9"/>
      <w:bookmarkStart w:id="5" w:name="OLE_LINK10"/>
      <w:r w:rsidRPr="00CB7AD5">
        <w:rPr>
          <w:lang w:val="en-US"/>
        </w:rPr>
        <w:lastRenderedPageBreak/>
        <w:t xml:space="preserve">Introduction </w:t>
      </w:r>
    </w:p>
    <w:p w14:paraId="7F89EDBE" w14:textId="18C8FD84" w:rsidR="009F00B5" w:rsidRPr="009F00B5" w:rsidRDefault="009F00B5" w:rsidP="00FB4820">
      <w:pPr>
        <w:jc w:val="both"/>
      </w:pPr>
      <w:r w:rsidRPr="009F00B5">
        <w:t>Welcome to NepCare, your ultimate healthcare management solution designed to revolutionize the way you access and interact with healthcare services. With NepCare, you have everything you need to take control of your health journey right at your fingertips. From booking appointments with a diverse network of healthcare professionals to accessing a comprehensive range of medications and wellness products, NepCare is your trusted companion in achieving optimal health and well-being</w:t>
      </w:r>
      <w:r>
        <w:t>.</w:t>
      </w:r>
    </w:p>
    <w:p w14:paraId="2FC3097C" w14:textId="77777777" w:rsidR="009F00B5" w:rsidRDefault="009F00B5" w:rsidP="00FB4820">
      <w:pPr>
        <w:pStyle w:val="Heading1"/>
        <w:jc w:val="both"/>
      </w:pPr>
      <w:r w:rsidRPr="009F00B5">
        <w:t>Background</w:t>
      </w:r>
    </w:p>
    <w:p w14:paraId="2D9CB22C" w14:textId="2FA6DEED" w:rsidR="009F00B5" w:rsidRPr="009F00B5" w:rsidRDefault="009F00B5" w:rsidP="00FB4820">
      <w:pPr>
        <w:jc w:val="both"/>
      </w:pPr>
      <w:r w:rsidRPr="009F00B5">
        <w:t xml:space="preserve"> In the current healthcare landscape, individuals often face numerous challenges when seeking access to essential healthcare services. Long wait times for appointments, difficulty in obtaining medications, and a lack of reliable health information are common issues encountered by patients. These barriers not only create frustration but also contribute to suboptimal health outcomes and increased healthcare costs.</w:t>
      </w:r>
    </w:p>
    <w:p w14:paraId="759E56F0" w14:textId="77777777" w:rsidR="009F00B5" w:rsidRDefault="009F00B5" w:rsidP="00FB4820">
      <w:pPr>
        <w:pStyle w:val="Heading1"/>
        <w:jc w:val="both"/>
      </w:pPr>
      <w:r w:rsidRPr="009F00B5">
        <w:t>Problem Statement</w:t>
      </w:r>
    </w:p>
    <w:p w14:paraId="6F6C0172" w14:textId="12EEFE4C" w:rsidR="009F00B5" w:rsidRPr="009F00B5" w:rsidRDefault="009F00B5" w:rsidP="00FB4820">
      <w:pPr>
        <w:jc w:val="both"/>
      </w:pPr>
      <w:r w:rsidRPr="009F00B5">
        <w:t>The existing healthcare system is characterized by inefficiencies and obstacles that hinder individuals from receiving timely and effective care. Limited access to healthcare professionals, challenges in procuring medications, and a dearth of reliable health information exacerbate the difficulty of managing one's health effectively. These barriers not only impede individuals' ability to make informed decisions about their health but also contribute to suboptimal health outcomes.</w:t>
      </w:r>
    </w:p>
    <w:p w14:paraId="7C4D2B66" w14:textId="77777777" w:rsidR="009F00B5" w:rsidRDefault="009F00B5" w:rsidP="00FB4820">
      <w:pPr>
        <w:pStyle w:val="Heading1"/>
        <w:jc w:val="both"/>
      </w:pPr>
      <w:r w:rsidRPr="009F00B5">
        <w:t>Project Description</w:t>
      </w:r>
    </w:p>
    <w:p w14:paraId="22ABA5ED" w14:textId="7DCF06B2" w:rsidR="009F00B5" w:rsidRPr="009F00B5" w:rsidRDefault="009F00B5" w:rsidP="00FB4820">
      <w:pPr>
        <w:jc w:val="both"/>
      </w:pPr>
      <w:r w:rsidRPr="009F00B5">
        <w:t>NepCare is a comprehensive healthcare management platform designed to address the various challenges faced by individuals navigating the healthcare system. The project aims to develop an intuitive and user-friendly application that streamlines the process of accessing healthcare services, empowers individuals with reliable health information, and facilitates seamless communication between patients and healthcare providers.</w:t>
      </w:r>
    </w:p>
    <w:bookmarkEnd w:id="4"/>
    <w:bookmarkEnd w:id="5"/>
    <w:p w14:paraId="488AFDA1" w14:textId="7AE7CB14" w:rsidR="009370E6" w:rsidRPr="009F00B5" w:rsidRDefault="009370E6" w:rsidP="00FB4820">
      <w:pPr>
        <w:pStyle w:val="Heading1"/>
        <w:jc w:val="both"/>
      </w:pPr>
      <w:r w:rsidRPr="009F00B5">
        <w:t xml:space="preserve">Aim </w:t>
      </w:r>
      <w:r w:rsidR="00E305A9" w:rsidRPr="009F00B5">
        <w:t xml:space="preserve"> </w:t>
      </w:r>
    </w:p>
    <w:p w14:paraId="550B77E2" w14:textId="7FBBDD08" w:rsidR="002B5360" w:rsidRPr="00CB7AD5" w:rsidRDefault="002B5360" w:rsidP="00FB4820">
      <w:pPr>
        <w:jc w:val="both"/>
      </w:pPr>
      <w:r w:rsidRPr="00CB7AD5">
        <w:t>The aim of NepCare is to provide users with a convenient and comprehensive healthcare management solution, integrating appointment scheduling, medication purchase, and health education in one accessible platform.</w:t>
      </w:r>
    </w:p>
    <w:bookmarkEnd w:id="0"/>
    <w:bookmarkEnd w:id="1"/>
    <w:p w14:paraId="33F4ED65" w14:textId="77777777" w:rsidR="009370E6" w:rsidRPr="00CB7AD5" w:rsidRDefault="009370E6" w:rsidP="00FB4820">
      <w:pPr>
        <w:jc w:val="both"/>
        <w:rPr>
          <w:lang w:val="en-US"/>
        </w:rPr>
      </w:pPr>
    </w:p>
    <w:p w14:paraId="7935F76F" w14:textId="246ECF74" w:rsidR="0060646F" w:rsidRPr="0060646F" w:rsidRDefault="009370E6" w:rsidP="00FB4820">
      <w:pPr>
        <w:pStyle w:val="Heading1"/>
        <w:jc w:val="both"/>
        <w:rPr>
          <w:lang w:val="en-US"/>
        </w:rPr>
      </w:pPr>
      <w:r w:rsidRPr="0060646F">
        <w:rPr>
          <w:lang w:val="en-US"/>
        </w:rPr>
        <w:t xml:space="preserve">Objective </w:t>
      </w:r>
    </w:p>
    <w:p w14:paraId="13E9858D" w14:textId="26624E9E" w:rsidR="002D6503" w:rsidRPr="0060646F" w:rsidRDefault="002D6503" w:rsidP="00FB4820">
      <w:pPr>
        <w:pStyle w:val="ListParagraph"/>
        <w:numPr>
          <w:ilvl w:val="0"/>
          <w:numId w:val="2"/>
        </w:numPr>
        <w:jc w:val="both"/>
        <w:rPr>
          <w:lang w:val="en-US"/>
        </w:rPr>
      </w:pPr>
      <w:r w:rsidRPr="00CB7AD5">
        <w:t>NepCare simplifies booking appointments with diverse healthcare professionals, ensuring easy access to necessary care.</w:t>
      </w:r>
    </w:p>
    <w:p w14:paraId="71EEE4A5" w14:textId="6BF0F5D8" w:rsidR="002D6503" w:rsidRPr="00CB7AD5" w:rsidRDefault="002D6503" w:rsidP="00FB4820">
      <w:pPr>
        <w:pStyle w:val="ListParagraph"/>
        <w:numPr>
          <w:ilvl w:val="0"/>
          <w:numId w:val="2"/>
        </w:numPr>
        <w:jc w:val="both"/>
      </w:pPr>
      <w:r w:rsidRPr="00CB7AD5">
        <w:t>NepCare offers seamless medication purchase, extensive catalogue selection, and doorstep delivery for enhanced user convenience.</w:t>
      </w:r>
    </w:p>
    <w:p w14:paraId="03B53FBB" w14:textId="16144B5E" w:rsidR="002D6503" w:rsidRPr="00CB7AD5" w:rsidRDefault="00CD1DA1" w:rsidP="00FB4820">
      <w:pPr>
        <w:pStyle w:val="ListParagraph"/>
        <w:numPr>
          <w:ilvl w:val="0"/>
          <w:numId w:val="2"/>
        </w:numPr>
        <w:jc w:val="both"/>
      </w:pPr>
      <w:r w:rsidRPr="00CB7AD5">
        <w:lastRenderedPageBreak/>
        <w:t>NepCare empowers users with curated health articles, fostering informed decisions about their health and well-being.</w:t>
      </w:r>
    </w:p>
    <w:p w14:paraId="597ECD0C" w14:textId="4F61101D" w:rsidR="00CD1DA1" w:rsidRPr="00CB7AD5" w:rsidRDefault="00CD1DA1" w:rsidP="00FB4820">
      <w:pPr>
        <w:pStyle w:val="ListParagraph"/>
        <w:numPr>
          <w:ilvl w:val="0"/>
          <w:numId w:val="2"/>
        </w:numPr>
        <w:jc w:val="both"/>
      </w:pPr>
      <w:r w:rsidRPr="00CB7AD5">
        <w:t>NepCare fosters community engagement by providing a platform for users to discuss health issues and offer support.</w:t>
      </w:r>
    </w:p>
    <w:p w14:paraId="433B9BED" w14:textId="59B410AF" w:rsidR="00CD1DA1" w:rsidRPr="00CB7AD5" w:rsidRDefault="00CD1DA1" w:rsidP="00FB4820">
      <w:pPr>
        <w:pStyle w:val="ListParagraph"/>
        <w:numPr>
          <w:ilvl w:val="0"/>
          <w:numId w:val="2"/>
        </w:numPr>
        <w:jc w:val="both"/>
      </w:pPr>
      <w:r w:rsidRPr="00CB7AD5">
        <w:t>NepCare supports chronic condition management with tailored resources, tools, and services, meeting users' specific needs.</w:t>
      </w:r>
    </w:p>
    <w:p w14:paraId="7A137C47" w14:textId="7AF64193" w:rsidR="00CD1DA1" w:rsidRDefault="00CD1DA1" w:rsidP="00FB4820">
      <w:pPr>
        <w:pStyle w:val="ListParagraph"/>
        <w:numPr>
          <w:ilvl w:val="0"/>
          <w:numId w:val="2"/>
        </w:numPr>
        <w:jc w:val="both"/>
      </w:pPr>
      <w:r w:rsidRPr="00CB7AD5">
        <w:t>NepCare promotes preventive healthcare through educational resources and reminders for routine check-ups, prioritizing overall wellness.</w:t>
      </w:r>
    </w:p>
    <w:p w14:paraId="678315ED" w14:textId="77777777" w:rsidR="00E810D0" w:rsidRDefault="00E810D0" w:rsidP="00FB4820">
      <w:pPr>
        <w:jc w:val="both"/>
      </w:pPr>
    </w:p>
    <w:p w14:paraId="72396980" w14:textId="216E65B1" w:rsidR="009F00B5" w:rsidRDefault="00E810D0" w:rsidP="00FB4820">
      <w:pPr>
        <w:pStyle w:val="Heading1"/>
        <w:jc w:val="both"/>
      </w:pPr>
      <w:r>
        <w:t>MVVM Design Pattern</w:t>
      </w:r>
    </w:p>
    <w:p w14:paraId="04557758" w14:textId="341199A3" w:rsidR="009F00B5" w:rsidRPr="009F00B5" w:rsidRDefault="009F00B5" w:rsidP="00FB4820">
      <w:pPr>
        <w:jc w:val="both"/>
      </w:pPr>
      <w:r w:rsidRPr="00E810D0">
        <w:rPr>
          <w:rFonts w:eastAsiaTheme="majorEastAsia"/>
          <w:b/>
          <w:bCs/>
        </w:rPr>
        <w:t>Model</w:t>
      </w:r>
      <w:r w:rsidR="00E810D0" w:rsidRPr="00E810D0">
        <w:rPr>
          <w:rFonts w:eastAsiaTheme="majorEastAsia"/>
          <w:b/>
          <w:bCs/>
        </w:rPr>
        <w:t>:</w:t>
      </w:r>
      <w:r w:rsidRPr="009F00B5">
        <w:t xml:space="preserve"> Contains the data representation and business logic.</w:t>
      </w:r>
    </w:p>
    <w:p w14:paraId="5DD029FC" w14:textId="77777777" w:rsidR="009F00B5" w:rsidRPr="009F00B5" w:rsidRDefault="009F00B5" w:rsidP="00FB4820">
      <w:pPr>
        <w:pStyle w:val="ListParagraph"/>
        <w:numPr>
          <w:ilvl w:val="0"/>
          <w:numId w:val="9"/>
        </w:numPr>
        <w:jc w:val="both"/>
      </w:pPr>
      <w:r w:rsidRPr="00E810D0">
        <w:rPr>
          <w:rFonts w:eastAsiaTheme="majorEastAsia"/>
        </w:rPr>
        <w:t>AppointmentModel:</w:t>
      </w:r>
      <w:r w:rsidRPr="009F00B5">
        <w:t xml:space="preserve"> Manages appointment-related data.</w:t>
      </w:r>
    </w:p>
    <w:p w14:paraId="15E786D4" w14:textId="77777777" w:rsidR="009F00B5" w:rsidRPr="009F00B5" w:rsidRDefault="009F00B5" w:rsidP="00FB4820">
      <w:pPr>
        <w:pStyle w:val="ListParagraph"/>
        <w:numPr>
          <w:ilvl w:val="0"/>
          <w:numId w:val="9"/>
        </w:numPr>
        <w:jc w:val="both"/>
      </w:pPr>
      <w:r w:rsidRPr="00E810D0">
        <w:rPr>
          <w:rFonts w:eastAsiaTheme="majorEastAsia"/>
        </w:rPr>
        <w:t>MedicationModel:</w:t>
      </w:r>
      <w:r w:rsidRPr="009F00B5">
        <w:t xml:space="preserve"> Handles medication-related data and operations.</w:t>
      </w:r>
    </w:p>
    <w:p w14:paraId="6E2C31F4" w14:textId="77777777" w:rsidR="009F00B5" w:rsidRPr="009F00B5" w:rsidRDefault="009F00B5" w:rsidP="00FB4820">
      <w:pPr>
        <w:pStyle w:val="ListParagraph"/>
        <w:numPr>
          <w:ilvl w:val="0"/>
          <w:numId w:val="9"/>
        </w:numPr>
        <w:jc w:val="both"/>
      </w:pPr>
      <w:r w:rsidRPr="00E810D0">
        <w:rPr>
          <w:rFonts w:eastAsiaTheme="majorEastAsia"/>
        </w:rPr>
        <w:t>HealthArticleModel:</w:t>
      </w:r>
      <w:r w:rsidRPr="009F00B5">
        <w:t xml:space="preserve"> Stores health article data.</w:t>
      </w:r>
    </w:p>
    <w:p w14:paraId="30854DA9" w14:textId="77777777" w:rsidR="009F00B5" w:rsidRDefault="009F00B5" w:rsidP="00FB4820">
      <w:pPr>
        <w:pStyle w:val="ListParagraph"/>
        <w:numPr>
          <w:ilvl w:val="0"/>
          <w:numId w:val="9"/>
        </w:numPr>
        <w:jc w:val="both"/>
      </w:pPr>
      <w:r w:rsidRPr="00E810D0">
        <w:rPr>
          <w:rFonts w:eastAsiaTheme="majorEastAsia"/>
        </w:rPr>
        <w:t>UserProfileModel:</w:t>
      </w:r>
      <w:r w:rsidRPr="009F00B5">
        <w:t xml:space="preserve"> Manages user profile information.</w:t>
      </w:r>
    </w:p>
    <w:p w14:paraId="06152055" w14:textId="77777777" w:rsidR="00E810D0" w:rsidRPr="009F00B5" w:rsidRDefault="00E810D0" w:rsidP="00FB4820">
      <w:pPr>
        <w:jc w:val="both"/>
      </w:pPr>
    </w:p>
    <w:p w14:paraId="05011527" w14:textId="77777777" w:rsidR="009F00B5" w:rsidRPr="009F00B5" w:rsidRDefault="009F00B5" w:rsidP="00FB4820">
      <w:pPr>
        <w:jc w:val="both"/>
      </w:pPr>
      <w:r w:rsidRPr="00E810D0">
        <w:rPr>
          <w:rFonts w:eastAsiaTheme="majorEastAsia"/>
          <w:b/>
          <w:bCs/>
        </w:rPr>
        <w:t>View:</w:t>
      </w:r>
      <w:r w:rsidRPr="009F00B5">
        <w:t xml:space="preserve"> Presents the user interface and interacts with the ViewModel.</w:t>
      </w:r>
    </w:p>
    <w:p w14:paraId="15953AF5" w14:textId="77777777" w:rsidR="009F00B5" w:rsidRPr="009F00B5" w:rsidRDefault="009F00B5" w:rsidP="00FB4820">
      <w:pPr>
        <w:pStyle w:val="ListParagraph"/>
        <w:numPr>
          <w:ilvl w:val="0"/>
          <w:numId w:val="10"/>
        </w:numPr>
        <w:jc w:val="both"/>
      </w:pPr>
      <w:r w:rsidRPr="00E810D0">
        <w:rPr>
          <w:rFonts w:eastAsiaTheme="majorEastAsia"/>
        </w:rPr>
        <w:t>AppointmentView:</w:t>
      </w:r>
      <w:r w:rsidRPr="009F00B5">
        <w:t xml:space="preserve"> Displays appointment scheduling options.</w:t>
      </w:r>
    </w:p>
    <w:p w14:paraId="19038EEA" w14:textId="77777777" w:rsidR="009F00B5" w:rsidRPr="009F00B5" w:rsidRDefault="009F00B5" w:rsidP="00FB4820">
      <w:pPr>
        <w:pStyle w:val="ListParagraph"/>
        <w:numPr>
          <w:ilvl w:val="0"/>
          <w:numId w:val="10"/>
        </w:numPr>
        <w:jc w:val="both"/>
      </w:pPr>
      <w:r w:rsidRPr="00E810D0">
        <w:rPr>
          <w:rFonts w:eastAsiaTheme="majorEastAsia"/>
        </w:rPr>
        <w:t>MedicationCatalogView:</w:t>
      </w:r>
      <w:r w:rsidRPr="009F00B5">
        <w:t xml:space="preserve"> Shows available medications and products for purchase.</w:t>
      </w:r>
    </w:p>
    <w:p w14:paraId="388E6C8B" w14:textId="77777777" w:rsidR="009F00B5" w:rsidRPr="009F00B5" w:rsidRDefault="009F00B5" w:rsidP="00FB4820">
      <w:pPr>
        <w:pStyle w:val="ListParagraph"/>
        <w:numPr>
          <w:ilvl w:val="0"/>
          <w:numId w:val="10"/>
        </w:numPr>
        <w:jc w:val="both"/>
      </w:pPr>
      <w:r w:rsidRPr="00E810D0">
        <w:rPr>
          <w:rFonts w:eastAsiaTheme="majorEastAsia"/>
        </w:rPr>
        <w:t>HealthArticleView:</w:t>
      </w:r>
      <w:r w:rsidRPr="009F00B5">
        <w:t xml:space="preserve"> Displays health articles.</w:t>
      </w:r>
    </w:p>
    <w:p w14:paraId="4AE6D98D" w14:textId="77777777" w:rsidR="009F00B5" w:rsidRPr="009F00B5" w:rsidRDefault="009F00B5" w:rsidP="00FB4820">
      <w:pPr>
        <w:pStyle w:val="ListParagraph"/>
        <w:numPr>
          <w:ilvl w:val="0"/>
          <w:numId w:val="10"/>
        </w:numPr>
        <w:jc w:val="both"/>
      </w:pPr>
      <w:r w:rsidRPr="00E810D0">
        <w:rPr>
          <w:rFonts w:eastAsiaTheme="majorEastAsia"/>
        </w:rPr>
        <w:t>UserProfileView:</w:t>
      </w:r>
      <w:r w:rsidRPr="009F00B5">
        <w:t xml:space="preserve"> Shows user profile information.</w:t>
      </w:r>
    </w:p>
    <w:p w14:paraId="1534D3E3" w14:textId="77777777" w:rsidR="009F00B5" w:rsidRDefault="009F00B5" w:rsidP="00FB4820">
      <w:pPr>
        <w:pStyle w:val="ListParagraph"/>
        <w:numPr>
          <w:ilvl w:val="0"/>
          <w:numId w:val="10"/>
        </w:numPr>
        <w:jc w:val="both"/>
      </w:pPr>
      <w:r w:rsidRPr="00E810D0">
        <w:rPr>
          <w:rFonts w:eastAsiaTheme="majorEastAsia"/>
        </w:rPr>
        <w:t>CommunityView:</w:t>
      </w:r>
      <w:r w:rsidRPr="009F00B5">
        <w:t xml:space="preserve"> Provides a platform for community engagement.</w:t>
      </w:r>
    </w:p>
    <w:p w14:paraId="69419703" w14:textId="77777777" w:rsidR="00E810D0" w:rsidRPr="009F00B5" w:rsidRDefault="00E810D0" w:rsidP="00FB4820">
      <w:pPr>
        <w:jc w:val="both"/>
      </w:pPr>
    </w:p>
    <w:p w14:paraId="26B160E4" w14:textId="77777777" w:rsidR="009F00B5" w:rsidRPr="009F00B5" w:rsidRDefault="009F00B5" w:rsidP="00FB4820">
      <w:pPr>
        <w:jc w:val="both"/>
      </w:pPr>
      <w:r w:rsidRPr="00E810D0">
        <w:rPr>
          <w:rFonts w:eastAsiaTheme="majorEastAsia"/>
          <w:b/>
          <w:bCs/>
        </w:rPr>
        <w:t>ViewModel:</w:t>
      </w:r>
      <w:r w:rsidRPr="009F00B5">
        <w:t xml:space="preserve"> Acts as an intermediary between the View and the Model, handling data manipulation and business logic.</w:t>
      </w:r>
    </w:p>
    <w:p w14:paraId="7DDED1DB" w14:textId="77777777" w:rsidR="009F00B5" w:rsidRPr="009F00B5" w:rsidRDefault="009F00B5" w:rsidP="00FB4820">
      <w:pPr>
        <w:pStyle w:val="ListParagraph"/>
        <w:numPr>
          <w:ilvl w:val="0"/>
          <w:numId w:val="11"/>
        </w:numPr>
        <w:jc w:val="both"/>
      </w:pPr>
      <w:r w:rsidRPr="00E810D0">
        <w:rPr>
          <w:rFonts w:eastAsiaTheme="majorEastAsia"/>
        </w:rPr>
        <w:t>AppointmentViewModel:</w:t>
      </w:r>
      <w:r w:rsidRPr="009F00B5">
        <w:t xml:space="preserve"> Manages appointment-related interactions between the View and AppointmentModel.</w:t>
      </w:r>
    </w:p>
    <w:p w14:paraId="6825C640" w14:textId="77777777" w:rsidR="009F00B5" w:rsidRPr="009F00B5" w:rsidRDefault="009F00B5" w:rsidP="00FB4820">
      <w:pPr>
        <w:pStyle w:val="ListParagraph"/>
        <w:numPr>
          <w:ilvl w:val="0"/>
          <w:numId w:val="11"/>
        </w:numPr>
        <w:jc w:val="both"/>
      </w:pPr>
      <w:r w:rsidRPr="00E810D0">
        <w:rPr>
          <w:rFonts w:eastAsiaTheme="majorEastAsia"/>
        </w:rPr>
        <w:t>MedicationViewModel:</w:t>
      </w:r>
      <w:r w:rsidRPr="009F00B5">
        <w:t xml:space="preserve"> Handles medication-related interactions between the View and MedicationModel.</w:t>
      </w:r>
    </w:p>
    <w:p w14:paraId="0C3383A8" w14:textId="77777777" w:rsidR="009F00B5" w:rsidRPr="009F00B5" w:rsidRDefault="009F00B5" w:rsidP="00FB4820">
      <w:pPr>
        <w:pStyle w:val="ListParagraph"/>
        <w:numPr>
          <w:ilvl w:val="0"/>
          <w:numId w:val="11"/>
        </w:numPr>
        <w:jc w:val="both"/>
      </w:pPr>
      <w:r w:rsidRPr="00E810D0">
        <w:rPr>
          <w:rFonts w:eastAsiaTheme="majorEastAsia"/>
        </w:rPr>
        <w:t>HealthArticleViewModel:</w:t>
      </w:r>
      <w:r w:rsidRPr="009F00B5">
        <w:t xml:space="preserve"> Retrieves and processes health articles data for display.</w:t>
      </w:r>
    </w:p>
    <w:p w14:paraId="2F4E87EB" w14:textId="77777777" w:rsidR="009F00B5" w:rsidRPr="009F00B5" w:rsidRDefault="009F00B5" w:rsidP="00FB4820">
      <w:pPr>
        <w:pStyle w:val="ListParagraph"/>
        <w:numPr>
          <w:ilvl w:val="0"/>
          <w:numId w:val="11"/>
        </w:numPr>
        <w:jc w:val="both"/>
      </w:pPr>
      <w:r w:rsidRPr="00E810D0">
        <w:rPr>
          <w:rFonts w:eastAsiaTheme="majorEastAsia"/>
        </w:rPr>
        <w:t>UserProfileViewModel:</w:t>
      </w:r>
      <w:r w:rsidRPr="009F00B5">
        <w:t xml:space="preserve"> Manages user profile interactions between the View and UserProfileModel.</w:t>
      </w:r>
    </w:p>
    <w:p w14:paraId="72C10B93" w14:textId="77777777" w:rsidR="009F00B5" w:rsidRPr="009F00B5" w:rsidRDefault="009F00B5" w:rsidP="00FB4820">
      <w:pPr>
        <w:pStyle w:val="ListParagraph"/>
        <w:numPr>
          <w:ilvl w:val="0"/>
          <w:numId w:val="11"/>
        </w:numPr>
        <w:jc w:val="both"/>
      </w:pPr>
      <w:r w:rsidRPr="00E810D0">
        <w:rPr>
          <w:rFonts w:eastAsiaTheme="majorEastAsia"/>
        </w:rPr>
        <w:t>CommunityViewModel:</w:t>
      </w:r>
      <w:r w:rsidRPr="009F00B5">
        <w:t xml:space="preserve"> Handles community-related interactions between the View and the backend server.</w:t>
      </w:r>
    </w:p>
    <w:p w14:paraId="72E5F1FF" w14:textId="77777777" w:rsidR="009F00B5" w:rsidRPr="009F00B5" w:rsidRDefault="009F00B5" w:rsidP="00FB4820">
      <w:pPr>
        <w:jc w:val="both"/>
      </w:pPr>
      <w:r w:rsidRPr="00E810D0">
        <w:rPr>
          <w:rFonts w:eastAsiaTheme="majorEastAsia"/>
          <w:b/>
          <w:bCs/>
        </w:rPr>
        <w:t>Services:</w:t>
      </w:r>
      <w:r w:rsidRPr="009F00B5">
        <w:t xml:space="preserve"> Provides data access and communication with external sources.</w:t>
      </w:r>
    </w:p>
    <w:p w14:paraId="7A81BD8B" w14:textId="77777777" w:rsidR="009F00B5" w:rsidRPr="009F00B5" w:rsidRDefault="009F00B5" w:rsidP="00FB4820">
      <w:pPr>
        <w:pStyle w:val="ListParagraph"/>
        <w:numPr>
          <w:ilvl w:val="0"/>
          <w:numId w:val="12"/>
        </w:numPr>
        <w:jc w:val="both"/>
      </w:pPr>
      <w:r w:rsidRPr="00E810D0">
        <w:rPr>
          <w:rFonts w:eastAsiaTheme="majorEastAsia"/>
        </w:rPr>
        <w:t>AppointmentService:</w:t>
      </w:r>
      <w:r w:rsidRPr="009F00B5">
        <w:t xml:space="preserve"> Communicates with the backend server for appointment-related operations.</w:t>
      </w:r>
    </w:p>
    <w:p w14:paraId="5E516BB7" w14:textId="77777777" w:rsidR="009F00B5" w:rsidRPr="009F00B5" w:rsidRDefault="009F00B5" w:rsidP="00FB4820">
      <w:pPr>
        <w:pStyle w:val="ListParagraph"/>
        <w:numPr>
          <w:ilvl w:val="0"/>
          <w:numId w:val="12"/>
        </w:numPr>
        <w:jc w:val="both"/>
      </w:pPr>
      <w:r w:rsidRPr="00E810D0">
        <w:rPr>
          <w:rFonts w:eastAsiaTheme="majorEastAsia"/>
        </w:rPr>
        <w:t>MedicationService:</w:t>
      </w:r>
      <w:r w:rsidRPr="009F00B5">
        <w:t xml:space="preserve"> Manages interactions with the medication database and facilitates purchases.</w:t>
      </w:r>
    </w:p>
    <w:p w14:paraId="749E2CCF" w14:textId="77777777" w:rsidR="009F00B5" w:rsidRPr="009F00B5" w:rsidRDefault="009F00B5" w:rsidP="00FB4820">
      <w:pPr>
        <w:pStyle w:val="ListParagraph"/>
        <w:numPr>
          <w:ilvl w:val="0"/>
          <w:numId w:val="12"/>
        </w:numPr>
        <w:jc w:val="both"/>
      </w:pPr>
      <w:r w:rsidRPr="00E810D0">
        <w:rPr>
          <w:rFonts w:eastAsiaTheme="majorEastAsia"/>
        </w:rPr>
        <w:t>HealthArticleService:</w:t>
      </w:r>
      <w:r w:rsidRPr="009F00B5">
        <w:t xml:space="preserve"> Retrieves health articles data from the backend server.</w:t>
      </w:r>
    </w:p>
    <w:p w14:paraId="7329FF87" w14:textId="77777777" w:rsidR="009F00B5" w:rsidRPr="009F00B5" w:rsidRDefault="009F00B5" w:rsidP="00FB4820">
      <w:pPr>
        <w:pStyle w:val="ListParagraph"/>
        <w:numPr>
          <w:ilvl w:val="0"/>
          <w:numId w:val="12"/>
        </w:numPr>
        <w:jc w:val="both"/>
      </w:pPr>
      <w:r w:rsidRPr="00E810D0">
        <w:rPr>
          <w:rFonts w:eastAsiaTheme="majorEastAsia"/>
        </w:rPr>
        <w:t>UserProfileService:</w:t>
      </w:r>
      <w:r w:rsidRPr="009F00B5">
        <w:t xml:space="preserve"> Handles user profile data interactions with the backend server.</w:t>
      </w:r>
    </w:p>
    <w:p w14:paraId="2D3CC153" w14:textId="77777777" w:rsidR="009F00B5" w:rsidRDefault="009F00B5" w:rsidP="00FB4820">
      <w:pPr>
        <w:pStyle w:val="ListParagraph"/>
        <w:numPr>
          <w:ilvl w:val="0"/>
          <w:numId w:val="12"/>
        </w:numPr>
        <w:jc w:val="both"/>
      </w:pPr>
      <w:r w:rsidRPr="00E810D0">
        <w:rPr>
          <w:rFonts w:eastAsiaTheme="majorEastAsia"/>
        </w:rPr>
        <w:t>CommunityService:</w:t>
      </w:r>
      <w:r w:rsidRPr="009F00B5">
        <w:t xml:space="preserve"> Communicates with the backend server for community-related functionalities.</w:t>
      </w:r>
    </w:p>
    <w:p w14:paraId="0D406BF2" w14:textId="77777777" w:rsidR="00E810D0" w:rsidRPr="009F00B5" w:rsidRDefault="00E810D0" w:rsidP="00FB4820">
      <w:pPr>
        <w:jc w:val="both"/>
      </w:pPr>
    </w:p>
    <w:p w14:paraId="0ED15A8E" w14:textId="77777777" w:rsidR="009F00B5" w:rsidRPr="009F00B5" w:rsidRDefault="009F00B5" w:rsidP="00FB4820">
      <w:pPr>
        <w:jc w:val="both"/>
      </w:pPr>
      <w:r w:rsidRPr="00E810D0">
        <w:rPr>
          <w:rFonts w:eastAsiaTheme="majorEastAsia"/>
          <w:b/>
          <w:bCs/>
        </w:rPr>
        <w:t>Repository:</w:t>
      </w:r>
      <w:r w:rsidRPr="009F00B5">
        <w:t xml:space="preserve"> Acts as a bridge between the ViewModel and the data sources.</w:t>
      </w:r>
    </w:p>
    <w:p w14:paraId="108BC56B" w14:textId="77777777" w:rsidR="009F00B5" w:rsidRPr="009F00B5" w:rsidRDefault="009F00B5" w:rsidP="00FB4820">
      <w:pPr>
        <w:pStyle w:val="ListParagraph"/>
        <w:numPr>
          <w:ilvl w:val="0"/>
          <w:numId w:val="13"/>
        </w:numPr>
        <w:jc w:val="both"/>
      </w:pPr>
      <w:r w:rsidRPr="00E810D0">
        <w:rPr>
          <w:rFonts w:eastAsiaTheme="majorEastAsia"/>
        </w:rPr>
        <w:t>AppointmentRepository:</w:t>
      </w:r>
      <w:r w:rsidRPr="009F00B5">
        <w:t xml:space="preserve"> Abstracts data access operations for appointments.</w:t>
      </w:r>
    </w:p>
    <w:p w14:paraId="5D214674" w14:textId="77777777" w:rsidR="009F00B5" w:rsidRPr="009F00B5" w:rsidRDefault="009F00B5" w:rsidP="00FB4820">
      <w:pPr>
        <w:pStyle w:val="ListParagraph"/>
        <w:numPr>
          <w:ilvl w:val="0"/>
          <w:numId w:val="13"/>
        </w:numPr>
        <w:jc w:val="both"/>
      </w:pPr>
      <w:r w:rsidRPr="00E810D0">
        <w:rPr>
          <w:rFonts w:eastAsiaTheme="majorEastAsia"/>
        </w:rPr>
        <w:t>MedicationRepository:</w:t>
      </w:r>
      <w:r w:rsidRPr="009F00B5">
        <w:t xml:space="preserve"> Handles medication data access operations.</w:t>
      </w:r>
    </w:p>
    <w:p w14:paraId="6098ACE6" w14:textId="77777777" w:rsidR="009F00B5" w:rsidRPr="009F00B5" w:rsidRDefault="009F00B5" w:rsidP="00FB4820">
      <w:pPr>
        <w:pStyle w:val="ListParagraph"/>
        <w:numPr>
          <w:ilvl w:val="0"/>
          <w:numId w:val="13"/>
        </w:numPr>
        <w:jc w:val="both"/>
      </w:pPr>
      <w:r w:rsidRPr="00E810D0">
        <w:rPr>
          <w:rFonts w:eastAsiaTheme="majorEastAsia"/>
        </w:rPr>
        <w:t>HealthArticleRepository:</w:t>
      </w:r>
      <w:r w:rsidRPr="009F00B5">
        <w:t xml:space="preserve"> Provides an interface for fetching health articles data.</w:t>
      </w:r>
    </w:p>
    <w:p w14:paraId="5C2DEECF" w14:textId="77777777" w:rsidR="009F00B5" w:rsidRPr="009F00B5" w:rsidRDefault="009F00B5" w:rsidP="00FB4820">
      <w:pPr>
        <w:pStyle w:val="ListParagraph"/>
        <w:numPr>
          <w:ilvl w:val="0"/>
          <w:numId w:val="13"/>
        </w:numPr>
        <w:jc w:val="both"/>
      </w:pPr>
      <w:r w:rsidRPr="00E810D0">
        <w:rPr>
          <w:rFonts w:eastAsiaTheme="majorEastAsia"/>
        </w:rPr>
        <w:t>UserProfileRepository:</w:t>
      </w:r>
      <w:r w:rsidRPr="009F00B5">
        <w:t xml:space="preserve"> Manages user profile data access operations.</w:t>
      </w:r>
    </w:p>
    <w:p w14:paraId="692F73AF" w14:textId="77777777" w:rsidR="009F00B5" w:rsidRDefault="009F00B5" w:rsidP="00FB4820">
      <w:pPr>
        <w:pStyle w:val="ListParagraph"/>
        <w:numPr>
          <w:ilvl w:val="0"/>
          <w:numId w:val="13"/>
        </w:numPr>
        <w:jc w:val="both"/>
      </w:pPr>
      <w:r w:rsidRPr="00E810D0">
        <w:rPr>
          <w:rFonts w:eastAsiaTheme="majorEastAsia"/>
        </w:rPr>
        <w:t>CommunityRepository:</w:t>
      </w:r>
      <w:r w:rsidRPr="009F00B5">
        <w:t xml:space="preserve"> Handles community-related data access operations.</w:t>
      </w:r>
    </w:p>
    <w:p w14:paraId="7DE12A98" w14:textId="77777777" w:rsidR="00E810D0" w:rsidRPr="009F00B5" w:rsidRDefault="00E810D0" w:rsidP="00FB4820">
      <w:pPr>
        <w:jc w:val="both"/>
      </w:pPr>
    </w:p>
    <w:p w14:paraId="5C75DD69" w14:textId="77777777" w:rsidR="009F00B5" w:rsidRPr="00E810D0" w:rsidRDefault="009F00B5" w:rsidP="00FB4820">
      <w:pPr>
        <w:jc w:val="both"/>
        <w:rPr>
          <w:b/>
          <w:bCs/>
        </w:rPr>
      </w:pPr>
      <w:r w:rsidRPr="00E810D0">
        <w:rPr>
          <w:rFonts w:eastAsiaTheme="majorEastAsia"/>
          <w:b/>
          <w:bCs/>
        </w:rPr>
        <w:t>Overall Flow:</w:t>
      </w:r>
    </w:p>
    <w:p w14:paraId="30BBE102" w14:textId="77777777" w:rsidR="009F00B5" w:rsidRPr="009F00B5" w:rsidRDefault="009F00B5" w:rsidP="00FB4820">
      <w:pPr>
        <w:pStyle w:val="ListParagraph"/>
        <w:numPr>
          <w:ilvl w:val="0"/>
          <w:numId w:val="14"/>
        </w:numPr>
        <w:jc w:val="both"/>
      </w:pPr>
      <w:r w:rsidRPr="009F00B5">
        <w:t>Views interact with ViewModels to request data and handle user interactions.</w:t>
      </w:r>
    </w:p>
    <w:p w14:paraId="32B3D7BA" w14:textId="77777777" w:rsidR="009F00B5" w:rsidRPr="009F00B5" w:rsidRDefault="009F00B5" w:rsidP="00FB4820">
      <w:pPr>
        <w:pStyle w:val="ListParagraph"/>
        <w:numPr>
          <w:ilvl w:val="0"/>
          <w:numId w:val="14"/>
        </w:numPr>
        <w:jc w:val="both"/>
      </w:pPr>
      <w:r w:rsidRPr="009F00B5">
        <w:t>ViewModels retrieve data from repositories or services, process it, and expose it to the views for display.</w:t>
      </w:r>
    </w:p>
    <w:p w14:paraId="3867D7C8" w14:textId="77777777" w:rsidR="009F00B5" w:rsidRPr="009F00B5" w:rsidRDefault="009F00B5" w:rsidP="00FB4820">
      <w:pPr>
        <w:pStyle w:val="ListParagraph"/>
        <w:numPr>
          <w:ilvl w:val="0"/>
          <w:numId w:val="14"/>
        </w:numPr>
        <w:jc w:val="both"/>
      </w:pPr>
      <w:r w:rsidRPr="009F00B5">
        <w:t>ViewModels handle user interactions and translate them into actions to be performed by services or repositories.</w:t>
      </w:r>
    </w:p>
    <w:p w14:paraId="02CDEC00" w14:textId="77777777" w:rsidR="009F00B5" w:rsidRPr="009F00B5" w:rsidRDefault="009F00B5" w:rsidP="00FB4820">
      <w:pPr>
        <w:pStyle w:val="ListParagraph"/>
        <w:numPr>
          <w:ilvl w:val="0"/>
          <w:numId w:val="14"/>
        </w:numPr>
        <w:jc w:val="both"/>
      </w:pPr>
      <w:r w:rsidRPr="009F00B5">
        <w:t>Services and repositories handle data access and manipulation, interacting with backend servers or databases as needed.</w:t>
      </w:r>
    </w:p>
    <w:p w14:paraId="6554D5AD" w14:textId="6291E397" w:rsidR="00E810D0" w:rsidRDefault="009F00B5" w:rsidP="00FB4820">
      <w:pPr>
        <w:pStyle w:val="ListParagraph"/>
        <w:numPr>
          <w:ilvl w:val="0"/>
          <w:numId w:val="14"/>
        </w:numPr>
        <w:jc w:val="both"/>
      </w:pPr>
      <w:r w:rsidRPr="009F00B5">
        <w:t>Data flows between the various components of the application, following the MVVM pattern's separation of concerns and ensuring a clean and maintainable architecture.</w:t>
      </w:r>
    </w:p>
    <w:p w14:paraId="32124249" w14:textId="77777777" w:rsidR="00E810D0" w:rsidRDefault="00E810D0" w:rsidP="00FB4820">
      <w:pPr>
        <w:jc w:val="both"/>
      </w:pPr>
    </w:p>
    <w:p w14:paraId="2E20CA29" w14:textId="3D5D4DBC" w:rsidR="00E810D0" w:rsidRDefault="00E810D0" w:rsidP="00FB4820">
      <w:pPr>
        <w:pStyle w:val="Heading1"/>
        <w:jc w:val="both"/>
      </w:pPr>
      <w:r>
        <w:t>Configuration Management</w:t>
      </w:r>
    </w:p>
    <w:p w14:paraId="124B3B26" w14:textId="76D45A08" w:rsidR="00E810D0" w:rsidRDefault="00E810D0" w:rsidP="00FB4820">
      <w:pPr>
        <w:jc w:val="both"/>
      </w:pPr>
      <w:r w:rsidRPr="00E810D0">
        <w:rPr>
          <w:b/>
          <w:bCs/>
        </w:rPr>
        <w:t>Github Link:</w:t>
      </w:r>
      <w:r w:rsidRPr="00E810D0">
        <w:t xml:space="preserve"> </w:t>
      </w:r>
      <w:hyperlink r:id="rId9" w:history="1">
        <w:r w:rsidRPr="00E810D0">
          <w:rPr>
            <w:rStyle w:val="Hyperlink"/>
          </w:rPr>
          <w:t>https://github.com/ST60002CEM/batch32b-darshan937.git</w:t>
        </w:r>
      </w:hyperlink>
    </w:p>
    <w:p w14:paraId="096853F4" w14:textId="5E398528" w:rsidR="00E810D0" w:rsidRPr="00B36B60" w:rsidRDefault="00E810D0" w:rsidP="00FB4820">
      <w:pPr>
        <w:jc w:val="both"/>
        <w:rPr>
          <w:b/>
          <w:bCs/>
        </w:rPr>
      </w:pPr>
      <w:r w:rsidRPr="00B36B60">
        <w:rPr>
          <w:b/>
          <w:bCs/>
        </w:rPr>
        <w:t>Github Reposi</w:t>
      </w:r>
      <w:r w:rsidR="00B36B60" w:rsidRPr="00B36B60">
        <w:rPr>
          <w:b/>
          <w:bCs/>
        </w:rPr>
        <w:t>tory Screenshot:</w:t>
      </w:r>
    </w:p>
    <w:p w14:paraId="2C06CD3C" w14:textId="77777777" w:rsidR="00B36B60" w:rsidRDefault="00B36B60" w:rsidP="00FB4820">
      <w:pPr>
        <w:keepNext/>
        <w:jc w:val="both"/>
      </w:pPr>
      <w:r w:rsidRPr="00B36B60">
        <w:rPr>
          <w:b/>
          <w:bCs/>
          <w:noProof/>
        </w:rPr>
        <w:drawing>
          <wp:inline distT="0" distB="0" distL="0" distR="0" wp14:anchorId="08A4FCC5" wp14:editId="50EA3C34">
            <wp:extent cx="5943600" cy="3391535"/>
            <wp:effectExtent l="0" t="0" r="0" b="0"/>
            <wp:docPr id="1583164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4800" name="Picture 1" descr="A screenshot of a computer&#10;&#10;Description automatically generated"/>
                    <pic:cNvPicPr/>
                  </pic:nvPicPr>
                  <pic:blipFill>
                    <a:blip r:embed="rId10"/>
                    <a:stretch>
                      <a:fillRect/>
                    </a:stretch>
                  </pic:blipFill>
                  <pic:spPr>
                    <a:xfrm>
                      <a:off x="0" y="0"/>
                      <a:ext cx="5943600" cy="3391535"/>
                    </a:xfrm>
                    <a:prstGeom prst="rect">
                      <a:avLst/>
                    </a:prstGeom>
                  </pic:spPr>
                </pic:pic>
              </a:graphicData>
            </a:graphic>
          </wp:inline>
        </w:drawing>
      </w:r>
    </w:p>
    <w:p w14:paraId="75688540" w14:textId="1A07C4BB" w:rsidR="00B36B60" w:rsidRPr="00E810D0" w:rsidRDefault="00B36B60" w:rsidP="00FB4820">
      <w:pPr>
        <w:pStyle w:val="Caption"/>
        <w:jc w:val="both"/>
        <w:rPr>
          <w:b/>
          <w:bCs/>
        </w:rPr>
      </w:pPr>
      <w:r>
        <w:t xml:space="preserve">Figure </w:t>
      </w:r>
      <w:r>
        <w:fldChar w:fldCharType="begin"/>
      </w:r>
      <w:r>
        <w:instrText xml:space="preserve"> SEQ Figure \* ARABIC </w:instrText>
      </w:r>
      <w:r>
        <w:fldChar w:fldCharType="separate"/>
      </w:r>
      <w:r>
        <w:rPr>
          <w:noProof/>
        </w:rPr>
        <w:t>1</w:t>
      </w:r>
      <w:r>
        <w:fldChar w:fldCharType="end"/>
      </w:r>
      <w:r>
        <w:t xml:space="preserve"> Github Repository</w:t>
      </w:r>
    </w:p>
    <w:p w14:paraId="5C5DAB7E" w14:textId="0A9EC61F" w:rsidR="009370E6" w:rsidRPr="00CB7AD5" w:rsidRDefault="00CD1DA1" w:rsidP="00FB4820">
      <w:pPr>
        <w:pStyle w:val="Heading1"/>
        <w:jc w:val="both"/>
      </w:pPr>
      <w:r w:rsidRPr="00CB7AD5">
        <w:lastRenderedPageBreak/>
        <w:t>F</w:t>
      </w:r>
      <w:r w:rsidR="009370E6" w:rsidRPr="00CB7AD5">
        <w:t>eatures</w:t>
      </w:r>
    </w:p>
    <w:p w14:paraId="644B7B40" w14:textId="77777777" w:rsidR="00CD1DA1" w:rsidRPr="00CB7AD5" w:rsidRDefault="00CD1DA1" w:rsidP="00FB4820">
      <w:pPr>
        <w:pStyle w:val="ListParagraph"/>
        <w:numPr>
          <w:ilvl w:val="0"/>
          <w:numId w:val="16"/>
        </w:numPr>
        <w:jc w:val="both"/>
      </w:pPr>
      <w:r w:rsidRPr="00CB7AD5">
        <w:t>Appointment Booking: Users can easily schedule appointments with healthcare professionals across various specialties through the NepCare app.</w:t>
      </w:r>
    </w:p>
    <w:p w14:paraId="3EC43E83" w14:textId="77777777" w:rsidR="00CD1DA1" w:rsidRPr="00CB7AD5" w:rsidRDefault="00CD1DA1" w:rsidP="00FB4820">
      <w:pPr>
        <w:pStyle w:val="ListParagraph"/>
        <w:numPr>
          <w:ilvl w:val="0"/>
          <w:numId w:val="16"/>
        </w:numPr>
        <w:jc w:val="both"/>
      </w:pPr>
      <w:r w:rsidRPr="00CB7AD5">
        <w:t>Medication Catalogue: NepCare offers an extensive catalogue of pharmacy medicines and healthcare products for users to browse and purchase.</w:t>
      </w:r>
    </w:p>
    <w:p w14:paraId="099EEF86" w14:textId="77777777" w:rsidR="00CD1DA1" w:rsidRPr="00CB7AD5" w:rsidRDefault="00CD1DA1" w:rsidP="00FB4820">
      <w:pPr>
        <w:pStyle w:val="ListParagraph"/>
        <w:numPr>
          <w:ilvl w:val="0"/>
          <w:numId w:val="16"/>
        </w:numPr>
        <w:jc w:val="both"/>
      </w:pPr>
      <w:r w:rsidRPr="00CB7AD5">
        <w:t>Doorstep Delivery: Users can have their medications and healthcare products conveniently delivered directly to their doorstep.</w:t>
      </w:r>
    </w:p>
    <w:p w14:paraId="3157A98B" w14:textId="77777777" w:rsidR="00CD1DA1" w:rsidRPr="00CB7AD5" w:rsidRDefault="00CD1DA1" w:rsidP="00FB4820">
      <w:pPr>
        <w:pStyle w:val="ListParagraph"/>
        <w:numPr>
          <w:ilvl w:val="0"/>
          <w:numId w:val="16"/>
        </w:numPr>
        <w:jc w:val="both"/>
      </w:pPr>
      <w:r w:rsidRPr="00CB7AD5">
        <w:t>Health Education: NepCare provides a wealth of curated health articles covering a wide range of topics, empowering users with knowledge to make informed decisions about their health.</w:t>
      </w:r>
    </w:p>
    <w:p w14:paraId="2A645DAB" w14:textId="02D5598E" w:rsidR="009370E6" w:rsidRPr="0060646F" w:rsidRDefault="00CD1DA1" w:rsidP="00FB4820">
      <w:pPr>
        <w:pStyle w:val="ListParagraph"/>
        <w:numPr>
          <w:ilvl w:val="0"/>
          <w:numId w:val="16"/>
        </w:numPr>
        <w:jc w:val="both"/>
      </w:pPr>
      <w:r w:rsidRPr="00CB7AD5">
        <w:t>Community Engagement: The platform facilitates discussions on health issues, allowing users to share tips, experiences, and support one another.</w:t>
      </w:r>
    </w:p>
    <w:p w14:paraId="3638D887" w14:textId="77777777" w:rsidR="00B36B60" w:rsidRDefault="00B36B60" w:rsidP="0060646F">
      <w:pPr>
        <w:pStyle w:val="Heading1"/>
        <w:spacing w:line="276" w:lineRule="auto"/>
        <w:jc w:val="both"/>
        <w:rPr>
          <w:lang w:val="en-US"/>
        </w:rPr>
      </w:pPr>
    </w:p>
    <w:p w14:paraId="72054BF4" w14:textId="77777777" w:rsidR="00FF2E1A" w:rsidRDefault="00FF2E1A" w:rsidP="0060646F">
      <w:pPr>
        <w:pStyle w:val="Heading1"/>
        <w:spacing w:line="276" w:lineRule="auto"/>
        <w:jc w:val="both"/>
        <w:rPr>
          <w:lang w:val="en-US"/>
        </w:rPr>
      </w:pPr>
    </w:p>
    <w:p w14:paraId="5C871888" w14:textId="62CD1E03" w:rsidR="006121A3" w:rsidRDefault="009370E6" w:rsidP="0060646F">
      <w:pPr>
        <w:pStyle w:val="Heading1"/>
        <w:spacing w:line="276" w:lineRule="auto"/>
        <w:jc w:val="both"/>
        <w:rPr>
          <w:lang w:val="en-US"/>
        </w:rPr>
      </w:pPr>
      <w:r w:rsidRPr="00CB7AD5">
        <w:rPr>
          <w:lang w:val="en-US"/>
        </w:rPr>
        <w:t>Prototyp</w:t>
      </w:r>
      <w:r w:rsidR="00E810D0">
        <w:rPr>
          <w:lang w:val="en-US"/>
        </w:rPr>
        <w:t>ing</w:t>
      </w:r>
    </w:p>
    <w:p w14:paraId="51863C7F" w14:textId="77777777" w:rsidR="0060646F" w:rsidRPr="0060646F" w:rsidRDefault="0060646F" w:rsidP="0060646F">
      <w:pPr>
        <w:jc w:val="both"/>
        <w:rPr>
          <w:lang w:val="en-US"/>
        </w:rPr>
      </w:pPr>
    </w:p>
    <w:p w14:paraId="5A799106" w14:textId="5E907CA5" w:rsidR="00CB7AD5" w:rsidRPr="00CB7AD5" w:rsidRDefault="00CD1DA1" w:rsidP="0060646F">
      <w:pPr>
        <w:jc w:val="both"/>
        <w:rPr>
          <w:lang w:val="en-US"/>
        </w:rPr>
      </w:pPr>
      <w:r w:rsidRPr="00CB7AD5">
        <w:rPr>
          <w:noProof/>
          <w:lang w:val="en-US"/>
        </w:rPr>
        <w:drawing>
          <wp:inline distT="0" distB="0" distL="0" distR="0" wp14:anchorId="7DFFC1BD" wp14:editId="78B46B19">
            <wp:extent cx="1567543" cy="3397786"/>
            <wp:effectExtent l="0" t="0" r="0" b="0"/>
            <wp:docPr id="165939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99898" name="Picture 16593998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0336" cy="3490543"/>
                    </a:xfrm>
                    <a:prstGeom prst="rect">
                      <a:avLst/>
                    </a:prstGeom>
                  </pic:spPr>
                </pic:pic>
              </a:graphicData>
            </a:graphic>
          </wp:inline>
        </w:drawing>
      </w:r>
      <w:r w:rsidR="0060646F">
        <w:rPr>
          <w:lang w:val="en-US"/>
        </w:rPr>
        <w:t xml:space="preserve">    </w:t>
      </w:r>
      <w:r w:rsidR="00CB7AD5" w:rsidRPr="00CB7AD5">
        <w:rPr>
          <w:noProof/>
          <w:lang w:val="en-US"/>
        </w:rPr>
        <w:drawing>
          <wp:inline distT="0" distB="0" distL="0" distR="0" wp14:anchorId="463CEA4C" wp14:editId="7BF17222">
            <wp:extent cx="1565980" cy="3394396"/>
            <wp:effectExtent l="0" t="0" r="0" b="0"/>
            <wp:docPr id="136760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03207" name="Picture 13676032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2200" cy="3494582"/>
                    </a:xfrm>
                    <a:prstGeom prst="rect">
                      <a:avLst/>
                    </a:prstGeom>
                  </pic:spPr>
                </pic:pic>
              </a:graphicData>
            </a:graphic>
          </wp:inline>
        </w:drawing>
      </w:r>
      <w:r w:rsidR="0060646F">
        <w:rPr>
          <w:lang w:val="en-US"/>
        </w:rPr>
        <w:t xml:space="preserve">    </w:t>
      </w:r>
      <w:r w:rsidR="00CB7AD5" w:rsidRPr="00CB7AD5">
        <w:rPr>
          <w:noProof/>
          <w:lang w:val="en-US"/>
        </w:rPr>
        <w:drawing>
          <wp:inline distT="0" distB="0" distL="0" distR="0" wp14:anchorId="4D909A27" wp14:editId="0B9F5E4D">
            <wp:extent cx="1562559" cy="3386979"/>
            <wp:effectExtent l="0" t="0" r="0" b="4445"/>
            <wp:docPr id="967161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61384" name="Picture 9671613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2357" cy="3494920"/>
                    </a:xfrm>
                    <a:prstGeom prst="rect">
                      <a:avLst/>
                    </a:prstGeom>
                  </pic:spPr>
                </pic:pic>
              </a:graphicData>
            </a:graphic>
          </wp:inline>
        </w:drawing>
      </w:r>
    </w:p>
    <w:p w14:paraId="5CEC0C24" w14:textId="505D69B6" w:rsidR="00CB7AD5" w:rsidRPr="00CB7AD5" w:rsidRDefault="00CB7AD5" w:rsidP="0060646F">
      <w:pPr>
        <w:jc w:val="both"/>
        <w:rPr>
          <w:lang w:val="en-US"/>
        </w:rPr>
      </w:pPr>
      <w:r w:rsidRPr="00CB7AD5">
        <w:rPr>
          <w:noProof/>
          <w:lang w:val="en-US"/>
        </w:rPr>
        <w:lastRenderedPageBreak/>
        <w:drawing>
          <wp:inline distT="0" distB="0" distL="0" distR="0" wp14:anchorId="5389B4A1" wp14:editId="775ED1B1">
            <wp:extent cx="1567180" cy="3396998"/>
            <wp:effectExtent l="0" t="0" r="0" b="0"/>
            <wp:docPr id="1951533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33859" name="Picture 19515338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2331" cy="3473192"/>
                    </a:xfrm>
                    <a:prstGeom prst="rect">
                      <a:avLst/>
                    </a:prstGeom>
                  </pic:spPr>
                </pic:pic>
              </a:graphicData>
            </a:graphic>
          </wp:inline>
        </w:drawing>
      </w:r>
      <w:r w:rsidR="0060646F">
        <w:rPr>
          <w:lang w:val="en-US"/>
        </w:rPr>
        <w:t xml:space="preserve">    </w:t>
      </w:r>
      <w:r w:rsidRPr="00CB7AD5">
        <w:rPr>
          <w:noProof/>
          <w:lang w:val="en-US"/>
        </w:rPr>
        <w:drawing>
          <wp:inline distT="0" distB="0" distL="0" distR="0" wp14:anchorId="5E1DB601" wp14:editId="0F63812A">
            <wp:extent cx="1567250" cy="3397148"/>
            <wp:effectExtent l="0" t="0" r="0" b="0"/>
            <wp:docPr id="1151890565" name="Picture 5" descr="Screenshot of a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0565" name="Picture 5" descr="Screenshot of a phone screen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1493" cy="3558075"/>
                    </a:xfrm>
                    <a:prstGeom prst="rect">
                      <a:avLst/>
                    </a:prstGeom>
                  </pic:spPr>
                </pic:pic>
              </a:graphicData>
            </a:graphic>
          </wp:inline>
        </w:drawing>
      </w:r>
      <w:r w:rsidR="0060646F">
        <w:rPr>
          <w:lang w:val="en-US"/>
        </w:rPr>
        <w:t xml:space="preserve">    </w:t>
      </w:r>
      <w:r w:rsidRPr="00CB7AD5">
        <w:rPr>
          <w:noProof/>
          <w:lang w:val="en-US"/>
        </w:rPr>
        <w:drawing>
          <wp:inline distT="0" distB="0" distL="0" distR="0" wp14:anchorId="57039DA3" wp14:editId="5B596423">
            <wp:extent cx="1567815" cy="3398377"/>
            <wp:effectExtent l="0" t="0" r="0" b="5715"/>
            <wp:docPr id="113845879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8791" name="Picture 6"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2559" cy="3582067"/>
                    </a:xfrm>
                    <a:prstGeom prst="rect">
                      <a:avLst/>
                    </a:prstGeom>
                  </pic:spPr>
                </pic:pic>
              </a:graphicData>
            </a:graphic>
          </wp:inline>
        </w:drawing>
      </w:r>
      <w:r w:rsidR="0060646F">
        <w:rPr>
          <w:lang w:val="en-US"/>
        </w:rPr>
        <w:t xml:space="preserve">        </w:t>
      </w:r>
    </w:p>
    <w:p w14:paraId="73E32758" w14:textId="77777777" w:rsidR="00CB7AD5" w:rsidRPr="00CB7AD5" w:rsidRDefault="00CB7AD5" w:rsidP="0060646F">
      <w:pPr>
        <w:jc w:val="both"/>
        <w:rPr>
          <w:lang w:val="en-US"/>
        </w:rPr>
      </w:pPr>
    </w:p>
    <w:p w14:paraId="614D17D3" w14:textId="0DA22000" w:rsidR="00CB7AD5" w:rsidRPr="00CB7AD5" w:rsidRDefault="00CB7AD5" w:rsidP="0060646F">
      <w:pPr>
        <w:jc w:val="both"/>
        <w:rPr>
          <w:lang w:val="en-US"/>
        </w:rPr>
      </w:pPr>
      <w:r w:rsidRPr="00CB7AD5">
        <w:rPr>
          <w:noProof/>
          <w:lang w:val="en-US"/>
        </w:rPr>
        <w:drawing>
          <wp:inline distT="0" distB="0" distL="0" distR="0" wp14:anchorId="061EA2B8" wp14:editId="0C595D35">
            <wp:extent cx="1577935" cy="3420310"/>
            <wp:effectExtent l="0" t="0" r="0" b="0"/>
            <wp:docPr id="206195063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0639" name="Picture 7"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0485" cy="3490866"/>
                    </a:xfrm>
                    <a:prstGeom prst="rect">
                      <a:avLst/>
                    </a:prstGeom>
                  </pic:spPr>
                </pic:pic>
              </a:graphicData>
            </a:graphic>
          </wp:inline>
        </w:drawing>
      </w:r>
      <w:r w:rsidR="0060646F">
        <w:rPr>
          <w:lang w:val="en-US"/>
        </w:rPr>
        <w:t xml:space="preserve">    </w:t>
      </w:r>
      <w:r w:rsidRPr="00CB7AD5">
        <w:rPr>
          <w:noProof/>
          <w:lang w:val="en-US"/>
        </w:rPr>
        <w:drawing>
          <wp:inline distT="0" distB="0" distL="0" distR="0" wp14:anchorId="4EB33205" wp14:editId="7B411F44">
            <wp:extent cx="1578187" cy="3420857"/>
            <wp:effectExtent l="0" t="0" r="0" b="0"/>
            <wp:docPr id="1610539397" name="Picture 8"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39397" name="Picture 8" descr="A screenshot of a produc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8181" cy="3485872"/>
                    </a:xfrm>
                    <a:prstGeom prst="rect">
                      <a:avLst/>
                    </a:prstGeom>
                  </pic:spPr>
                </pic:pic>
              </a:graphicData>
            </a:graphic>
          </wp:inline>
        </w:drawing>
      </w:r>
      <w:r w:rsidR="0060646F">
        <w:rPr>
          <w:lang w:val="en-US"/>
        </w:rPr>
        <w:t xml:space="preserve">    </w:t>
      </w:r>
      <w:r w:rsidRPr="00CB7AD5">
        <w:rPr>
          <w:noProof/>
          <w:lang w:val="en-US"/>
        </w:rPr>
        <w:drawing>
          <wp:inline distT="0" distB="0" distL="0" distR="0" wp14:anchorId="236D1353" wp14:editId="3BDBD32C">
            <wp:extent cx="1576705" cy="3417646"/>
            <wp:effectExtent l="0" t="0" r="0" b="0"/>
            <wp:docPr id="194133472"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3472" name="Picture 10"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1573" cy="3493225"/>
                    </a:xfrm>
                    <a:prstGeom prst="rect">
                      <a:avLst/>
                    </a:prstGeom>
                  </pic:spPr>
                </pic:pic>
              </a:graphicData>
            </a:graphic>
          </wp:inline>
        </w:drawing>
      </w:r>
      <w:r w:rsidR="0060646F">
        <w:rPr>
          <w:lang w:val="en-US"/>
        </w:rPr>
        <w:t xml:space="preserve">    </w:t>
      </w:r>
    </w:p>
    <w:p w14:paraId="2916AC1A" w14:textId="47152906" w:rsidR="00CB7AD5" w:rsidRPr="00CB7AD5" w:rsidRDefault="00CB7AD5" w:rsidP="0060646F">
      <w:pPr>
        <w:jc w:val="both"/>
        <w:rPr>
          <w:lang w:val="en-US"/>
        </w:rPr>
      </w:pPr>
      <w:r w:rsidRPr="00CB7AD5">
        <w:rPr>
          <w:noProof/>
          <w:lang w:val="en-US"/>
        </w:rPr>
        <w:lastRenderedPageBreak/>
        <w:drawing>
          <wp:inline distT="0" distB="0" distL="0" distR="0" wp14:anchorId="366B9734" wp14:editId="0EFA8563">
            <wp:extent cx="1575125" cy="3414222"/>
            <wp:effectExtent l="0" t="0" r="0" b="2540"/>
            <wp:docPr id="3541045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4595" name="Picture 3541045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3610" cy="3475965"/>
                    </a:xfrm>
                    <a:prstGeom prst="rect">
                      <a:avLst/>
                    </a:prstGeom>
                  </pic:spPr>
                </pic:pic>
              </a:graphicData>
            </a:graphic>
          </wp:inline>
        </w:drawing>
      </w:r>
      <w:r w:rsidR="0060646F">
        <w:rPr>
          <w:lang w:val="en-US"/>
        </w:rPr>
        <w:t xml:space="preserve">    </w:t>
      </w:r>
      <w:r w:rsidRPr="00CB7AD5">
        <w:rPr>
          <w:noProof/>
          <w:lang w:val="en-US"/>
        </w:rPr>
        <w:drawing>
          <wp:inline distT="0" distB="0" distL="0" distR="0" wp14:anchorId="4D31207E" wp14:editId="1BAE763B">
            <wp:extent cx="1577045" cy="3418381"/>
            <wp:effectExtent l="0" t="0" r="0" b="0"/>
            <wp:docPr id="1661857651" name="Picture 1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57651" name="Picture 12" descr="A screenshot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3800" cy="3454698"/>
                    </a:xfrm>
                    <a:prstGeom prst="rect">
                      <a:avLst/>
                    </a:prstGeom>
                  </pic:spPr>
                </pic:pic>
              </a:graphicData>
            </a:graphic>
          </wp:inline>
        </w:drawing>
      </w:r>
      <w:r w:rsidR="0060646F">
        <w:rPr>
          <w:lang w:val="en-US"/>
        </w:rPr>
        <w:t xml:space="preserve">    </w:t>
      </w:r>
      <w:r w:rsidRPr="00CB7AD5">
        <w:rPr>
          <w:noProof/>
          <w:lang w:val="en-US"/>
        </w:rPr>
        <w:drawing>
          <wp:inline distT="0" distB="0" distL="0" distR="0" wp14:anchorId="7AFB7377" wp14:editId="55CC5A3B">
            <wp:extent cx="1576805" cy="3417860"/>
            <wp:effectExtent l="0" t="0" r="0" b="0"/>
            <wp:docPr id="1844876072" name="Picture 13" descr="A person standing in fron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6072" name="Picture 13" descr="A person standing in fron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8424" cy="3443045"/>
                    </a:xfrm>
                    <a:prstGeom prst="rect">
                      <a:avLst/>
                    </a:prstGeom>
                  </pic:spPr>
                </pic:pic>
              </a:graphicData>
            </a:graphic>
          </wp:inline>
        </w:drawing>
      </w:r>
      <w:r w:rsidR="0060646F">
        <w:rPr>
          <w:lang w:val="en-US"/>
        </w:rPr>
        <w:t xml:space="preserve">    </w:t>
      </w:r>
    </w:p>
    <w:p w14:paraId="1D8A08A3" w14:textId="77777777" w:rsidR="00CB7AD5" w:rsidRPr="00CB7AD5" w:rsidRDefault="00CB7AD5" w:rsidP="0060646F">
      <w:pPr>
        <w:jc w:val="both"/>
        <w:rPr>
          <w:lang w:val="en-US"/>
        </w:rPr>
      </w:pPr>
    </w:p>
    <w:p w14:paraId="2D7D0FDF" w14:textId="03013CE1" w:rsidR="00CB7AD5" w:rsidRDefault="00CB7AD5" w:rsidP="0060646F">
      <w:pPr>
        <w:jc w:val="both"/>
        <w:rPr>
          <w:lang w:val="en-US"/>
        </w:rPr>
      </w:pPr>
      <w:r w:rsidRPr="00CB7AD5">
        <w:rPr>
          <w:noProof/>
          <w:lang w:val="en-US"/>
        </w:rPr>
        <w:drawing>
          <wp:inline distT="0" distB="0" distL="0" distR="0" wp14:anchorId="7052C458" wp14:editId="084EE5A3">
            <wp:extent cx="1576951" cy="3418177"/>
            <wp:effectExtent l="0" t="0" r="0" b="0"/>
            <wp:docPr id="1208777326"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77326" name="Picture 14"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3043" cy="3474734"/>
                    </a:xfrm>
                    <a:prstGeom prst="rect">
                      <a:avLst/>
                    </a:prstGeom>
                  </pic:spPr>
                </pic:pic>
              </a:graphicData>
            </a:graphic>
          </wp:inline>
        </w:drawing>
      </w:r>
      <w:r w:rsidR="0060646F">
        <w:rPr>
          <w:lang w:val="en-US"/>
        </w:rPr>
        <w:t xml:space="preserve">    </w:t>
      </w:r>
      <w:r w:rsidRPr="00CB7AD5">
        <w:rPr>
          <w:noProof/>
          <w:lang w:val="en-US"/>
        </w:rPr>
        <w:drawing>
          <wp:inline distT="0" distB="0" distL="0" distR="0" wp14:anchorId="17592381" wp14:editId="64576873">
            <wp:extent cx="1577340" cy="3419020"/>
            <wp:effectExtent l="0" t="0" r="0" b="0"/>
            <wp:docPr id="693152384" name="Picture 15"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52384" name="Picture 15" descr="Screens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1438" cy="3471254"/>
                    </a:xfrm>
                    <a:prstGeom prst="rect">
                      <a:avLst/>
                    </a:prstGeom>
                  </pic:spPr>
                </pic:pic>
              </a:graphicData>
            </a:graphic>
          </wp:inline>
        </w:drawing>
      </w:r>
      <w:r w:rsidR="0060646F">
        <w:rPr>
          <w:lang w:val="en-US"/>
        </w:rPr>
        <w:t xml:space="preserve">    </w:t>
      </w:r>
    </w:p>
    <w:p w14:paraId="639ED748" w14:textId="77777777" w:rsidR="00E810D0" w:rsidRDefault="00E810D0" w:rsidP="0060646F">
      <w:pPr>
        <w:jc w:val="both"/>
        <w:rPr>
          <w:lang w:val="en-US"/>
        </w:rPr>
      </w:pPr>
    </w:p>
    <w:p w14:paraId="5D52ACF1" w14:textId="77777777" w:rsidR="00E810D0" w:rsidRDefault="00E810D0" w:rsidP="0060646F">
      <w:pPr>
        <w:jc w:val="both"/>
        <w:rPr>
          <w:lang w:val="en-US"/>
        </w:rPr>
      </w:pPr>
    </w:p>
    <w:p w14:paraId="650702E4" w14:textId="77777777" w:rsidR="00E810D0" w:rsidRDefault="00E810D0" w:rsidP="0060646F">
      <w:pPr>
        <w:jc w:val="both"/>
        <w:rPr>
          <w:lang w:val="en-US"/>
        </w:rPr>
      </w:pPr>
    </w:p>
    <w:p w14:paraId="784278F0" w14:textId="77777777" w:rsidR="00E810D0" w:rsidRDefault="00E810D0" w:rsidP="0060646F">
      <w:pPr>
        <w:jc w:val="both"/>
        <w:rPr>
          <w:lang w:val="en-US"/>
        </w:rPr>
      </w:pPr>
    </w:p>
    <w:p w14:paraId="4615CF8F" w14:textId="57680701" w:rsidR="00E810D0" w:rsidRDefault="00E810D0" w:rsidP="00FB4820">
      <w:pPr>
        <w:pStyle w:val="Heading1"/>
        <w:jc w:val="both"/>
        <w:rPr>
          <w:lang w:val="en-US"/>
        </w:rPr>
      </w:pPr>
      <w:r w:rsidRPr="00E810D0">
        <w:rPr>
          <w:lang w:val="en-US"/>
        </w:rPr>
        <w:lastRenderedPageBreak/>
        <w:t>Conclusion</w:t>
      </w:r>
    </w:p>
    <w:p w14:paraId="39CCB9D2" w14:textId="7C14251D" w:rsidR="002978DE" w:rsidRPr="002978DE" w:rsidRDefault="002978DE" w:rsidP="00FB4820">
      <w:pPr>
        <w:jc w:val="both"/>
      </w:pPr>
      <w:r w:rsidRPr="002978DE">
        <w:t>In summary, NepCare revolutionizes healthcare management by providing a user-friendly platform for appointment booking, medication procurement, health education, and community engagement. With its intuitive design and robust features, NepCare empowers users to take control of their health journey with ease and convenience, ultimately promoting better health outcomes and well-being.</w:t>
      </w:r>
    </w:p>
    <w:p w14:paraId="4BA7D622" w14:textId="3BA79B41" w:rsidR="00E810D0" w:rsidRDefault="00E810D0" w:rsidP="00FB4820">
      <w:pPr>
        <w:pStyle w:val="Heading1"/>
        <w:jc w:val="both"/>
        <w:rPr>
          <w:lang w:val="en-US"/>
        </w:rPr>
      </w:pPr>
      <w:r>
        <w:rPr>
          <w:lang w:val="en-US"/>
        </w:rPr>
        <w:t xml:space="preserve"> References</w:t>
      </w:r>
    </w:p>
    <w:p w14:paraId="39CCC2B4" w14:textId="2914947F" w:rsidR="00FB4820" w:rsidRDefault="00FB4820" w:rsidP="00FB4820">
      <w:pPr>
        <w:pStyle w:val="ListParagraph"/>
        <w:numPr>
          <w:ilvl w:val="0"/>
          <w:numId w:val="17"/>
        </w:numPr>
        <w:jc w:val="both"/>
      </w:pPr>
      <w:bookmarkStart w:id="6" w:name="OLE_LINK11"/>
      <w:bookmarkStart w:id="7" w:name="OLE_LINK12"/>
      <w:r w:rsidRPr="00FB4820">
        <w:t xml:space="preserve">Free design tool: Presentations, video, social media | CANVA. (n.d.). </w:t>
      </w:r>
      <w:hyperlink r:id="rId25" w:history="1">
        <w:r w:rsidRPr="005756A9">
          <w:rPr>
            <w:rStyle w:val="Hyperlink"/>
          </w:rPr>
          <w:t>https://www.canva.com/</w:t>
        </w:r>
      </w:hyperlink>
    </w:p>
    <w:p w14:paraId="19B837D9" w14:textId="77777777" w:rsidR="00FB4820" w:rsidRPr="00FB4820" w:rsidRDefault="00FB4820" w:rsidP="00FB4820">
      <w:pPr>
        <w:jc w:val="both"/>
      </w:pPr>
    </w:p>
    <w:p w14:paraId="71491815" w14:textId="4065A625" w:rsidR="00FB4820" w:rsidRDefault="00FB4820" w:rsidP="00FB4820">
      <w:pPr>
        <w:pStyle w:val="ListParagraph"/>
        <w:numPr>
          <w:ilvl w:val="0"/>
          <w:numId w:val="17"/>
        </w:numPr>
        <w:jc w:val="both"/>
      </w:pPr>
      <w:r w:rsidRPr="00FB4820">
        <w:t xml:space="preserve">Figma community: Explore templates, plugins, and widgets published by the community. Figma. (n.d.-b). </w:t>
      </w:r>
      <w:hyperlink r:id="rId26" w:history="1">
        <w:r w:rsidRPr="005756A9">
          <w:rPr>
            <w:rStyle w:val="Hyperlink"/>
          </w:rPr>
          <w:t>https://www.figma.com/community</w:t>
        </w:r>
      </w:hyperlink>
      <w:r w:rsidRPr="00FB4820">
        <w:t xml:space="preserve"> </w:t>
      </w:r>
    </w:p>
    <w:bookmarkEnd w:id="6"/>
    <w:bookmarkEnd w:id="7"/>
    <w:p w14:paraId="3A2BDF27" w14:textId="77777777" w:rsidR="00FB4820" w:rsidRPr="00FB4820" w:rsidRDefault="00FB4820" w:rsidP="00FB4820">
      <w:pPr>
        <w:jc w:val="both"/>
      </w:pPr>
    </w:p>
    <w:p w14:paraId="0F9AB946" w14:textId="77777777" w:rsidR="00FB4820" w:rsidRPr="00FB4820" w:rsidRDefault="00FB4820" w:rsidP="00FB4820">
      <w:pPr>
        <w:jc w:val="both"/>
        <w:rPr>
          <w:lang w:val="en-US"/>
        </w:rPr>
      </w:pPr>
    </w:p>
    <w:p w14:paraId="06E331D8" w14:textId="77777777" w:rsidR="00E305A9" w:rsidRDefault="00E305A9" w:rsidP="00FB4820">
      <w:pPr>
        <w:jc w:val="both"/>
        <w:rPr>
          <w:lang w:val="en-US"/>
        </w:rPr>
      </w:pPr>
    </w:p>
    <w:p w14:paraId="5FC40324" w14:textId="0D07AF96" w:rsidR="00E305A9" w:rsidRPr="00CB7AD5" w:rsidRDefault="00E305A9" w:rsidP="00FB4820">
      <w:pPr>
        <w:jc w:val="both"/>
        <w:rPr>
          <w:lang w:val="en-US"/>
        </w:rPr>
      </w:pPr>
    </w:p>
    <w:p w14:paraId="2F6DB22A" w14:textId="386C3253" w:rsidR="00CB7AD5" w:rsidRPr="00CB7AD5" w:rsidRDefault="00CB7AD5" w:rsidP="0060646F">
      <w:pPr>
        <w:jc w:val="both"/>
        <w:rPr>
          <w:lang w:val="en-US"/>
        </w:rPr>
      </w:pPr>
    </w:p>
    <w:sectPr w:rsidR="00CB7AD5" w:rsidRPr="00CB7A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0DC21" w14:textId="77777777" w:rsidR="00BD0EFD" w:rsidRDefault="00BD0EFD" w:rsidP="00CB7AD5">
      <w:r>
        <w:separator/>
      </w:r>
    </w:p>
  </w:endnote>
  <w:endnote w:type="continuationSeparator" w:id="0">
    <w:p w14:paraId="78B0DCC0" w14:textId="77777777" w:rsidR="00BD0EFD" w:rsidRDefault="00BD0EFD" w:rsidP="00CB7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5EA96" w14:textId="77777777" w:rsidR="00BD0EFD" w:rsidRDefault="00BD0EFD" w:rsidP="00CB7AD5">
      <w:r>
        <w:separator/>
      </w:r>
    </w:p>
  </w:footnote>
  <w:footnote w:type="continuationSeparator" w:id="0">
    <w:p w14:paraId="31F30583" w14:textId="77777777" w:rsidR="00BD0EFD" w:rsidRDefault="00BD0EFD" w:rsidP="00CB7A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5979"/>
    <w:multiLevelType w:val="multilevel"/>
    <w:tmpl w:val="84DA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52741"/>
    <w:multiLevelType w:val="hybridMultilevel"/>
    <w:tmpl w:val="3E2C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F6193"/>
    <w:multiLevelType w:val="hybridMultilevel"/>
    <w:tmpl w:val="3B16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E7E3B"/>
    <w:multiLevelType w:val="hybridMultilevel"/>
    <w:tmpl w:val="BD60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D3E65"/>
    <w:multiLevelType w:val="multilevel"/>
    <w:tmpl w:val="F23C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3B4DBD"/>
    <w:multiLevelType w:val="multilevel"/>
    <w:tmpl w:val="1C369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9682C"/>
    <w:multiLevelType w:val="multilevel"/>
    <w:tmpl w:val="67EE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A03725"/>
    <w:multiLevelType w:val="hybridMultilevel"/>
    <w:tmpl w:val="68E0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4486E"/>
    <w:multiLevelType w:val="multilevel"/>
    <w:tmpl w:val="E86A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DC23E7"/>
    <w:multiLevelType w:val="multilevel"/>
    <w:tmpl w:val="F8A4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191748"/>
    <w:multiLevelType w:val="hybridMultilevel"/>
    <w:tmpl w:val="CE960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B95C9D"/>
    <w:multiLevelType w:val="hybridMultilevel"/>
    <w:tmpl w:val="7CDA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215AF0"/>
    <w:multiLevelType w:val="hybridMultilevel"/>
    <w:tmpl w:val="7F78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B26708"/>
    <w:multiLevelType w:val="multilevel"/>
    <w:tmpl w:val="B742D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410DD1"/>
    <w:multiLevelType w:val="hybridMultilevel"/>
    <w:tmpl w:val="89A0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F681B"/>
    <w:multiLevelType w:val="hybridMultilevel"/>
    <w:tmpl w:val="35DE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F2DB8"/>
    <w:multiLevelType w:val="hybridMultilevel"/>
    <w:tmpl w:val="5664C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2913359">
    <w:abstractNumId w:val="5"/>
  </w:num>
  <w:num w:numId="2" w16cid:durableId="474759344">
    <w:abstractNumId w:val="12"/>
  </w:num>
  <w:num w:numId="3" w16cid:durableId="778641908">
    <w:abstractNumId w:val="8"/>
  </w:num>
  <w:num w:numId="4" w16cid:durableId="1936207158">
    <w:abstractNumId w:val="6"/>
  </w:num>
  <w:num w:numId="5" w16cid:durableId="1489708849">
    <w:abstractNumId w:val="4"/>
  </w:num>
  <w:num w:numId="6" w16cid:durableId="1908758466">
    <w:abstractNumId w:val="9"/>
  </w:num>
  <w:num w:numId="7" w16cid:durableId="361172317">
    <w:abstractNumId w:val="0"/>
  </w:num>
  <w:num w:numId="8" w16cid:durableId="1704136954">
    <w:abstractNumId w:val="13"/>
  </w:num>
  <w:num w:numId="9" w16cid:durableId="1662735445">
    <w:abstractNumId w:val="2"/>
  </w:num>
  <w:num w:numId="10" w16cid:durableId="389377912">
    <w:abstractNumId w:val="3"/>
  </w:num>
  <w:num w:numId="11" w16cid:durableId="1116752865">
    <w:abstractNumId w:val="7"/>
  </w:num>
  <w:num w:numId="12" w16cid:durableId="1639384787">
    <w:abstractNumId w:val="15"/>
  </w:num>
  <w:num w:numId="13" w16cid:durableId="38093953">
    <w:abstractNumId w:val="10"/>
  </w:num>
  <w:num w:numId="14" w16cid:durableId="2032367599">
    <w:abstractNumId w:val="11"/>
  </w:num>
  <w:num w:numId="15" w16cid:durableId="1550073386">
    <w:abstractNumId w:val="1"/>
  </w:num>
  <w:num w:numId="16" w16cid:durableId="290593652">
    <w:abstractNumId w:val="16"/>
  </w:num>
  <w:num w:numId="17" w16cid:durableId="3624880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8E1"/>
    <w:rsid w:val="000F18F4"/>
    <w:rsid w:val="00193037"/>
    <w:rsid w:val="002978DE"/>
    <w:rsid w:val="002A571C"/>
    <w:rsid w:val="002B5360"/>
    <w:rsid w:val="002D6503"/>
    <w:rsid w:val="004A0115"/>
    <w:rsid w:val="004C2AE0"/>
    <w:rsid w:val="0060646F"/>
    <w:rsid w:val="006121A3"/>
    <w:rsid w:val="00675521"/>
    <w:rsid w:val="00680BC2"/>
    <w:rsid w:val="009370E6"/>
    <w:rsid w:val="009F00B5"/>
    <w:rsid w:val="00A0345B"/>
    <w:rsid w:val="00B36B60"/>
    <w:rsid w:val="00BD0EFD"/>
    <w:rsid w:val="00C40F61"/>
    <w:rsid w:val="00C73612"/>
    <w:rsid w:val="00C937F9"/>
    <w:rsid w:val="00CB7AD5"/>
    <w:rsid w:val="00CD1DA1"/>
    <w:rsid w:val="00CD7F9D"/>
    <w:rsid w:val="00D86A0C"/>
    <w:rsid w:val="00E12751"/>
    <w:rsid w:val="00E305A9"/>
    <w:rsid w:val="00E810D0"/>
    <w:rsid w:val="00F75097"/>
    <w:rsid w:val="00FA18E1"/>
    <w:rsid w:val="00FB4820"/>
    <w:rsid w:val="00FF2E1A"/>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54FC2"/>
  <w15:chartTrackingRefBased/>
  <w15:docId w15:val="{DCBE11B8-BD8F-174D-A505-F356908F7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pPr>
        <w:ind w:right="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DA1"/>
    <w:pPr>
      <w:ind w:right="0"/>
    </w:pPr>
    <w:rPr>
      <w:rFonts w:ascii="Times New Roman" w:eastAsia="Times New Roman" w:hAnsi="Times New Roman" w:cs="Times New Roman"/>
    </w:rPr>
  </w:style>
  <w:style w:type="paragraph" w:styleId="Heading1">
    <w:name w:val="heading 1"/>
    <w:basedOn w:val="Normal"/>
    <w:next w:val="Normal"/>
    <w:link w:val="Heading1Char"/>
    <w:uiPriority w:val="9"/>
    <w:qFormat/>
    <w:rsid w:val="0060646F"/>
    <w:pPr>
      <w:keepNext/>
      <w:keepLines/>
      <w:spacing w:before="360" w:after="80"/>
      <w:outlineLvl w:val="0"/>
    </w:pPr>
    <w:rPr>
      <w:rFonts w:ascii="Cambria" w:eastAsiaTheme="majorEastAsia" w:hAnsi="Cambria" w:cstheme="majorBidi"/>
      <w:b/>
      <w:color w:val="0F4761" w:themeColor="accent1" w:themeShade="BF"/>
      <w:sz w:val="32"/>
      <w:szCs w:val="40"/>
    </w:rPr>
  </w:style>
  <w:style w:type="paragraph" w:styleId="Heading2">
    <w:name w:val="heading 2"/>
    <w:basedOn w:val="Normal"/>
    <w:next w:val="Normal"/>
    <w:link w:val="Heading2Char"/>
    <w:uiPriority w:val="9"/>
    <w:semiHidden/>
    <w:unhideWhenUsed/>
    <w:qFormat/>
    <w:rsid w:val="00FA18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18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18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18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18E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18E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18E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18E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46F"/>
    <w:rPr>
      <w:rFonts w:ascii="Cambria" w:eastAsiaTheme="majorEastAsia" w:hAnsi="Cambria" w:cstheme="majorBidi"/>
      <w:b/>
      <w:color w:val="0F4761" w:themeColor="accent1" w:themeShade="BF"/>
      <w:sz w:val="32"/>
      <w:szCs w:val="40"/>
    </w:rPr>
  </w:style>
  <w:style w:type="character" w:customStyle="1" w:styleId="Heading2Char">
    <w:name w:val="Heading 2 Char"/>
    <w:basedOn w:val="DefaultParagraphFont"/>
    <w:link w:val="Heading2"/>
    <w:uiPriority w:val="9"/>
    <w:semiHidden/>
    <w:rsid w:val="00FA18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18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18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18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18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18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18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18E1"/>
    <w:rPr>
      <w:rFonts w:eastAsiaTheme="majorEastAsia" w:cstheme="majorBidi"/>
      <w:color w:val="272727" w:themeColor="text1" w:themeTint="D8"/>
    </w:rPr>
  </w:style>
  <w:style w:type="paragraph" w:styleId="Title">
    <w:name w:val="Title"/>
    <w:basedOn w:val="Normal"/>
    <w:next w:val="Normal"/>
    <w:link w:val="TitleChar"/>
    <w:uiPriority w:val="10"/>
    <w:qFormat/>
    <w:rsid w:val="00FA18E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8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18E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18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18E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A18E1"/>
    <w:rPr>
      <w:i/>
      <w:iCs/>
      <w:color w:val="404040" w:themeColor="text1" w:themeTint="BF"/>
    </w:rPr>
  </w:style>
  <w:style w:type="paragraph" w:styleId="ListParagraph">
    <w:name w:val="List Paragraph"/>
    <w:basedOn w:val="Normal"/>
    <w:uiPriority w:val="34"/>
    <w:qFormat/>
    <w:rsid w:val="00FA18E1"/>
    <w:pPr>
      <w:ind w:left="720"/>
      <w:contextualSpacing/>
    </w:pPr>
  </w:style>
  <w:style w:type="character" w:styleId="IntenseEmphasis">
    <w:name w:val="Intense Emphasis"/>
    <w:basedOn w:val="DefaultParagraphFont"/>
    <w:uiPriority w:val="21"/>
    <w:qFormat/>
    <w:rsid w:val="00FA18E1"/>
    <w:rPr>
      <w:i/>
      <w:iCs/>
      <w:color w:val="0F4761" w:themeColor="accent1" w:themeShade="BF"/>
    </w:rPr>
  </w:style>
  <w:style w:type="paragraph" w:styleId="IntenseQuote">
    <w:name w:val="Intense Quote"/>
    <w:basedOn w:val="Normal"/>
    <w:next w:val="Normal"/>
    <w:link w:val="IntenseQuoteChar"/>
    <w:uiPriority w:val="30"/>
    <w:qFormat/>
    <w:rsid w:val="00FA18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18E1"/>
    <w:rPr>
      <w:i/>
      <w:iCs/>
      <w:color w:val="0F4761" w:themeColor="accent1" w:themeShade="BF"/>
    </w:rPr>
  </w:style>
  <w:style w:type="character" w:styleId="IntenseReference">
    <w:name w:val="Intense Reference"/>
    <w:basedOn w:val="DefaultParagraphFont"/>
    <w:uiPriority w:val="32"/>
    <w:qFormat/>
    <w:rsid w:val="00FA18E1"/>
    <w:rPr>
      <w:b/>
      <w:bCs/>
      <w:smallCaps/>
      <w:color w:val="0F4761" w:themeColor="accent1" w:themeShade="BF"/>
      <w:spacing w:val="5"/>
    </w:rPr>
  </w:style>
  <w:style w:type="paragraph" w:styleId="NormalWeb">
    <w:name w:val="Normal (Web)"/>
    <w:basedOn w:val="Normal"/>
    <w:uiPriority w:val="99"/>
    <w:semiHidden/>
    <w:unhideWhenUsed/>
    <w:rsid w:val="002B5360"/>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CD1DA1"/>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D1DA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D1DA1"/>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D1DA1"/>
    <w:rPr>
      <w:rFonts w:ascii="Arial" w:eastAsia="Times New Roman" w:hAnsi="Arial" w:cs="Arial"/>
      <w:vanish/>
      <w:sz w:val="16"/>
      <w:szCs w:val="16"/>
    </w:rPr>
  </w:style>
  <w:style w:type="paragraph" w:styleId="Header">
    <w:name w:val="header"/>
    <w:basedOn w:val="Normal"/>
    <w:link w:val="HeaderChar"/>
    <w:uiPriority w:val="99"/>
    <w:unhideWhenUsed/>
    <w:rsid w:val="00CB7AD5"/>
    <w:pPr>
      <w:tabs>
        <w:tab w:val="center" w:pos="4680"/>
        <w:tab w:val="right" w:pos="9360"/>
      </w:tabs>
    </w:pPr>
  </w:style>
  <w:style w:type="character" w:customStyle="1" w:styleId="HeaderChar">
    <w:name w:val="Header Char"/>
    <w:basedOn w:val="DefaultParagraphFont"/>
    <w:link w:val="Header"/>
    <w:uiPriority w:val="99"/>
    <w:rsid w:val="00CB7AD5"/>
    <w:rPr>
      <w:rFonts w:ascii="Times New Roman" w:eastAsia="Times New Roman" w:hAnsi="Times New Roman" w:cs="Times New Roman"/>
    </w:rPr>
  </w:style>
  <w:style w:type="paragraph" w:styleId="Footer">
    <w:name w:val="footer"/>
    <w:basedOn w:val="Normal"/>
    <w:link w:val="FooterChar"/>
    <w:uiPriority w:val="99"/>
    <w:unhideWhenUsed/>
    <w:rsid w:val="00CB7AD5"/>
    <w:pPr>
      <w:tabs>
        <w:tab w:val="center" w:pos="4680"/>
        <w:tab w:val="right" w:pos="9360"/>
      </w:tabs>
    </w:pPr>
  </w:style>
  <w:style w:type="character" w:customStyle="1" w:styleId="FooterChar">
    <w:name w:val="Footer Char"/>
    <w:basedOn w:val="DefaultParagraphFont"/>
    <w:link w:val="Footer"/>
    <w:uiPriority w:val="99"/>
    <w:rsid w:val="00CB7AD5"/>
    <w:rPr>
      <w:rFonts w:ascii="Times New Roman" w:eastAsia="Times New Roman" w:hAnsi="Times New Roman" w:cs="Times New Roman"/>
    </w:rPr>
  </w:style>
  <w:style w:type="character" w:styleId="Strong">
    <w:name w:val="Strong"/>
    <w:basedOn w:val="DefaultParagraphFont"/>
    <w:uiPriority w:val="22"/>
    <w:qFormat/>
    <w:rsid w:val="009F00B5"/>
    <w:rPr>
      <w:b/>
      <w:bCs/>
    </w:rPr>
  </w:style>
  <w:style w:type="character" w:styleId="Hyperlink">
    <w:name w:val="Hyperlink"/>
    <w:basedOn w:val="DefaultParagraphFont"/>
    <w:uiPriority w:val="99"/>
    <w:unhideWhenUsed/>
    <w:rsid w:val="00E810D0"/>
    <w:rPr>
      <w:color w:val="467886" w:themeColor="hyperlink"/>
      <w:u w:val="single"/>
    </w:rPr>
  </w:style>
  <w:style w:type="character" w:styleId="UnresolvedMention">
    <w:name w:val="Unresolved Mention"/>
    <w:basedOn w:val="DefaultParagraphFont"/>
    <w:uiPriority w:val="99"/>
    <w:semiHidden/>
    <w:unhideWhenUsed/>
    <w:rsid w:val="00E810D0"/>
    <w:rPr>
      <w:color w:val="605E5C"/>
      <w:shd w:val="clear" w:color="auto" w:fill="E1DFDD"/>
    </w:rPr>
  </w:style>
  <w:style w:type="character" w:styleId="FollowedHyperlink">
    <w:name w:val="FollowedHyperlink"/>
    <w:basedOn w:val="DefaultParagraphFont"/>
    <w:uiPriority w:val="99"/>
    <w:semiHidden/>
    <w:unhideWhenUsed/>
    <w:rsid w:val="00E810D0"/>
    <w:rPr>
      <w:color w:val="96607D" w:themeColor="followedHyperlink"/>
      <w:u w:val="single"/>
    </w:rPr>
  </w:style>
  <w:style w:type="paragraph" w:styleId="Caption">
    <w:name w:val="caption"/>
    <w:basedOn w:val="Normal"/>
    <w:next w:val="Normal"/>
    <w:uiPriority w:val="35"/>
    <w:unhideWhenUsed/>
    <w:qFormat/>
    <w:rsid w:val="00B36B60"/>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14446">
      <w:bodyDiv w:val="1"/>
      <w:marLeft w:val="0"/>
      <w:marRight w:val="0"/>
      <w:marTop w:val="0"/>
      <w:marBottom w:val="0"/>
      <w:divBdr>
        <w:top w:val="none" w:sz="0" w:space="0" w:color="auto"/>
        <w:left w:val="none" w:sz="0" w:space="0" w:color="auto"/>
        <w:bottom w:val="none" w:sz="0" w:space="0" w:color="auto"/>
        <w:right w:val="none" w:sz="0" w:space="0" w:color="auto"/>
      </w:divBdr>
    </w:div>
    <w:div w:id="148526145">
      <w:bodyDiv w:val="1"/>
      <w:marLeft w:val="0"/>
      <w:marRight w:val="0"/>
      <w:marTop w:val="0"/>
      <w:marBottom w:val="0"/>
      <w:divBdr>
        <w:top w:val="none" w:sz="0" w:space="0" w:color="auto"/>
        <w:left w:val="none" w:sz="0" w:space="0" w:color="auto"/>
        <w:bottom w:val="none" w:sz="0" w:space="0" w:color="auto"/>
        <w:right w:val="none" w:sz="0" w:space="0" w:color="auto"/>
      </w:divBdr>
    </w:div>
    <w:div w:id="221019775">
      <w:bodyDiv w:val="1"/>
      <w:marLeft w:val="0"/>
      <w:marRight w:val="0"/>
      <w:marTop w:val="0"/>
      <w:marBottom w:val="0"/>
      <w:divBdr>
        <w:top w:val="none" w:sz="0" w:space="0" w:color="auto"/>
        <w:left w:val="none" w:sz="0" w:space="0" w:color="auto"/>
        <w:bottom w:val="none" w:sz="0" w:space="0" w:color="auto"/>
        <w:right w:val="none" w:sz="0" w:space="0" w:color="auto"/>
      </w:divBdr>
    </w:div>
    <w:div w:id="247233653">
      <w:bodyDiv w:val="1"/>
      <w:marLeft w:val="0"/>
      <w:marRight w:val="0"/>
      <w:marTop w:val="0"/>
      <w:marBottom w:val="0"/>
      <w:divBdr>
        <w:top w:val="none" w:sz="0" w:space="0" w:color="auto"/>
        <w:left w:val="none" w:sz="0" w:space="0" w:color="auto"/>
        <w:bottom w:val="none" w:sz="0" w:space="0" w:color="auto"/>
        <w:right w:val="none" w:sz="0" w:space="0" w:color="auto"/>
      </w:divBdr>
    </w:div>
    <w:div w:id="504200879">
      <w:bodyDiv w:val="1"/>
      <w:marLeft w:val="0"/>
      <w:marRight w:val="0"/>
      <w:marTop w:val="0"/>
      <w:marBottom w:val="0"/>
      <w:divBdr>
        <w:top w:val="none" w:sz="0" w:space="0" w:color="auto"/>
        <w:left w:val="none" w:sz="0" w:space="0" w:color="auto"/>
        <w:bottom w:val="none" w:sz="0" w:space="0" w:color="auto"/>
        <w:right w:val="none" w:sz="0" w:space="0" w:color="auto"/>
      </w:divBdr>
    </w:div>
    <w:div w:id="572664127">
      <w:bodyDiv w:val="1"/>
      <w:marLeft w:val="0"/>
      <w:marRight w:val="0"/>
      <w:marTop w:val="0"/>
      <w:marBottom w:val="0"/>
      <w:divBdr>
        <w:top w:val="none" w:sz="0" w:space="0" w:color="auto"/>
        <w:left w:val="none" w:sz="0" w:space="0" w:color="auto"/>
        <w:bottom w:val="none" w:sz="0" w:space="0" w:color="auto"/>
        <w:right w:val="none" w:sz="0" w:space="0" w:color="auto"/>
      </w:divBdr>
    </w:div>
    <w:div w:id="584533325">
      <w:bodyDiv w:val="1"/>
      <w:marLeft w:val="0"/>
      <w:marRight w:val="0"/>
      <w:marTop w:val="0"/>
      <w:marBottom w:val="0"/>
      <w:divBdr>
        <w:top w:val="none" w:sz="0" w:space="0" w:color="auto"/>
        <w:left w:val="none" w:sz="0" w:space="0" w:color="auto"/>
        <w:bottom w:val="none" w:sz="0" w:space="0" w:color="auto"/>
        <w:right w:val="none" w:sz="0" w:space="0" w:color="auto"/>
      </w:divBdr>
    </w:div>
    <w:div w:id="880365035">
      <w:bodyDiv w:val="1"/>
      <w:marLeft w:val="0"/>
      <w:marRight w:val="0"/>
      <w:marTop w:val="0"/>
      <w:marBottom w:val="0"/>
      <w:divBdr>
        <w:top w:val="none" w:sz="0" w:space="0" w:color="auto"/>
        <w:left w:val="none" w:sz="0" w:space="0" w:color="auto"/>
        <w:bottom w:val="none" w:sz="0" w:space="0" w:color="auto"/>
        <w:right w:val="none" w:sz="0" w:space="0" w:color="auto"/>
      </w:divBdr>
    </w:div>
    <w:div w:id="1435394062">
      <w:bodyDiv w:val="1"/>
      <w:marLeft w:val="0"/>
      <w:marRight w:val="0"/>
      <w:marTop w:val="0"/>
      <w:marBottom w:val="0"/>
      <w:divBdr>
        <w:top w:val="none" w:sz="0" w:space="0" w:color="auto"/>
        <w:left w:val="none" w:sz="0" w:space="0" w:color="auto"/>
        <w:bottom w:val="none" w:sz="0" w:space="0" w:color="auto"/>
        <w:right w:val="none" w:sz="0" w:space="0" w:color="auto"/>
      </w:divBdr>
      <w:divsChild>
        <w:div w:id="345642176">
          <w:marLeft w:val="0"/>
          <w:marRight w:val="0"/>
          <w:marTop w:val="0"/>
          <w:marBottom w:val="0"/>
          <w:divBdr>
            <w:top w:val="single" w:sz="2" w:space="0" w:color="E3E3E3"/>
            <w:left w:val="single" w:sz="2" w:space="0" w:color="E3E3E3"/>
            <w:bottom w:val="single" w:sz="2" w:space="0" w:color="E3E3E3"/>
            <w:right w:val="single" w:sz="2" w:space="0" w:color="E3E3E3"/>
          </w:divBdr>
          <w:divsChild>
            <w:div w:id="1099062366">
              <w:marLeft w:val="0"/>
              <w:marRight w:val="0"/>
              <w:marTop w:val="0"/>
              <w:marBottom w:val="0"/>
              <w:divBdr>
                <w:top w:val="single" w:sz="2" w:space="0" w:color="E3E3E3"/>
                <w:left w:val="single" w:sz="2" w:space="0" w:color="E3E3E3"/>
                <w:bottom w:val="single" w:sz="2" w:space="0" w:color="E3E3E3"/>
                <w:right w:val="single" w:sz="2" w:space="0" w:color="E3E3E3"/>
              </w:divBdr>
              <w:divsChild>
                <w:div w:id="1810054357">
                  <w:marLeft w:val="0"/>
                  <w:marRight w:val="0"/>
                  <w:marTop w:val="0"/>
                  <w:marBottom w:val="0"/>
                  <w:divBdr>
                    <w:top w:val="single" w:sz="2" w:space="0" w:color="E3E3E3"/>
                    <w:left w:val="single" w:sz="2" w:space="0" w:color="E3E3E3"/>
                    <w:bottom w:val="single" w:sz="2" w:space="0" w:color="E3E3E3"/>
                    <w:right w:val="single" w:sz="2" w:space="0" w:color="E3E3E3"/>
                  </w:divBdr>
                  <w:divsChild>
                    <w:div w:id="1802730351">
                      <w:marLeft w:val="0"/>
                      <w:marRight w:val="0"/>
                      <w:marTop w:val="0"/>
                      <w:marBottom w:val="0"/>
                      <w:divBdr>
                        <w:top w:val="single" w:sz="2" w:space="0" w:color="E3E3E3"/>
                        <w:left w:val="single" w:sz="2" w:space="0" w:color="E3E3E3"/>
                        <w:bottom w:val="single" w:sz="2" w:space="0" w:color="E3E3E3"/>
                        <w:right w:val="single" w:sz="2" w:space="0" w:color="E3E3E3"/>
                      </w:divBdr>
                      <w:divsChild>
                        <w:div w:id="843979190">
                          <w:marLeft w:val="0"/>
                          <w:marRight w:val="0"/>
                          <w:marTop w:val="0"/>
                          <w:marBottom w:val="0"/>
                          <w:divBdr>
                            <w:top w:val="single" w:sz="2" w:space="0" w:color="E3E3E3"/>
                            <w:left w:val="single" w:sz="2" w:space="0" w:color="E3E3E3"/>
                            <w:bottom w:val="single" w:sz="2" w:space="0" w:color="E3E3E3"/>
                            <w:right w:val="single" w:sz="2" w:space="0" w:color="E3E3E3"/>
                          </w:divBdr>
                          <w:divsChild>
                            <w:div w:id="57873030">
                              <w:marLeft w:val="0"/>
                              <w:marRight w:val="0"/>
                              <w:marTop w:val="0"/>
                              <w:marBottom w:val="0"/>
                              <w:divBdr>
                                <w:top w:val="single" w:sz="2" w:space="0" w:color="E3E3E3"/>
                                <w:left w:val="single" w:sz="2" w:space="0" w:color="E3E3E3"/>
                                <w:bottom w:val="single" w:sz="2" w:space="0" w:color="E3E3E3"/>
                                <w:right w:val="single" w:sz="2" w:space="0" w:color="E3E3E3"/>
                              </w:divBdr>
                              <w:divsChild>
                                <w:div w:id="142698043">
                                  <w:marLeft w:val="0"/>
                                  <w:marRight w:val="0"/>
                                  <w:marTop w:val="100"/>
                                  <w:marBottom w:val="100"/>
                                  <w:divBdr>
                                    <w:top w:val="single" w:sz="2" w:space="0" w:color="E3E3E3"/>
                                    <w:left w:val="single" w:sz="2" w:space="0" w:color="E3E3E3"/>
                                    <w:bottom w:val="single" w:sz="2" w:space="0" w:color="E3E3E3"/>
                                    <w:right w:val="single" w:sz="2" w:space="0" w:color="E3E3E3"/>
                                  </w:divBdr>
                                  <w:divsChild>
                                    <w:div w:id="1397821811">
                                      <w:marLeft w:val="0"/>
                                      <w:marRight w:val="0"/>
                                      <w:marTop w:val="0"/>
                                      <w:marBottom w:val="0"/>
                                      <w:divBdr>
                                        <w:top w:val="single" w:sz="2" w:space="0" w:color="E3E3E3"/>
                                        <w:left w:val="single" w:sz="2" w:space="0" w:color="E3E3E3"/>
                                        <w:bottom w:val="single" w:sz="2" w:space="0" w:color="E3E3E3"/>
                                        <w:right w:val="single" w:sz="2" w:space="0" w:color="E3E3E3"/>
                                      </w:divBdr>
                                      <w:divsChild>
                                        <w:div w:id="680664952">
                                          <w:marLeft w:val="0"/>
                                          <w:marRight w:val="0"/>
                                          <w:marTop w:val="0"/>
                                          <w:marBottom w:val="0"/>
                                          <w:divBdr>
                                            <w:top w:val="single" w:sz="2" w:space="0" w:color="E3E3E3"/>
                                            <w:left w:val="single" w:sz="2" w:space="0" w:color="E3E3E3"/>
                                            <w:bottom w:val="single" w:sz="2" w:space="0" w:color="E3E3E3"/>
                                            <w:right w:val="single" w:sz="2" w:space="0" w:color="E3E3E3"/>
                                          </w:divBdr>
                                          <w:divsChild>
                                            <w:div w:id="1542093033">
                                              <w:marLeft w:val="0"/>
                                              <w:marRight w:val="0"/>
                                              <w:marTop w:val="0"/>
                                              <w:marBottom w:val="0"/>
                                              <w:divBdr>
                                                <w:top w:val="single" w:sz="2" w:space="0" w:color="E3E3E3"/>
                                                <w:left w:val="single" w:sz="2" w:space="0" w:color="E3E3E3"/>
                                                <w:bottom w:val="single" w:sz="2" w:space="0" w:color="E3E3E3"/>
                                                <w:right w:val="single" w:sz="2" w:space="0" w:color="E3E3E3"/>
                                              </w:divBdr>
                                              <w:divsChild>
                                                <w:div w:id="1426077579">
                                                  <w:marLeft w:val="0"/>
                                                  <w:marRight w:val="0"/>
                                                  <w:marTop w:val="0"/>
                                                  <w:marBottom w:val="0"/>
                                                  <w:divBdr>
                                                    <w:top w:val="single" w:sz="2" w:space="0" w:color="E3E3E3"/>
                                                    <w:left w:val="single" w:sz="2" w:space="0" w:color="E3E3E3"/>
                                                    <w:bottom w:val="single" w:sz="2" w:space="0" w:color="E3E3E3"/>
                                                    <w:right w:val="single" w:sz="2" w:space="0" w:color="E3E3E3"/>
                                                  </w:divBdr>
                                                  <w:divsChild>
                                                    <w:div w:id="865631269">
                                                      <w:marLeft w:val="0"/>
                                                      <w:marRight w:val="0"/>
                                                      <w:marTop w:val="0"/>
                                                      <w:marBottom w:val="0"/>
                                                      <w:divBdr>
                                                        <w:top w:val="single" w:sz="2" w:space="0" w:color="E3E3E3"/>
                                                        <w:left w:val="single" w:sz="2" w:space="0" w:color="E3E3E3"/>
                                                        <w:bottom w:val="single" w:sz="2" w:space="0" w:color="E3E3E3"/>
                                                        <w:right w:val="single" w:sz="2" w:space="0" w:color="E3E3E3"/>
                                                      </w:divBdr>
                                                      <w:divsChild>
                                                        <w:div w:id="848329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697516">
          <w:marLeft w:val="0"/>
          <w:marRight w:val="0"/>
          <w:marTop w:val="0"/>
          <w:marBottom w:val="0"/>
          <w:divBdr>
            <w:top w:val="none" w:sz="0" w:space="0" w:color="auto"/>
            <w:left w:val="none" w:sz="0" w:space="0" w:color="auto"/>
            <w:bottom w:val="none" w:sz="0" w:space="0" w:color="auto"/>
            <w:right w:val="none" w:sz="0" w:space="0" w:color="auto"/>
          </w:divBdr>
          <w:divsChild>
            <w:div w:id="1981690510">
              <w:marLeft w:val="0"/>
              <w:marRight w:val="0"/>
              <w:marTop w:val="0"/>
              <w:marBottom w:val="0"/>
              <w:divBdr>
                <w:top w:val="single" w:sz="2" w:space="0" w:color="E3E3E3"/>
                <w:left w:val="single" w:sz="2" w:space="0" w:color="E3E3E3"/>
                <w:bottom w:val="single" w:sz="2" w:space="0" w:color="E3E3E3"/>
                <w:right w:val="single" w:sz="2" w:space="0" w:color="E3E3E3"/>
              </w:divBdr>
              <w:divsChild>
                <w:div w:id="462894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igma.com/community"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anva.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T60002CEM/batch32b-darshan937.g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1152</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Bhusal</dc:creator>
  <cp:keywords/>
  <dc:description/>
  <cp:lastModifiedBy>Darshan Bhusal</cp:lastModifiedBy>
  <cp:revision>6</cp:revision>
  <dcterms:created xsi:type="dcterms:W3CDTF">2024-04-30T08:30:00Z</dcterms:created>
  <dcterms:modified xsi:type="dcterms:W3CDTF">2024-05-02T03:50:00Z</dcterms:modified>
</cp:coreProperties>
</file>