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â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k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¼ä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ina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{Ûù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û{õß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ùÛë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àø´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¼äùº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æÐïºêºêõëèä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inferior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mean</w:t>
      </w:r>
      <w:r w:rsidRPr="0070137B">
        <w:rPr>
          <w:rFonts w:ascii="Thibus16STru" w:hAnsi="Thibus16STru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â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khd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¼äáè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inay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ùÛë×$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àø´×$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åÐòäº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æÐïºêºêõëèäôäº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¹ïðôèäôäº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mean or base fellow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â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m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S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g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¼çðì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ipita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[adv.]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ä×ð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ã±ùß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äß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´õßµõ{Ú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íê÷ºÆÎëùº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íêäº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ëÐÊ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upon that thereupon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â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m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S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®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ka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¼çðìäº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ipitin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hibus16STru" w:hAnsi="Thibus16STru" w:cs="LTRL"/>
          <w:color w:val="000000"/>
          <w:sz w:val="26"/>
          <w:szCs w:val="26"/>
          <w:lang w:bidi="ta-IN"/>
        </w:rPr>
        <w:t>(coll.)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æÜÚ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Ñ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&amp;ÈûÕÌóµ×ùß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´Ô_´ùÚùß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äµ{´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ûÚ®ùß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ËÏéëáèæÎô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ÎëèêºêëèæÎô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hibus16STru"/>
          <w:color w:val="000000"/>
          <w:sz w:val="26"/>
          <w:szCs w:val="26"/>
          <w:lang w:bidi="ta-IN"/>
        </w:rPr>
        <w:t>íôºôóÔëº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completely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totally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â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maidj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¼çºòèô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ips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va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Ùý$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èùÔ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æ`´`õßõ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á§ì$&lt;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à$Á$&lt;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ôðÕëºÇëº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¹òºéò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wish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desire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â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mai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S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¼çºòðê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ipsita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à$Á$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æØù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Ù÷À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æ`´õÚ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Ù÷À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ûÜ$ÌöÚõ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ôðÕëºçðáº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Íéòçºçìºì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wished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desired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â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mai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S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l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Ì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uh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¼çºòðê-æõºëá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ipsita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karmaya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7802C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7802CB">
        <w:rPr>
          <w:rFonts w:ascii="Thibus16STru" w:hAnsi="Thibus16STru" w:cs="LTRL"/>
          <w:color w:val="000000"/>
          <w:sz w:val="26"/>
          <w:szCs w:val="26"/>
          <w:lang w:bidi="ta-IN"/>
        </w:rPr>
        <w:t>(gram.)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æÌõ#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Ñ&amp;Úùß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à$Á$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æØù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Ù÷À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æÜÚ×$&lt;æß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{$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µ×÷¸óÔ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æÌ´×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ôðÕëºçðá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îòáùº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desired object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â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mai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S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;h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¼çºòðêá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ipsitaya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æ`´õÚ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&lt;Õ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µ÷À×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ûÜ$ÌöÚõ×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ôðÕëºçðá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öêðõºçèõºæºæðäº÷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that which is desired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â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u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¼ë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ima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1A3F44">
        <w:rPr>
          <w:rFonts w:ascii="T06ThibusTru" w:hAnsi="T06ThibusTru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}ê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æÚ&gt;ðÔ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áõ$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à$&amp;ùßù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æðìºì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íÕæðùº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òëÐçëèä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near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close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â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h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¼á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iya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âõÙ×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{Û×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âè{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íëºÇ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arrow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â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h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¼áëº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iyam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´ÕÙ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÷º&lt;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]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×æß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&lt;Õ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µÙ$ß{×æß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¼áëº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lead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â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h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.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fmd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±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¼áëºîçèâ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iyampodi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hibus16STru" w:hAnsi="Thibus16STru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µÙ$ß{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û|&amp;ß&amp;Û´ð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þ$Ñõ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æØù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´#÷¸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â×È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ëðõÊôèä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¼áëº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soft solder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â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h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.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ýØ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`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j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¼áëºçÕô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iyambaruva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7802C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ýØæß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&lt;&amp;µ×ùß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µ×÷¼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â×È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æ`ý`ÙßÙ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¼áçºçèõëº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lead weight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lead acetate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â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h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iMk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S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¼áëº-òÐäð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iyam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sini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hibus16STru" w:hAnsi="Thibus16STru" w:cs="LTRL"/>
          <w:color w:val="000000"/>
          <w:sz w:val="26"/>
          <w:szCs w:val="26"/>
          <w:lang w:bidi="ta-IN"/>
        </w:rPr>
        <w:t>(tech.)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µÙ³µ´$µù$æß&amp;×Ú³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hibus16STru" w:hAnsi="Thibus16STru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lead monoxide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        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à`&amp;Ú®æß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àÈÙµ×ß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÷º&lt;ó×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æÚÎµ´ùß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Ù`µýù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û`óÚØ&amp;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&lt;Õ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Ù&lt;ó×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µÙ³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à`&amp;Úµ&gt;&gt;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îõìº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îëèîäèòáºì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öäº÷çº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îçèÕóº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öòðâæº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íëðùêºéêæº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æùåºÊ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êáèõðæºÆëº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¹äðçºçèä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îçèÕóº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llead acetate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âØó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¼õú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irana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ëÙù×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Ò´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æÈûù×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Ò´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íéòÔ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going or moving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â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f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Ø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dagQ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fj&lt;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s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À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du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¼ÎõèÌ-Îôïåºêèë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ir</w:t>
      </w:r>
      <w:r w:rsidRPr="00CC51BC">
        <w:rPr>
          <w:b/>
          <w:bCs/>
          <w:color w:val="000000"/>
          <w:sz w:val="26"/>
          <w:szCs w:val="26"/>
          <w:lang w:bidi="ta-IN"/>
        </w:rPr>
        <w:t>ō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t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u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wel</w:t>
      </w:r>
      <w:r w:rsidRPr="00CC51BC">
        <w:rPr>
          <w:b/>
          <w:bCs/>
          <w:color w:val="000000"/>
          <w:sz w:val="26"/>
          <w:szCs w:val="26"/>
          <w:lang w:bidi="ta-IN"/>
        </w:rPr>
        <w:t>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and</w:t>
      </w:r>
      <w:r w:rsidRPr="00CC51BC">
        <w:rPr>
          <w:rFonts w:ascii="Arial" w:hAnsi="Arial" w:cs="Latha"/>
          <w:b/>
          <w:bCs/>
          <w:sz w:val="26"/>
          <w:szCs w:val="26"/>
          <w:lang w:bidi="ta-IN"/>
        </w:rPr>
        <w:t>ā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ma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ýòÔ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õ`ùÚùß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õ`ù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µè$&amp;ß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ÑæÚóÛ´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&amp;Ô_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µ&lt;}úÀ$´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´ôð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ôð÷ºçôõº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îêÕôðùº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ôð÷º×êº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êðõðêùº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trade of a pedlar or hawker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âÌ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hdm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ö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pl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Ü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h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¼õºáèçêºà-òæºõá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iryapatha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cakraya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áÍ×&lt;Ô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&amp;´Õ{×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ëæÜ×æß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&lt;&amp;µ×ùß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èõß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áÍ×$ûö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&amp;õØ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îòáºåðéùæóðäº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ôìºìëº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cycle of postures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four postures taken as a cycle or a wheel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)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âÌ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hdm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ö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h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ab/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¼õºáèçêºàá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iry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â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pataya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áÍ×Ó&lt;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{`&amp;ÚµØù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àùß÷À´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µ{&lt;õß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ÙÛÙ$&lt;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ÁÎØ×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û`&lt;`õßÒ´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ûÚ}ÚýúÀ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&amp;õØûÜæ$Ø×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åìêºéê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Ëé÷æóº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¹Õåºêùº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åð÷º÷ùº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çÌêºêùº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åìêºêùº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öäº÷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åèäºÆôéæáèä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îëáº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åðéùæóº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  way of deportment  posture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one of four pestures wlking standing 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sitting and lying down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)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âÌÂ</w:t>
      </w:r>
      <w:r w:rsidRPr="009A2F5A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]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dj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¼õºÜáèô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irsyava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àùÔùßµèß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×&amp;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á&amp;ÔØ`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µù$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á&lt;&amp;ù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&amp;ß&lt;þ$&lt;×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ûØ&amp;Èûõß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à&amp;{ù×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îçèõèéë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envy jealousy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âÌÂ</w:t>
      </w:r>
      <w:r w:rsidRPr="009A2F5A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]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djka;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¼õºÜáèôåºê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irsyavanta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âÌÂ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]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$&lt;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à`õÚ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âÌÂ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]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&amp;{èõ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îçèõèéëÁéìá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jealous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envius 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âÌÂ</w:t>
      </w:r>
      <w:r w:rsidRPr="009A2F5A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]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djka;hd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¼õºÜáèôåºêáè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irsyavantaya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âÌÂ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]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$&lt;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à`õßõ$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âÌÂ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]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$&amp;{èõ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ûÔ÷ÀßèÙ×$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îçèõèéëÁóºóôäº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one who is jealous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</w:pP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â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K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¼ù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ila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1.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ã‘¥ÙßÙ$&lt;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åùß¥ÙßÙ$&lt;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ÃÑºòðùº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swing </w:t>
      </w:r>
      <w:r w:rsidRPr="0070137B">
        <w:rPr>
          <w:rFonts w:ascii="Thibus16STru" w:hAnsi="Thibus16STru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2.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µ÷À$ßÙ$&lt;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ûÙßÙ`õßõÚ×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òðôðéæ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liatter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palanquin</w:t>
      </w:r>
      <w:r w:rsidRPr="0070137B">
        <w:rPr>
          <w:rFonts w:ascii="Thibus16STru" w:hAnsi="Thibus16STru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µõ$ÑÙß&lt;Ù÷ÀÛ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×æ`÷¸Øùß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×æßÂ$µÓÁµ×ùß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µ´ùß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ãò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ù`èÛ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ùðù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à&gt;ð$Ù×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ÎçáèìºìñºæóðäºÎçèÊ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çáäºçÌêºêçºçÌëº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çåºêõº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kind of scaffolding on which the devil dancer sways in a frenzy as a part of a ritual dance</w:t>
      </w:r>
      <w:r w:rsidRPr="0070137B">
        <w:rPr>
          <w:rFonts w:ascii="Thibus16STru" w:hAnsi="Thibus16STru"/>
          <w:color w:val="000000"/>
          <w:sz w:val="26"/>
          <w:szCs w:val="26"/>
          <w:lang w:bidi="ta-IN"/>
        </w:rPr>
        <w:t>.-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3.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&amp;|÷ÀÙ×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&amp;{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&lt;Øûð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íâæºîæèÓôð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stirrup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â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K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¼ùëº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ilam</w:t>
      </w:r>
      <w:r w:rsidRPr="009A2F5A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âÏ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¼Ùëº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ilum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äæß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µæ$ð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ý`úÀÛÚÚ´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äæð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à`÷ÀÛ´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øäº÷èæ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Îòõºêºêùº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bindindg together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â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Ka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¼ùº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il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Arial Narrow" w:hAnsi="Arial Narrow" w:cs="LTRL"/>
          <w:color w:val="000000"/>
          <w:sz w:val="26"/>
          <w:szCs w:val="26"/>
          <w:lang w:bidi="ta-IN"/>
        </w:rPr>
        <w:t>[a.]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&amp;Ú{ÚÙß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&amp;ÛõÙ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&lt;&amp;ßõÝ&lt;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&amp;Èûõß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&amp;´#÷Àß½×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µ&amp;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[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þ$è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]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&amp;ÈûÕÌóõß&lt;×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Æóðõèä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îòèêºÊ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ÒçÐìºòëº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riches prosperity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â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Ka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l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Ø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kjd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¼ùº-æõäôè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il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karanav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â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[vb.]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ûÔØ&lt;ù&lt;$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&amp;ÈûÕÌó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æØù&lt;$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åð÷çºÇêùºº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ç¸õºêºêð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îòáºêùº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to fill to increase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wealth 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productivity etc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)</w:t>
      </w: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â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j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ò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Qjd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¼ôÌôè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ivaduv</w:t>
      </w:r>
      <w:r w:rsidRPr="00CC51BC">
        <w:rPr>
          <w:b/>
          <w:bCs/>
          <w:color w:val="000000"/>
          <w:sz w:val="26"/>
          <w:szCs w:val="26"/>
          <w:lang w:bidi="ta-IN"/>
        </w:rPr>
        <w:t>ā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âõÙ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&amp;$÷Àùßù$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Ù$æßÂ$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ÁÚÙßûÚ×$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íëºÇ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êáèõðçìçèóõº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arrow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maker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fletcher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â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Ñ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g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¼ôðì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ivita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ùèÝÙ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à`÷Àß÷ÀÒµ´ùß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&amp;|µ÷Àù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û$Ø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ùèÝÙß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û$Ø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ãÏòèùº</w:t>
      </w:r>
      <w:r w:rsidRPr="009A2F5A">
        <w:rPr>
          <w:rFonts w:ascii="T06ThibusTru" w:hAnsi="T06Thibu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furrow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i/>
          <w:iCs/>
          <w:color w:val="000000"/>
          <w:sz w:val="26"/>
          <w:szCs w:val="26"/>
          <w:lang w:bidi="ta-IN"/>
        </w:rPr>
      </w:pP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lastRenderedPageBreak/>
        <w:t xml:space="preserve"> 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â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øØ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¼Ýêºàõ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i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ś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a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-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dhara </w:t>
      </w:r>
      <w:r w:rsidRPr="009A2F5A">
        <w:rPr>
          <w:rFonts w:ascii="Thibus16STru" w:hAnsi="Thibus16STru"/>
          <w:b/>
          <w:bCs/>
          <w:color w:val="000000"/>
          <w:sz w:val="26"/>
          <w:szCs w:val="26"/>
          <w:lang w:bidi="ta-IN"/>
        </w:rPr>
        <w:t>,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â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i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øØ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¼òêºàõ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isadhara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[st.]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´{µ´Ø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à&lt;ð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ûÚ{Úð$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à`õ`×Ú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æÚ×ù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&amp;ûßõæÞð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ûÌ&lt;õ×ùßèùß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äææß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¹ëáêºêðùº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ãóºó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ÖÏ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ëéïæóðäº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øäº×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06ThibusTru"/>
          <w:color w:val="000000"/>
          <w:sz w:val="26"/>
          <w:szCs w:val="26"/>
          <w:lang w:bidi="ta-IN"/>
        </w:rPr>
        <w:t xml:space="preserve"> 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N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of one of the seven mountain ranges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(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>sat kulu pava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)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surrounding mount </w:t>
      </w:r>
      <w:r w:rsidRPr="005715FE">
        <w:rPr>
          <w:rFonts w:ascii="LTRL" w:hAnsi="LTRL" w:cs="Thibus16STru"/>
          <w:i/>
          <w:iCs/>
          <w:color w:val="000000"/>
          <w:sz w:val="26"/>
          <w:szCs w:val="26"/>
          <w:lang w:bidi="ta-IN"/>
        </w:rPr>
        <w:t>Meru</w:t>
      </w:r>
      <w:r w:rsidRPr="009A2F5A">
        <w:rPr>
          <w:rFonts w:ascii="Thibus16STru" w:hAnsi="Thibus16STru"/>
          <w:i/>
          <w:iCs/>
          <w:color w:val="000000"/>
          <w:sz w:val="26"/>
          <w:szCs w:val="26"/>
          <w:lang w:bidi="ta-IN"/>
        </w:rPr>
        <w:t>.</w:t>
      </w: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â</w:t>
      </w:r>
      <w:r w:rsidRPr="00F96D40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B</w:t>
      </w:r>
      <w:r w:rsidRPr="00CC51BC">
        <w:rPr>
          <w:rFonts w:ascii="Thibus16STru" w:hAnsi="Thibus16STru" w:cs="Thibus16STru"/>
          <w:b/>
          <w:bCs/>
          <w:color w:val="000000"/>
          <w:sz w:val="26"/>
          <w:szCs w:val="26"/>
          <w:lang w:bidi="ta-IN"/>
        </w:rPr>
        <w:t>Ø</w:t>
      </w:r>
      <w:r w:rsidRPr="00D948BA">
        <w:rPr>
          <w:rFonts w:ascii="FMAbhaya" w:hAnsi="FMAbhaya" w:cs="Thibus16STru"/>
          <w:b/>
          <w:bCs/>
          <w:color w:val="000000"/>
          <w:sz w:val="26"/>
          <w:szCs w:val="26"/>
          <w:lang w:bidi="ta-IN"/>
        </w:rPr>
        <w:t>h</w:t>
      </w:r>
      <w:r w:rsidRPr="005715FE">
        <w:rPr>
          <w:rFonts w:ascii="LTRL" w:hAnsi="LTRL" w:cs="T06ThibusTru"/>
          <w:b/>
          <w:bCs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b/>
          <w:bCs/>
          <w:color w:val="000000"/>
          <w:sz w:val="26"/>
          <w:szCs w:val="26"/>
          <w:lang w:bidi="ta-IN"/>
        </w:rPr>
        <w:t>¼Ýõá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 xml:space="preserve"> i</w:t>
      </w:r>
      <w:r w:rsidRPr="00CC51BC">
        <w:rPr>
          <w:rFonts w:ascii="Arial" w:hAnsi="Arial" w:cs="Arial"/>
          <w:b/>
          <w:bCs/>
          <w:color w:val="000000"/>
          <w:sz w:val="26"/>
          <w:szCs w:val="26"/>
          <w:lang w:bidi="ta-IN"/>
        </w:rPr>
        <w:t>ś</w:t>
      </w:r>
      <w:r w:rsidRPr="005715FE">
        <w:rPr>
          <w:rFonts w:ascii="LTRL" w:hAnsi="LTRL" w:cs="Thibus16STru"/>
          <w:b/>
          <w:bCs/>
          <w:color w:val="000000"/>
          <w:sz w:val="26"/>
          <w:szCs w:val="26"/>
          <w:lang w:bidi="ta-IN"/>
        </w:rPr>
        <w:t>araya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70137B">
        <w:rPr>
          <w:rFonts w:ascii="T06ThibusTru" w:hAnsi="T06ThibusTru" w:cs="LTRL"/>
          <w:color w:val="000000"/>
          <w:sz w:val="26"/>
          <w:szCs w:val="26"/>
          <w:lang w:bidi="ta-IN"/>
        </w:rPr>
        <w:t>[s.]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âõÙ×</w:t>
      </w:r>
      <w:r w:rsidRPr="00C67382">
        <w:rPr>
          <w:rFonts w:ascii="LTRL" w:hAnsi="LTRL" w:cs="Thibus16STru"/>
          <w:color w:val="000000"/>
          <w:sz w:val="26"/>
          <w:szCs w:val="26"/>
          <w:lang w:bidi="ta-IN"/>
        </w:rPr>
        <w:t>;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  </w:t>
      </w:r>
      <w:r w:rsidRPr="00CC51BC">
        <w:rPr>
          <w:rFonts w:ascii="Thibus16STru" w:hAnsi="Thibus16STru" w:cs="Thibus16STru"/>
          <w:color w:val="000000"/>
          <w:sz w:val="26"/>
          <w:szCs w:val="26"/>
          <w:lang w:bidi="ta-IN"/>
        </w:rPr>
        <w:t>âè&amp;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</w:t>
      </w:r>
      <w:r w:rsidRPr="00CC51BC">
        <w:rPr>
          <w:rFonts w:ascii="T06ThibusTru" w:hAnsi="T06ThibusTru" w:cs="T06ThibusTru"/>
          <w:color w:val="000000"/>
          <w:sz w:val="26"/>
          <w:szCs w:val="26"/>
          <w:lang w:bidi="ta-IN"/>
        </w:rPr>
        <w:t>íëºÇ</w:t>
      </w:r>
      <w:r w:rsidRPr="009A2F5A">
        <w:rPr>
          <w:rFonts w:ascii="LTRL" w:hAnsi="LTRL"/>
          <w:color w:val="000000"/>
          <w:sz w:val="26"/>
          <w:szCs w:val="26"/>
          <w:lang w:bidi="ta-IN"/>
        </w:rPr>
        <w:t>:</w:t>
      </w:r>
      <w:r w:rsidRPr="005715FE">
        <w:rPr>
          <w:rFonts w:ascii="LTRL" w:hAnsi="LTRL" w:cs="Thibus16STru"/>
          <w:color w:val="000000"/>
          <w:sz w:val="26"/>
          <w:szCs w:val="26"/>
          <w:lang w:bidi="ta-IN"/>
        </w:rPr>
        <w:t xml:space="preserve"> arrow</w:t>
      </w:r>
      <w:r w:rsidRPr="009A2F5A">
        <w:rPr>
          <w:rFonts w:ascii="Thibus16STru" w:hAnsi="Thibus16STru"/>
          <w:color w:val="000000"/>
          <w:sz w:val="26"/>
          <w:szCs w:val="26"/>
          <w:lang w:bidi="ta-IN"/>
        </w:rPr>
        <w:t>.</w:t>
      </w:r>
    </w:p>
    <w:p w:rsidR="00CB48CD" w:rsidRPr="00CC51BC" w:rsidRDefault="00CB48CD" w:rsidP="00CB48CD">
      <w:pPr>
        <w:autoSpaceDE w:val="0"/>
        <w:autoSpaceDN w:val="0"/>
        <w:adjustRightInd w:val="0"/>
        <w:spacing w:line="432" w:lineRule="atLeast"/>
        <w:jc w:val="both"/>
        <w:rPr>
          <w:rFonts w:ascii="Thibus16STru" w:hAnsi="Thibus16STru" w:cs="Thibus16STru"/>
          <w:color w:val="000000"/>
          <w:sz w:val="26"/>
          <w:szCs w:val="26"/>
          <w:lang w:bidi="ta-IN"/>
        </w:rPr>
      </w:pPr>
    </w:p>
    <w:p w:rsidR="00260467" w:rsidRDefault="00260467">
      <w:bookmarkStart w:id="0" w:name="_GoBack"/>
      <w:bookmarkEnd w:id="0"/>
    </w:p>
    <w:sectPr w:rsidR="00260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hibus16STru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FMAbhaya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LTRL">
    <w:altName w:val="Arial"/>
    <w:charset w:val="00"/>
    <w:family w:val="swiss"/>
    <w:pitch w:val="variable"/>
    <w:sig w:usb0="00000000" w:usb1="80000000" w:usb2="00000008" w:usb3="00000000" w:csb0="000001FF" w:csb1="00000000"/>
  </w:font>
  <w:font w:name="T06ThibusTru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CD"/>
    <w:rsid w:val="00260467"/>
    <w:rsid w:val="00A353CA"/>
    <w:rsid w:val="00B33DE5"/>
    <w:rsid w:val="00CB48CD"/>
    <w:rsid w:val="00E4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6EA8C-ADD5-43F5-BEAA-5F76430B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48CD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KAVIRATHNE GAYAN SANDARUWAN DE SILVA</dc:creator>
  <cp:keywords/>
  <dc:description/>
  <cp:lastModifiedBy>KAVIRATHNE GAYAN SANDARUWAN DE SILVA</cp:lastModifiedBy>
  <cp:revision>1</cp:revision>
  <dcterms:created xsi:type="dcterms:W3CDTF">2017-12-21T06:43:00Z</dcterms:created>
  <dcterms:modified xsi:type="dcterms:W3CDTF">2017-12-21T06:43:00Z</dcterms:modified>
</cp:coreProperties>
</file>