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í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to sing with a lolg melodious liting tone to </w:t>
      </w:r>
      <w:r w:rsidRPr="0070137B">
        <w:rPr>
          <w:rFonts w:ascii="Thibus16STru" w:hAnsi="Thibus16STru"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ã&amp;ß{ò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ùèù&lt;$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ãõêºê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íÏêùº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cry a loud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¡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fidak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b/>
          <w:bCs/>
          <w:color w:val="000000"/>
          <w:sz w:val="26"/>
          <w:szCs w:val="26"/>
          <w:lang w:bidi="ta-IN"/>
        </w:rPr>
        <w:t>ØÎòèäº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s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n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hibus16STru" w:hAnsi="Thibus16STru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åæß&amp;Úíùß&lt;Ù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ý{ÔØ|ûÚ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à$æ$Ø×æß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ÑµÁßÂ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èùßø×æÚùß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×Ôæßõ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ûÜýÙ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åæß&amp;Úæ$Øæ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&lt;$×Ô&lt;æß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ØÎòèäº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condences form of oxygen 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having pungent refreshing odour ozone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¡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fidaka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 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f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daKh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b/>
          <w:bCs/>
          <w:color w:val="000000"/>
          <w:sz w:val="26"/>
          <w:szCs w:val="26"/>
          <w:lang w:bidi="ta-IN"/>
        </w:rPr>
        <w:t>ØÎòèäº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b/>
          <w:bCs/>
          <w:color w:val="000000"/>
          <w:sz w:val="26"/>
          <w:szCs w:val="26"/>
          <w:lang w:bidi="ta-IN"/>
        </w:rPr>
        <w:t>Îæèùá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s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n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golaya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åæß&amp;Úíùß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ÑÁ$Ù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ûÜ´$ó×æß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¡µ&amp;$ùß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&lt;Áµ×ùß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û&lt;õÚù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û#öÚÑµ×ß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á{}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&lt;$×Ôµè$ßÙµ×ß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õÚµýù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&amp;ßõØ×æß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¡µ&amp;$ßùß&amp;ßõØ×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ØÎòèäº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êìºÌ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layer of ozone in atmospheres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ozonosphere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¡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ia;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h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b/>
          <w:bCs/>
          <w:color w:val="000000"/>
          <w:sz w:val="26"/>
          <w:szCs w:val="26"/>
          <w:lang w:bidi="ta-IN"/>
        </w:rPr>
        <w:t>Øòºêðá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stiya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hibus16STru" w:hAnsi="Thibus16STru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&amp;õßûÜ&amp;$÷À×ð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µ×$÷Àù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û{ù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¹ÎáÒ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åèêèðäº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¹×êð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ôðÕÊ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òìñºÆ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åðæïºôðäº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çáäºçÌêºêçºçìºì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ôðóæºÆ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lamp used at eucharist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¡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y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b/>
          <w:bCs/>
          <w:color w:val="000000"/>
          <w:sz w:val="26"/>
          <w:szCs w:val="26"/>
          <w:lang w:bidi="ta-IN"/>
        </w:rPr>
        <w:t>Øàðê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hita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ý{$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õ`ýÔ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á&lt;õß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µ{$ß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á&lt;õß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&lt;Õ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öÌêºÊ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éôæºæçºçìºì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åÐæºæðá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åðæºæçºçìºì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laid down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relieved of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placed down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¡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&lt;d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Í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b/>
          <w:bCs/>
          <w:color w:val="000000"/>
          <w:sz w:val="26"/>
          <w:szCs w:val="26"/>
          <w:lang w:bidi="ta-IN"/>
        </w:rPr>
        <w:t>Øïèèðæ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l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rika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&amp;Ú×ÔÈ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µù$&lt;Õ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÷À`±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Ø_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÷À}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æõÌ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Ëõìèä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rough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coarse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gross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unrefinedd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å</w:t>
      </w:r>
      <w:r w:rsidRPr="009A2F5A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[</w:t>
      </w:r>
      <w:r w:rsidRPr="00CC51BC">
        <w:rPr>
          <w:rFonts w:ascii="T06ThibusTru" w:hAnsi="T06ThibusTru" w:cs="Thibus16STru"/>
          <w:b/>
          <w:bCs/>
          <w:color w:val="000000"/>
          <w:sz w:val="26"/>
          <w:szCs w:val="26"/>
          <w:lang w:bidi="ta-IN"/>
        </w:rPr>
        <w:t>øó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au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&amp;Ú‘{Ù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µ{$ß±µ×ß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÷À{àð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&lt;`ùÚ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àæÝØ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&amp;ß&lt;Ø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´$Ù$µÓ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à&lt;&amp;$ù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&amp;ß&lt;Ø×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òðñºæó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îåÌñºæúæºæðäº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çêðîäìºìèôÊ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öÏêºÊëº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¹×êð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ãáðîõÏêºÊëº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ÍÆëº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the eighteenth and the last vowel in the Sinhala alphabet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å</w:t>
      </w:r>
      <w:r w:rsidRPr="009A2F5A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[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¥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;</w:t>
      </w:r>
      <w:r w:rsidRPr="009A2F5A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]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h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b/>
          <w:bCs/>
          <w:color w:val="000000"/>
          <w:sz w:val="26"/>
          <w:szCs w:val="26"/>
          <w:lang w:bidi="ta-IN"/>
        </w:rPr>
        <w:t>øóòðêºáá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aucityaya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ã¥õý&lt;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µ×$ßè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]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õ$&lt;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&amp;Ô÷¸&amp;Ôý&lt;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ùÚ&amp;Úý&lt;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îçèÕêºêëèäêºêäºéë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ãæåºêêºêäºéë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¹éòôèäêºêäºéë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suitability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fitness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aptness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proriety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å</w:t>
      </w:r>
      <w:r w:rsidRPr="009A2F5A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[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;amd;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b/>
          <w:bCs/>
          <w:color w:val="000000"/>
          <w:sz w:val="26"/>
          <w:szCs w:val="26"/>
          <w:lang w:bidi="ta-IN"/>
        </w:rPr>
        <w:t>øóêºçèêðæ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autp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tika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ãõßûõßõÚµ×ß÷ÀÛ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èÜ{×ùß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&amp;Ú®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&amp;ßö$ù×ùßð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èÜ{×ùß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û`ÆóÛµ´ùß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÷ÀÁ$&lt;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µæµØ{Ú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ýÙû|´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òèêææºÆ÷ðçºçðùº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æðõæñºæóº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íéëåºÊóºó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ôðêçº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çâ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íåºêåºê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¹ìêºêð÷ºÆ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íåºêåºê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æðõæñºæóº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ôÕëº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ÎçèÊ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Ö÷ºçÌëº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êèæºæëº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infuence exerciesed by transition or planets to the houses occupied at the time of birth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å</w:t>
      </w:r>
      <w:r w:rsidRPr="009A2F5A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[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÷À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b/>
          <w:bCs/>
          <w:color w:val="000000"/>
          <w:sz w:val="26"/>
          <w:szCs w:val="26"/>
          <w:lang w:bidi="ta-IN"/>
        </w:rPr>
        <w:t>øóêæ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audaka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÷ÀÚ×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&amp;Èýùßø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íÙí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êúºúÐÕìäº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îêèìèºÇéìá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åÐõæ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of or pertaining to water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aquatic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å</w:t>
      </w:r>
      <w:r w:rsidRPr="009A2F5A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[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÷ÀÍ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l;ajh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b/>
          <w:bCs/>
          <w:color w:val="000000"/>
          <w:sz w:val="26"/>
          <w:szCs w:val="26"/>
          <w:lang w:bidi="ta-IN"/>
        </w:rPr>
        <w:t>øóêèðæêºôá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audrktvaya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æ|´ð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èÚíÔý&lt;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æ|÷ÀØæ´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îçÕåºêÐäðêºêäºéë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ãúôðùº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ëÐôðÌçºÇóºó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greed for food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gluttony  voraciousness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å</w:t>
      </w:r>
      <w:r w:rsidRPr="009A2F5A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[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÷À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d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Ì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hh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b/>
          <w:bCs/>
          <w:color w:val="000000"/>
          <w:sz w:val="26"/>
          <w:szCs w:val="26"/>
          <w:lang w:bidi="ta-IN"/>
        </w:rPr>
        <w:t>øóêèèºáá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audryaya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ã÷À$Øõß&lt;×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µÁÜßÂßñõß&lt;×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òð÷çºÇ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Îëäºéë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ëèìºòðéë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glory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majesty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greatness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å</w:t>
      </w:r>
      <w:r w:rsidRPr="009A2F5A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[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÷À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÷À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dKl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b/>
          <w:bCs/>
          <w:color w:val="000000"/>
          <w:sz w:val="26"/>
          <w:szCs w:val="26"/>
          <w:lang w:bidi="ta-IN"/>
        </w:rPr>
        <w:t>øóêºêèùæ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auddlaka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õÝÖ&amp;ß&lt;Ù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ãû÷ÀÚù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µ{$ß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ä{Ú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&lt;&amp;ù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æÛð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&amp;ß&lt;þ$&lt;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à`õÚ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´`&amp;Ú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&lt;Ìè×æ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û`óÚ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õÝÖ&amp;ß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Ç÷º×æÓæºÆóº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ôòðæºÆëº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øÕ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ôéæ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ÎêäÐæºæóðäº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Îêäº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honey produced by a species of bee living in anthills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å</w:t>
      </w:r>
      <w:r w:rsidRPr="009A2F5A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[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mu</w:t>
      </w:r>
      <w:r w:rsidRPr="009A2F5A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b/>
          <w:bCs/>
          <w:color w:val="000000"/>
          <w:sz w:val="26"/>
          <w:szCs w:val="26"/>
          <w:lang w:bidi="ta-IN"/>
        </w:rPr>
        <w:t>øóçëºáá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aupamyaya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ãû´$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&amp;ß&lt;þ$&lt;×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&amp;´$ùõß&lt;×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ãû´$&lt;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ãû´$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æÚÎ´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ãôéë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Òçèôëº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øçºçÐÌ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ãôéë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øçºÇéë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ãôëðêºêùº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state of resemblance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comparison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similitude 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analogy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å</w:t>
      </w:r>
      <w:r w:rsidRPr="009A2F5A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[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mi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Ì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.S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b/>
          <w:bCs/>
          <w:color w:val="000000"/>
          <w:sz w:val="26"/>
          <w:szCs w:val="26"/>
          <w:lang w:bidi="ta-IN"/>
        </w:rPr>
        <w:t>øóçòèºæðæ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aupasargika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µ&lt;ùõß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µØ$ßèÚµ×æÝµèùß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&lt;`ÙµúÀù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µØ$ßè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&amp;ßûÌÁµ×ùß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{ðè`µùù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µý$ßµ&lt;ù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îêèìèºçðäèùº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øìºâçº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çõôæº´âá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liable to be transmitted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infections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contagious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lastRenderedPageBreak/>
        <w:t>å</w:t>
      </w:r>
      <w:r w:rsidRPr="009A2F5A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[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mia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ö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lh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b/>
          <w:bCs/>
          <w:color w:val="000000"/>
          <w:sz w:val="26"/>
          <w:szCs w:val="26"/>
          <w:lang w:bidi="ta-IN"/>
        </w:rPr>
        <w:t>øóçòºêºàðæá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aupasthikaya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ãæÝ_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à`ð×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µÁÜßóÚ×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¹ÌçºÇ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¹ÌçºîçÙëºÇ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pelvis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260467" w:rsidRDefault="00260467">
      <w:bookmarkStart w:id="0" w:name="_GoBack"/>
      <w:bookmarkEnd w:id="0"/>
    </w:p>
    <w:sectPr w:rsidR="0026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06ThibusTru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hibus16STru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LTRL">
    <w:altName w:val="Arial"/>
    <w:charset w:val="00"/>
    <w:family w:val="swiss"/>
    <w:pitch w:val="variable"/>
    <w:sig w:usb0="00000000" w:usb1="80000000" w:usb2="00000008" w:usb3="00000000" w:csb0="000001FF" w:csb1="00000000"/>
  </w:font>
  <w:font w:name="FMAbhaya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03ThibusTru">
    <w:altName w:val="Calibri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D7"/>
    <w:rsid w:val="00260467"/>
    <w:rsid w:val="005B1DD7"/>
    <w:rsid w:val="00A353CA"/>
    <w:rsid w:val="00B33DE5"/>
    <w:rsid w:val="00E4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59FC3-0C60-4F5E-909F-3AAE1086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DD7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KAVIRATHNE GAYAN SANDARUWAN DE SILVA</dc:creator>
  <cp:keywords/>
  <dc:description/>
  <cp:lastModifiedBy>KAVIRATHNE GAYAN SANDARUWAN DE SILVA</cp:lastModifiedBy>
  <cp:revision>1</cp:revision>
  <dcterms:created xsi:type="dcterms:W3CDTF">2017-12-21T06:45:00Z</dcterms:created>
  <dcterms:modified xsi:type="dcterms:W3CDTF">2017-12-21T06:45:00Z</dcterms:modified>
</cp:coreProperties>
</file>