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B03E" w14:textId="6374BC8C" w:rsidR="00342EF8" w:rsidRPr="00342EF8" w:rsidRDefault="00342EF8" w:rsidP="00342EF8">
      <w:pPr>
        <w:rPr>
          <w:i/>
          <w:iCs/>
          <w:sz w:val="52"/>
          <w:szCs w:val="52"/>
        </w:rPr>
      </w:pPr>
      <w:r>
        <w:rPr>
          <w:i/>
          <w:iCs/>
          <w:sz w:val="52"/>
          <w:szCs w:val="52"/>
        </w:rPr>
        <w:t>Gummies</w:t>
      </w:r>
    </w:p>
    <w:p w14:paraId="5C334883" w14:textId="77777777" w:rsidR="00342EF8" w:rsidRDefault="00342EF8" w:rsidP="00342EF8">
      <w:pPr>
        <w:ind w:left="720" w:hanging="360"/>
      </w:pPr>
    </w:p>
    <w:p w14:paraId="66D174D5" w14:textId="5BF7F533" w:rsidR="00342EF8" w:rsidRPr="00342EF8" w:rsidRDefault="00342EF8" w:rsidP="00342EF8">
      <w:pPr>
        <w:pStyle w:val="ListParagraph"/>
        <w:numPr>
          <w:ilvl w:val="0"/>
          <w:numId w:val="4"/>
        </w:numPr>
        <w:rPr>
          <w:b/>
          <w:bCs/>
          <w:i/>
          <w:iCs/>
          <w:sz w:val="44"/>
          <w:szCs w:val="44"/>
        </w:rPr>
      </w:pPr>
      <w:r w:rsidRPr="00342EF8">
        <w:rPr>
          <w:b/>
          <w:bCs/>
          <w:i/>
          <w:iCs/>
          <w:sz w:val="44"/>
          <w:szCs w:val="44"/>
        </w:rPr>
        <w:t>Eye Gummies</w:t>
      </w:r>
    </w:p>
    <w:p w14:paraId="0B553C80" w14:textId="5FFEA00A" w:rsidR="00342EF8" w:rsidRDefault="00342EF8" w:rsidP="00342EF8">
      <w:pPr>
        <w:rPr>
          <w:b/>
          <w:bCs/>
          <w:i/>
          <w:iCs/>
        </w:rPr>
      </w:pPr>
      <w:r w:rsidRPr="00342EF8">
        <w:t>Advanced Carotenoid</w:t>
      </w:r>
    </w:p>
    <w:p w14:paraId="03C09513" w14:textId="0C7BFAE8" w:rsidR="00342EF8" w:rsidRPr="00342EF8" w:rsidRDefault="00342EF8" w:rsidP="00342EF8">
      <w:r w:rsidRPr="00342EF8">
        <w:t>See Brilliance. Live Clarity.</w:t>
      </w:r>
    </w:p>
    <w:p w14:paraId="0E23A42A" w14:textId="77777777" w:rsidR="00342EF8" w:rsidRPr="00342EF8" w:rsidRDefault="00342EF8" w:rsidP="00342EF8">
      <w:r w:rsidRPr="00342EF8">
        <w:t>Lutein, zeaxanthin and astaxanthin are the three carotenoids the eye actually concentrates. This gummy supplies all three at studied doses, for people whose working day is spent in front of a screen.</w:t>
      </w:r>
    </w:p>
    <w:p w14:paraId="085DA3D2" w14:textId="77777777" w:rsidR="00342EF8" w:rsidRPr="00342EF8" w:rsidRDefault="00342EF8" w:rsidP="00342EF8">
      <w:pPr>
        <w:rPr>
          <w:b/>
          <w:bCs/>
        </w:rPr>
      </w:pPr>
      <w:r w:rsidRPr="00342EF8">
        <w:rPr>
          <w:b/>
          <w:bCs/>
        </w:rPr>
        <w:t>Key Benefits</w:t>
      </w:r>
    </w:p>
    <w:p w14:paraId="0B626A7C" w14:textId="77777777" w:rsidR="00342EF8" w:rsidRPr="00342EF8" w:rsidRDefault="00342EF8" w:rsidP="00342EF8">
      <w:pPr>
        <w:numPr>
          <w:ilvl w:val="0"/>
          <w:numId w:val="1"/>
        </w:numPr>
      </w:pPr>
      <w:r w:rsidRPr="00342EF8">
        <w:t>Supports healthy vision and visual clarity</w:t>
      </w:r>
    </w:p>
    <w:p w14:paraId="599BDD8E" w14:textId="77777777" w:rsidR="00342EF8" w:rsidRPr="00342EF8" w:rsidRDefault="00342EF8" w:rsidP="00342EF8">
      <w:pPr>
        <w:numPr>
          <w:ilvl w:val="0"/>
          <w:numId w:val="1"/>
        </w:numPr>
      </w:pPr>
      <w:r w:rsidRPr="00342EF8">
        <w:t>Helps ease the strain of prolonged screen use</w:t>
      </w:r>
    </w:p>
    <w:p w14:paraId="4B8F6781" w14:textId="77777777" w:rsidR="00342EF8" w:rsidRPr="00342EF8" w:rsidRDefault="00342EF8" w:rsidP="00342EF8">
      <w:pPr>
        <w:numPr>
          <w:ilvl w:val="0"/>
          <w:numId w:val="1"/>
        </w:numPr>
      </w:pPr>
      <w:r w:rsidRPr="00342EF8">
        <w:t>Contributes to macular pigment density</w:t>
      </w:r>
    </w:p>
    <w:p w14:paraId="57828E50" w14:textId="77777777" w:rsidR="00342EF8" w:rsidRPr="00342EF8" w:rsidRDefault="00342EF8" w:rsidP="00342EF8">
      <w:pPr>
        <w:numPr>
          <w:ilvl w:val="0"/>
          <w:numId w:val="1"/>
        </w:numPr>
      </w:pPr>
      <w:r w:rsidRPr="00342EF8">
        <w:t>Antioxidant support for ocular tissue</w:t>
      </w:r>
    </w:p>
    <w:p w14:paraId="469A73B8" w14:textId="77777777" w:rsidR="00342EF8" w:rsidRPr="00342EF8" w:rsidRDefault="00342EF8" w:rsidP="00342EF8">
      <w:pPr>
        <w:numPr>
          <w:ilvl w:val="0"/>
          <w:numId w:val="1"/>
        </w:numPr>
      </w:pPr>
      <w:r w:rsidRPr="00342EF8">
        <w:t>Suited to long-term daily use</w:t>
      </w:r>
    </w:p>
    <w:p w14:paraId="20D05E67" w14:textId="50A29C23" w:rsidR="00342EF8" w:rsidRPr="00342EF8" w:rsidRDefault="00342EF8" w:rsidP="00342EF8">
      <w:r w:rsidRPr="00342EF8">
        <w:rPr>
          <w:b/>
          <w:bCs/>
        </w:rPr>
        <w:t>Ideal For</w:t>
      </w:r>
      <w:r>
        <w:rPr>
          <w:b/>
          <w:bCs/>
        </w:rPr>
        <w:t xml:space="preserve"> </w:t>
      </w:r>
      <w:r w:rsidRPr="00342EF8">
        <w:t>Office professionals · Students · Gamers · Anyone with sustained screen exposure</w:t>
      </w:r>
    </w:p>
    <w:p w14:paraId="3A8AC7A9" w14:textId="77777777" w:rsidR="005B10D8" w:rsidRDefault="005B10D8"/>
    <w:p w14:paraId="03381D57" w14:textId="5808E34D" w:rsidR="00342EF8" w:rsidRPr="00342EF8" w:rsidRDefault="00342EF8" w:rsidP="00342EF8">
      <w:pPr>
        <w:pStyle w:val="ListParagraph"/>
        <w:numPr>
          <w:ilvl w:val="0"/>
          <w:numId w:val="4"/>
        </w:numPr>
        <w:rPr>
          <w:b/>
          <w:bCs/>
          <w:i/>
          <w:iCs/>
          <w:sz w:val="44"/>
          <w:szCs w:val="44"/>
        </w:rPr>
      </w:pPr>
      <w:r w:rsidRPr="00342EF8">
        <w:rPr>
          <w:b/>
          <w:bCs/>
          <w:i/>
          <w:iCs/>
          <w:sz w:val="44"/>
          <w:szCs w:val="44"/>
        </w:rPr>
        <w:t>Respiratory Care</w:t>
      </w:r>
    </w:p>
    <w:p w14:paraId="0C81F874" w14:textId="3B2D14F8" w:rsidR="00342EF8" w:rsidRPr="00342EF8" w:rsidRDefault="00342EF8" w:rsidP="00342EF8">
      <w:r w:rsidRPr="00342EF8">
        <w:t>Lung Health Gummies</w:t>
      </w:r>
    </w:p>
    <w:p w14:paraId="71252645" w14:textId="77777777" w:rsidR="00342EF8" w:rsidRPr="00342EF8" w:rsidRDefault="00342EF8" w:rsidP="00342EF8">
      <w:r w:rsidRPr="00342EF8">
        <w:t>Breathe Better. Live Better.</w:t>
      </w:r>
    </w:p>
    <w:p w14:paraId="393A24BF" w14:textId="77777777" w:rsidR="00342EF8" w:rsidRPr="00342EF8" w:rsidRDefault="00342EF8" w:rsidP="00342EF8">
      <w:r w:rsidRPr="00342EF8">
        <w:t>A botanical respiratory formulation for people living with urban air. Elderberry, licorice and thyme sit alongside NAC and vitamin C, with prebiotic fibre to support the gut–lung axis.</w:t>
      </w:r>
    </w:p>
    <w:p w14:paraId="06A07AA6" w14:textId="77777777" w:rsidR="00342EF8" w:rsidRPr="00342EF8" w:rsidRDefault="00342EF8" w:rsidP="00342EF8">
      <w:pPr>
        <w:rPr>
          <w:b/>
          <w:bCs/>
        </w:rPr>
      </w:pPr>
      <w:r w:rsidRPr="00342EF8">
        <w:rPr>
          <w:b/>
          <w:bCs/>
        </w:rPr>
        <w:t>Key Benefits</w:t>
      </w:r>
    </w:p>
    <w:p w14:paraId="558DDBD0" w14:textId="77777777" w:rsidR="00342EF8" w:rsidRPr="00342EF8" w:rsidRDefault="00342EF8" w:rsidP="00342EF8">
      <w:pPr>
        <w:numPr>
          <w:ilvl w:val="0"/>
          <w:numId w:val="5"/>
        </w:numPr>
      </w:pPr>
      <w:r w:rsidRPr="00342EF8">
        <w:t>Botanical support for airway comfort</w:t>
      </w:r>
    </w:p>
    <w:p w14:paraId="3E36AC87" w14:textId="77777777" w:rsidR="00342EF8" w:rsidRPr="00342EF8" w:rsidRDefault="00342EF8" w:rsidP="00342EF8">
      <w:pPr>
        <w:numPr>
          <w:ilvl w:val="0"/>
          <w:numId w:val="5"/>
        </w:numPr>
      </w:pPr>
      <w:r w:rsidRPr="00342EF8">
        <w:t>Seasonal immune support</w:t>
      </w:r>
    </w:p>
    <w:p w14:paraId="52859B72" w14:textId="77777777" w:rsidR="00342EF8" w:rsidRPr="00342EF8" w:rsidRDefault="00342EF8" w:rsidP="00342EF8">
      <w:pPr>
        <w:numPr>
          <w:ilvl w:val="0"/>
          <w:numId w:val="5"/>
        </w:numPr>
      </w:pPr>
      <w:r w:rsidRPr="00342EF8">
        <w:t>Antioxidant activity against environmental stressors</w:t>
      </w:r>
    </w:p>
    <w:p w14:paraId="6AA94D89" w14:textId="77777777" w:rsidR="00342EF8" w:rsidRPr="00342EF8" w:rsidRDefault="00342EF8" w:rsidP="00342EF8">
      <w:pPr>
        <w:numPr>
          <w:ilvl w:val="0"/>
          <w:numId w:val="5"/>
        </w:numPr>
      </w:pPr>
      <w:r w:rsidRPr="00342EF8">
        <w:t>Prebiotic fibre for gut wellness</w:t>
      </w:r>
    </w:p>
    <w:p w14:paraId="7C107AE6" w14:textId="77777777" w:rsidR="00342EF8" w:rsidRPr="00342EF8" w:rsidRDefault="00342EF8" w:rsidP="00342EF8">
      <w:pPr>
        <w:numPr>
          <w:ilvl w:val="0"/>
          <w:numId w:val="5"/>
        </w:numPr>
      </w:pPr>
      <w:r w:rsidRPr="00342EF8">
        <w:t>A daily habit, not a seasonal remedy</w:t>
      </w:r>
    </w:p>
    <w:p w14:paraId="61332D73" w14:textId="1ACA578B" w:rsidR="00342EF8" w:rsidRPr="00342EF8" w:rsidRDefault="00342EF8" w:rsidP="00342EF8">
      <w:r w:rsidRPr="00342EF8">
        <w:rPr>
          <w:b/>
          <w:bCs/>
        </w:rPr>
        <w:t>Ideal For</w:t>
      </w:r>
      <w:r>
        <w:rPr>
          <w:b/>
          <w:bCs/>
        </w:rPr>
        <w:t xml:space="preserve"> </w:t>
      </w:r>
      <w:r w:rsidRPr="00342EF8">
        <w:t>Urban residents · Ex-smokers · High pollution exposure · Seasonal wellness</w:t>
      </w:r>
    </w:p>
    <w:p w14:paraId="36A398AB" w14:textId="3FF7C824" w:rsidR="00342EF8" w:rsidRDefault="00342EF8"/>
    <w:p w14:paraId="04081044" w14:textId="77777777" w:rsidR="00342EF8" w:rsidRDefault="00342EF8"/>
    <w:p w14:paraId="66023EA6" w14:textId="77777777" w:rsidR="00342EF8" w:rsidRDefault="00342EF8"/>
    <w:p w14:paraId="2A8B4043" w14:textId="77777777" w:rsidR="00342EF8" w:rsidRDefault="00342EF8"/>
    <w:p w14:paraId="1402618B" w14:textId="4868F3FF" w:rsidR="00342EF8" w:rsidRPr="00342EF8" w:rsidRDefault="00342EF8" w:rsidP="00342EF8">
      <w:pPr>
        <w:pStyle w:val="ListParagraph"/>
        <w:numPr>
          <w:ilvl w:val="0"/>
          <w:numId w:val="4"/>
        </w:numPr>
        <w:rPr>
          <w:b/>
          <w:bCs/>
          <w:i/>
          <w:iCs/>
          <w:sz w:val="44"/>
          <w:szCs w:val="44"/>
        </w:rPr>
      </w:pPr>
      <w:r w:rsidRPr="00342EF8">
        <w:rPr>
          <w:b/>
          <w:bCs/>
          <w:i/>
          <w:iCs/>
          <w:sz w:val="44"/>
          <w:szCs w:val="44"/>
        </w:rPr>
        <w:t>Liver Care</w:t>
      </w:r>
    </w:p>
    <w:p w14:paraId="3A64D2C2" w14:textId="7C8FDFAB" w:rsidR="00342EF8" w:rsidRPr="00342EF8" w:rsidRDefault="00342EF8" w:rsidP="00342EF8">
      <w:r w:rsidRPr="00342EF8">
        <w:t>Liver Health Gummies</w:t>
      </w:r>
    </w:p>
    <w:p w14:paraId="48F63E55" w14:textId="77777777" w:rsidR="00342EF8" w:rsidRPr="00342EF8" w:rsidRDefault="00342EF8" w:rsidP="00342EF8">
      <w:r w:rsidRPr="00342EF8">
        <w:t>Cleanse. Protect. Thrive.</w:t>
      </w:r>
    </w:p>
    <w:p w14:paraId="29C22543" w14:textId="77777777" w:rsidR="00342EF8" w:rsidRPr="00342EF8" w:rsidRDefault="00342EF8" w:rsidP="00342EF8">
      <w:r w:rsidRPr="00342EF8">
        <w:t>Four actives that work on different parts of hepatic function: silymarin on cellular defence, artichoke on bile flow, curcumin on oxidative load, and choline on fat metabolism.</w:t>
      </w:r>
    </w:p>
    <w:p w14:paraId="181C41C6" w14:textId="77777777" w:rsidR="00342EF8" w:rsidRPr="00342EF8" w:rsidRDefault="00342EF8" w:rsidP="00342EF8">
      <w:pPr>
        <w:rPr>
          <w:b/>
          <w:bCs/>
        </w:rPr>
      </w:pPr>
      <w:r w:rsidRPr="00342EF8">
        <w:rPr>
          <w:b/>
          <w:bCs/>
        </w:rPr>
        <w:t>Key Benefits</w:t>
      </w:r>
    </w:p>
    <w:p w14:paraId="0F1418E2" w14:textId="77777777" w:rsidR="00342EF8" w:rsidRPr="00342EF8" w:rsidRDefault="00342EF8" w:rsidP="00342EF8">
      <w:pPr>
        <w:numPr>
          <w:ilvl w:val="0"/>
          <w:numId w:val="7"/>
        </w:numPr>
      </w:pPr>
      <w:r w:rsidRPr="00342EF8">
        <w:t>Supports the liver's natural detoxification pathways</w:t>
      </w:r>
    </w:p>
    <w:p w14:paraId="110B4250" w14:textId="77777777" w:rsidR="00342EF8" w:rsidRPr="00342EF8" w:rsidRDefault="00342EF8" w:rsidP="00342EF8">
      <w:pPr>
        <w:numPr>
          <w:ilvl w:val="0"/>
          <w:numId w:val="7"/>
        </w:numPr>
      </w:pPr>
      <w:r w:rsidRPr="00342EF8">
        <w:t>Antioxidant defence for hepatic cells</w:t>
      </w:r>
    </w:p>
    <w:p w14:paraId="77FBB0FB" w14:textId="77777777" w:rsidR="00342EF8" w:rsidRPr="00342EF8" w:rsidRDefault="00342EF8" w:rsidP="00342EF8">
      <w:pPr>
        <w:numPr>
          <w:ilvl w:val="0"/>
          <w:numId w:val="7"/>
        </w:numPr>
      </w:pPr>
      <w:r w:rsidRPr="00342EF8">
        <w:t>Supports normal liver function</w:t>
      </w:r>
    </w:p>
    <w:p w14:paraId="0DC176B0" w14:textId="77777777" w:rsidR="00342EF8" w:rsidRPr="00342EF8" w:rsidRDefault="00342EF8" w:rsidP="00342EF8">
      <w:pPr>
        <w:numPr>
          <w:ilvl w:val="0"/>
          <w:numId w:val="7"/>
        </w:numPr>
      </w:pPr>
      <w:r w:rsidRPr="00342EF8">
        <w:t>Contributes to normal fat metabolism</w:t>
      </w:r>
    </w:p>
    <w:p w14:paraId="51F2E7D2" w14:textId="77777777" w:rsidR="00342EF8" w:rsidRPr="00342EF8" w:rsidRDefault="00342EF8" w:rsidP="00342EF8">
      <w:pPr>
        <w:numPr>
          <w:ilvl w:val="0"/>
          <w:numId w:val="7"/>
        </w:numPr>
      </w:pPr>
      <w:r w:rsidRPr="00342EF8">
        <w:t>Supports digestive comfort</w:t>
      </w:r>
    </w:p>
    <w:p w14:paraId="3E199704" w14:textId="03DF395F" w:rsidR="00342EF8" w:rsidRPr="00342EF8" w:rsidRDefault="00342EF8" w:rsidP="00342EF8">
      <w:r w:rsidRPr="00342EF8">
        <w:rPr>
          <w:b/>
          <w:bCs/>
        </w:rPr>
        <w:t>Ideal For</w:t>
      </w:r>
      <w:r>
        <w:rPr>
          <w:b/>
          <w:bCs/>
        </w:rPr>
        <w:t xml:space="preserve"> </w:t>
      </w:r>
      <w:r w:rsidRPr="00342EF8">
        <w:t>Busy professionals · Digestive wellness · Daily metabolic support</w:t>
      </w:r>
    </w:p>
    <w:p w14:paraId="0395ED96" w14:textId="77777777" w:rsidR="00342EF8" w:rsidRDefault="00342EF8"/>
    <w:p w14:paraId="15FF9BD4" w14:textId="77777777" w:rsidR="00342EF8" w:rsidRPr="00342EF8" w:rsidRDefault="00342EF8" w:rsidP="00342EF8">
      <w:pPr>
        <w:pStyle w:val="ListParagraph"/>
        <w:numPr>
          <w:ilvl w:val="0"/>
          <w:numId w:val="4"/>
        </w:numPr>
        <w:rPr>
          <w:b/>
          <w:bCs/>
          <w:i/>
          <w:iCs/>
          <w:sz w:val="44"/>
          <w:szCs w:val="44"/>
        </w:rPr>
      </w:pPr>
      <w:r w:rsidRPr="00342EF8">
        <w:rPr>
          <w:b/>
          <w:bCs/>
          <w:i/>
          <w:iCs/>
          <w:sz w:val="44"/>
          <w:szCs w:val="44"/>
        </w:rPr>
        <w:t>Sleep Care</w:t>
      </w:r>
    </w:p>
    <w:p w14:paraId="5D859EF8" w14:textId="7F2A5498" w:rsidR="00342EF8" w:rsidRDefault="00342EF8" w:rsidP="00342EF8">
      <w:pPr>
        <w:rPr>
          <w:i/>
          <w:iCs/>
        </w:rPr>
      </w:pPr>
      <w:r w:rsidRPr="00342EF8">
        <w:t>Sleep Gummies</w:t>
      </w:r>
    </w:p>
    <w:p w14:paraId="0A09CD6A" w14:textId="65934331" w:rsidR="00342EF8" w:rsidRPr="00342EF8" w:rsidRDefault="00342EF8" w:rsidP="00342EF8">
      <w:r w:rsidRPr="00342EF8">
        <w:rPr>
          <w:i/>
          <w:iCs/>
        </w:rPr>
        <w:t>Rest. Recharge. Naturally.</w:t>
      </w:r>
    </w:p>
    <w:p w14:paraId="351A143B" w14:textId="77777777" w:rsidR="00342EF8" w:rsidRPr="00342EF8" w:rsidRDefault="00342EF8" w:rsidP="00342EF8">
      <w:r w:rsidRPr="00342EF8">
        <w:t>A calmer landing at the end of the day</w:t>
      </w:r>
    </w:p>
    <w:p w14:paraId="4486E22A" w14:textId="77777777" w:rsidR="00342EF8" w:rsidRPr="00342EF8" w:rsidRDefault="00342EF8" w:rsidP="00342EF8">
      <w:r w:rsidRPr="00342EF8">
        <w:t>Non-sedating by design. L-theanine at 100 mg shifts the nervous system toward calm without grogginess, supported by chamomile and vitamin B6 — so the morning after feels like a normal morning.</w:t>
      </w:r>
    </w:p>
    <w:p w14:paraId="059F5115" w14:textId="77777777" w:rsidR="00342EF8" w:rsidRPr="00342EF8" w:rsidRDefault="00342EF8" w:rsidP="00342EF8">
      <w:pPr>
        <w:rPr>
          <w:b/>
          <w:bCs/>
        </w:rPr>
      </w:pPr>
      <w:r w:rsidRPr="00342EF8">
        <w:rPr>
          <w:b/>
          <w:bCs/>
        </w:rPr>
        <w:t>Key Benefits</w:t>
      </w:r>
    </w:p>
    <w:p w14:paraId="4BF654B7" w14:textId="77777777" w:rsidR="00342EF8" w:rsidRPr="00342EF8" w:rsidRDefault="00342EF8" w:rsidP="00342EF8">
      <w:pPr>
        <w:numPr>
          <w:ilvl w:val="0"/>
          <w:numId w:val="9"/>
        </w:numPr>
      </w:pPr>
      <w:r w:rsidRPr="00342EF8">
        <w:t>Supports relaxation and a calm mind before bed</w:t>
      </w:r>
    </w:p>
    <w:p w14:paraId="441CD243" w14:textId="77777777" w:rsidR="00342EF8" w:rsidRPr="00342EF8" w:rsidRDefault="00342EF8" w:rsidP="00342EF8">
      <w:pPr>
        <w:numPr>
          <w:ilvl w:val="0"/>
          <w:numId w:val="9"/>
        </w:numPr>
      </w:pPr>
      <w:r w:rsidRPr="00342EF8">
        <w:t>Supports restful sleep quality</w:t>
      </w:r>
    </w:p>
    <w:p w14:paraId="20BB2FC1" w14:textId="77777777" w:rsidR="00342EF8" w:rsidRPr="00342EF8" w:rsidRDefault="00342EF8" w:rsidP="00342EF8">
      <w:pPr>
        <w:numPr>
          <w:ilvl w:val="0"/>
          <w:numId w:val="9"/>
        </w:numPr>
      </w:pPr>
      <w:r w:rsidRPr="00342EF8">
        <w:t>Contributes to normal nervous system function</w:t>
      </w:r>
    </w:p>
    <w:p w14:paraId="4823C9AB" w14:textId="77777777" w:rsidR="00342EF8" w:rsidRPr="00342EF8" w:rsidRDefault="00342EF8" w:rsidP="00342EF8">
      <w:pPr>
        <w:numPr>
          <w:ilvl w:val="0"/>
          <w:numId w:val="9"/>
        </w:numPr>
      </w:pPr>
      <w:r w:rsidRPr="00342EF8">
        <w:t>Non-sedating, non-habit forming</w:t>
      </w:r>
    </w:p>
    <w:p w14:paraId="1FFC74B2" w14:textId="77777777" w:rsidR="00342EF8" w:rsidRPr="00342EF8" w:rsidRDefault="00342EF8" w:rsidP="00342EF8">
      <w:pPr>
        <w:numPr>
          <w:ilvl w:val="0"/>
          <w:numId w:val="9"/>
        </w:numPr>
      </w:pPr>
      <w:r w:rsidRPr="00342EF8">
        <w:t>No next-day heaviness</w:t>
      </w:r>
    </w:p>
    <w:p w14:paraId="771D373E" w14:textId="7D5AC1B3" w:rsidR="00342EF8" w:rsidRPr="00342EF8" w:rsidRDefault="00342EF8" w:rsidP="00342EF8">
      <w:r w:rsidRPr="00342EF8">
        <w:rPr>
          <w:b/>
          <w:bCs/>
        </w:rPr>
        <w:t>Suggested Usage</w:t>
      </w:r>
      <w:r>
        <w:rPr>
          <w:b/>
          <w:bCs/>
        </w:rPr>
        <w:t xml:space="preserve"> </w:t>
      </w:r>
      <w:r w:rsidRPr="00342EF8">
        <w:t>One to two gummies, 30–60 minutes before bed.</w:t>
      </w:r>
    </w:p>
    <w:p w14:paraId="1B7741F0" w14:textId="77777777" w:rsidR="00342EF8" w:rsidRDefault="00342EF8"/>
    <w:p w14:paraId="2265B4CE" w14:textId="77777777" w:rsidR="00342EF8" w:rsidRDefault="00342EF8" w:rsidP="00342EF8">
      <w:pPr>
        <w:rPr>
          <w:i/>
          <w:iCs/>
        </w:rPr>
      </w:pPr>
      <w:r w:rsidRPr="00342EF8">
        <w:lastRenderedPageBreak/>
        <w:br/>
      </w:r>
    </w:p>
    <w:p w14:paraId="564B81BE" w14:textId="77777777" w:rsidR="00342EF8" w:rsidRDefault="00342EF8" w:rsidP="00342EF8">
      <w:pPr>
        <w:rPr>
          <w:i/>
          <w:iCs/>
        </w:rPr>
      </w:pPr>
    </w:p>
    <w:p w14:paraId="66B7D9A5" w14:textId="32D5FCAF" w:rsidR="00342EF8" w:rsidRPr="00342EF8" w:rsidRDefault="00342EF8" w:rsidP="00342EF8">
      <w:pPr>
        <w:rPr>
          <w:i/>
          <w:iCs/>
          <w:sz w:val="52"/>
          <w:szCs w:val="52"/>
        </w:rPr>
      </w:pPr>
      <w:r w:rsidRPr="00342EF8">
        <w:rPr>
          <w:i/>
          <w:iCs/>
          <w:sz w:val="52"/>
          <w:szCs w:val="52"/>
        </w:rPr>
        <w:t>Effervescent Tablets</w:t>
      </w:r>
    </w:p>
    <w:p w14:paraId="5C7287B9" w14:textId="77777777" w:rsidR="00342EF8" w:rsidRPr="00342EF8" w:rsidRDefault="00342EF8" w:rsidP="00342EF8">
      <w:pPr>
        <w:rPr>
          <w:i/>
          <w:iCs/>
          <w:sz w:val="44"/>
          <w:szCs w:val="44"/>
        </w:rPr>
      </w:pPr>
    </w:p>
    <w:p w14:paraId="2AE82B47" w14:textId="27D0F9DE" w:rsidR="00342EF8" w:rsidRPr="00DC5E4F" w:rsidRDefault="00342EF8" w:rsidP="00342EF8">
      <w:pPr>
        <w:pStyle w:val="ListParagraph"/>
        <w:numPr>
          <w:ilvl w:val="0"/>
          <w:numId w:val="4"/>
        </w:numPr>
        <w:rPr>
          <w:b/>
          <w:bCs/>
          <w:color w:val="EE0000"/>
          <w:sz w:val="44"/>
          <w:szCs w:val="44"/>
        </w:rPr>
      </w:pPr>
      <w:r w:rsidRPr="00DC5E4F">
        <w:rPr>
          <w:b/>
          <w:bCs/>
          <w:color w:val="EE0000"/>
          <w:sz w:val="44"/>
          <w:szCs w:val="44"/>
        </w:rPr>
        <w:t>NAC 600 mg</w:t>
      </w:r>
    </w:p>
    <w:p w14:paraId="362585C7" w14:textId="77777777" w:rsidR="00342EF8" w:rsidRPr="00DC5E4F" w:rsidRDefault="00342EF8" w:rsidP="00342EF8">
      <w:pPr>
        <w:rPr>
          <w:color w:val="EE0000"/>
        </w:rPr>
      </w:pPr>
      <w:r w:rsidRPr="00DC5E4F">
        <w:rPr>
          <w:color w:val="EE0000"/>
        </w:rPr>
        <w:t>One active. A clinically studied dose.</w:t>
      </w:r>
    </w:p>
    <w:p w14:paraId="588A0047" w14:textId="77777777" w:rsidR="00342EF8" w:rsidRPr="00DC5E4F" w:rsidRDefault="00342EF8" w:rsidP="00342EF8">
      <w:pPr>
        <w:rPr>
          <w:color w:val="EE0000"/>
        </w:rPr>
      </w:pPr>
      <w:r w:rsidRPr="00DC5E4F">
        <w:rPr>
          <w:color w:val="EE0000"/>
        </w:rPr>
        <w:t>N-acetyl L-cysteine is the rate-limiting precursor the body uses to make glutathione. A single-active effervescent at 600 mg, dissolved in water and absorbed quickly, in a refreshing orange flavour.</w:t>
      </w:r>
    </w:p>
    <w:p w14:paraId="41398D98" w14:textId="77777777" w:rsidR="00342EF8" w:rsidRPr="00DC5E4F" w:rsidRDefault="00342EF8" w:rsidP="00342EF8">
      <w:pPr>
        <w:rPr>
          <w:b/>
          <w:bCs/>
          <w:color w:val="EE0000"/>
        </w:rPr>
      </w:pPr>
      <w:r w:rsidRPr="00DC5E4F">
        <w:rPr>
          <w:b/>
          <w:bCs/>
          <w:color w:val="EE0000"/>
        </w:rPr>
        <w:t>Key Benefits</w:t>
      </w:r>
    </w:p>
    <w:p w14:paraId="57F9C5FA" w14:textId="77777777" w:rsidR="00342EF8" w:rsidRPr="00DC5E4F" w:rsidRDefault="00342EF8" w:rsidP="00342EF8">
      <w:pPr>
        <w:numPr>
          <w:ilvl w:val="0"/>
          <w:numId w:val="11"/>
        </w:numPr>
        <w:rPr>
          <w:color w:val="EE0000"/>
        </w:rPr>
      </w:pPr>
      <w:r w:rsidRPr="00DC5E4F">
        <w:rPr>
          <w:color w:val="EE0000"/>
        </w:rPr>
        <w:t>Supports the body's glutathione synthesis</w:t>
      </w:r>
    </w:p>
    <w:p w14:paraId="242CE5C8" w14:textId="77777777" w:rsidR="00342EF8" w:rsidRPr="00DC5E4F" w:rsidRDefault="00342EF8" w:rsidP="00342EF8">
      <w:pPr>
        <w:numPr>
          <w:ilvl w:val="0"/>
          <w:numId w:val="11"/>
        </w:numPr>
        <w:rPr>
          <w:color w:val="EE0000"/>
        </w:rPr>
      </w:pPr>
      <w:r w:rsidRPr="00DC5E4F">
        <w:rPr>
          <w:color w:val="EE0000"/>
        </w:rPr>
        <w:t>Antioxidant support against oxidative load</w:t>
      </w:r>
    </w:p>
    <w:p w14:paraId="6977FAF4" w14:textId="77777777" w:rsidR="00342EF8" w:rsidRPr="00DC5E4F" w:rsidRDefault="00342EF8" w:rsidP="00342EF8">
      <w:pPr>
        <w:numPr>
          <w:ilvl w:val="0"/>
          <w:numId w:val="11"/>
        </w:numPr>
        <w:rPr>
          <w:color w:val="EE0000"/>
        </w:rPr>
      </w:pPr>
      <w:r w:rsidRPr="00DC5E4F">
        <w:rPr>
          <w:color w:val="EE0000"/>
        </w:rPr>
        <w:t>Supports normal respiratory comfort</w:t>
      </w:r>
    </w:p>
    <w:p w14:paraId="3AE33F8D" w14:textId="77777777" w:rsidR="00342EF8" w:rsidRPr="00DC5E4F" w:rsidRDefault="00342EF8" w:rsidP="00342EF8">
      <w:pPr>
        <w:numPr>
          <w:ilvl w:val="0"/>
          <w:numId w:val="11"/>
        </w:numPr>
        <w:rPr>
          <w:color w:val="EE0000"/>
        </w:rPr>
      </w:pPr>
      <w:r w:rsidRPr="00DC5E4F">
        <w:rPr>
          <w:color w:val="EE0000"/>
        </w:rPr>
        <w:t>Supports the liver's detoxification pathways</w:t>
      </w:r>
    </w:p>
    <w:p w14:paraId="3B09E70E" w14:textId="77777777" w:rsidR="00342EF8" w:rsidRPr="00DC5E4F" w:rsidRDefault="00342EF8" w:rsidP="00342EF8">
      <w:pPr>
        <w:numPr>
          <w:ilvl w:val="0"/>
          <w:numId w:val="11"/>
        </w:numPr>
        <w:rPr>
          <w:color w:val="EE0000"/>
        </w:rPr>
      </w:pPr>
      <w:r w:rsidRPr="00DC5E4F">
        <w:rPr>
          <w:color w:val="EE0000"/>
        </w:rPr>
        <w:t>Rapid dispersion, gentle on digestion</w:t>
      </w:r>
    </w:p>
    <w:p w14:paraId="05F1CDF8" w14:textId="77777777" w:rsidR="00342EF8" w:rsidRPr="00DC5E4F" w:rsidRDefault="00342EF8" w:rsidP="00342EF8">
      <w:pPr>
        <w:rPr>
          <w:b/>
          <w:bCs/>
          <w:color w:val="EE0000"/>
        </w:rPr>
      </w:pPr>
      <w:r w:rsidRPr="00DC5E4F">
        <w:rPr>
          <w:b/>
          <w:bCs/>
          <w:color w:val="EE0000"/>
        </w:rPr>
        <w:t>Active Ingredient</w:t>
      </w:r>
    </w:p>
    <w:p w14:paraId="05D0AA40" w14:textId="4D3ECF06" w:rsidR="00342EF8" w:rsidRPr="00DC5E4F" w:rsidRDefault="00342EF8" w:rsidP="00342EF8">
      <w:pPr>
        <w:rPr>
          <w:b/>
          <w:bCs/>
          <w:color w:val="EE0000"/>
        </w:rPr>
      </w:pPr>
      <w:r w:rsidRPr="00DC5E4F">
        <w:rPr>
          <w:b/>
          <w:bCs/>
          <w:color w:val="EE0000"/>
        </w:rPr>
        <w:t>N-Acetyl L-Cysteine</w:t>
      </w:r>
      <w:r w:rsidR="00C12EE5" w:rsidRPr="00DC5E4F">
        <w:rPr>
          <w:b/>
          <w:bCs/>
          <w:color w:val="EE0000"/>
        </w:rPr>
        <w:t xml:space="preserve"> </w:t>
      </w:r>
      <w:r w:rsidRPr="00DC5E4F">
        <w:rPr>
          <w:b/>
          <w:bCs/>
          <w:color w:val="EE0000"/>
        </w:rPr>
        <w:t>600 mg</w:t>
      </w:r>
    </w:p>
    <w:p w14:paraId="311FFE0B" w14:textId="77777777" w:rsidR="00342EF8" w:rsidRPr="00DC5E4F" w:rsidRDefault="00342EF8" w:rsidP="00342EF8">
      <w:pPr>
        <w:rPr>
          <w:color w:val="EE0000"/>
        </w:rPr>
      </w:pPr>
      <w:r w:rsidRPr="00DC5E4F">
        <w:rPr>
          <w:color w:val="EE0000"/>
        </w:rPr>
        <w:t>One of the most extensively researched antioxidant precursors in nutritional science, and the reason a single-active format works here: at 600 mg there is nothing to hide behind.</w:t>
      </w:r>
    </w:p>
    <w:p w14:paraId="3361A697" w14:textId="77777777" w:rsidR="00342EF8" w:rsidRPr="00DC5E4F" w:rsidRDefault="00342EF8" w:rsidP="00342EF8">
      <w:pPr>
        <w:numPr>
          <w:ilvl w:val="0"/>
          <w:numId w:val="12"/>
        </w:numPr>
        <w:rPr>
          <w:color w:val="EE0000"/>
        </w:rPr>
      </w:pPr>
      <w:r w:rsidRPr="00DC5E4F">
        <w:rPr>
          <w:color w:val="EE0000"/>
        </w:rPr>
        <w:t>Single active</w:t>
      </w:r>
    </w:p>
    <w:p w14:paraId="4440CA58" w14:textId="77777777" w:rsidR="00342EF8" w:rsidRPr="00DC5E4F" w:rsidRDefault="00342EF8" w:rsidP="00342EF8">
      <w:pPr>
        <w:numPr>
          <w:ilvl w:val="0"/>
          <w:numId w:val="12"/>
        </w:numPr>
        <w:rPr>
          <w:color w:val="EE0000"/>
        </w:rPr>
      </w:pPr>
      <w:r w:rsidRPr="00DC5E4F">
        <w:rPr>
          <w:color w:val="EE0000"/>
        </w:rPr>
        <w:t>Fast dissolving</w:t>
      </w:r>
    </w:p>
    <w:p w14:paraId="049F637F" w14:textId="77777777" w:rsidR="00342EF8" w:rsidRPr="00DC5E4F" w:rsidRDefault="00342EF8" w:rsidP="00342EF8">
      <w:pPr>
        <w:numPr>
          <w:ilvl w:val="0"/>
          <w:numId w:val="12"/>
        </w:numPr>
        <w:rPr>
          <w:color w:val="EE0000"/>
        </w:rPr>
      </w:pPr>
      <w:r w:rsidRPr="00DC5E4F">
        <w:rPr>
          <w:color w:val="EE0000"/>
        </w:rPr>
        <w:t>Orange flavour</w:t>
      </w:r>
    </w:p>
    <w:p w14:paraId="71B8A439" w14:textId="77777777" w:rsidR="00342EF8" w:rsidRPr="00DC5E4F" w:rsidRDefault="00342EF8" w:rsidP="00342EF8">
      <w:pPr>
        <w:numPr>
          <w:ilvl w:val="0"/>
          <w:numId w:val="12"/>
        </w:numPr>
        <w:rPr>
          <w:color w:val="EE0000"/>
        </w:rPr>
      </w:pPr>
      <w:r w:rsidRPr="00DC5E4F">
        <w:rPr>
          <w:color w:val="EE0000"/>
        </w:rPr>
        <w:t>Sugar-free</w:t>
      </w:r>
    </w:p>
    <w:p w14:paraId="53811B89" w14:textId="669FE717" w:rsidR="00342EF8" w:rsidRPr="00DC5E4F" w:rsidRDefault="00342EF8" w:rsidP="00342EF8">
      <w:pPr>
        <w:rPr>
          <w:color w:val="EE0000"/>
        </w:rPr>
      </w:pPr>
      <w:r w:rsidRPr="00DC5E4F">
        <w:rPr>
          <w:b/>
          <w:bCs/>
          <w:color w:val="EE0000"/>
        </w:rPr>
        <w:t>Suggested Usage</w:t>
      </w:r>
      <w:r w:rsidR="00C12EE5" w:rsidRPr="00DC5E4F">
        <w:rPr>
          <w:b/>
          <w:bCs/>
          <w:color w:val="EE0000"/>
        </w:rPr>
        <w:t xml:space="preserve"> </w:t>
      </w:r>
      <w:r w:rsidRPr="00DC5E4F">
        <w:rPr>
          <w:color w:val="EE0000"/>
        </w:rPr>
        <w:t>Dissolve one tablet in a glass of water and drink immediately. Once daily.</w:t>
      </w:r>
    </w:p>
    <w:p w14:paraId="0D0E2727" w14:textId="77777777" w:rsidR="00342EF8" w:rsidRDefault="00342EF8"/>
    <w:p w14:paraId="56E722D5" w14:textId="77777777" w:rsidR="00C12EE5" w:rsidRDefault="00C12EE5"/>
    <w:p w14:paraId="60AB50AA" w14:textId="77777777" w:rsidR="00C12EE5" w:rsidRDefault="00C12EE5"/>
    <w:p w14:paraId="3BB116B3" w14:textId="77777777" w:rsidR="00C12EE5" w:rsidRDefault="00C12EE5"/>
    <w:p w14:paraId="60202710" w14:textId="77777777" w:rsidR="00C12EE5" w:rsidRDefault="00C12EE5"/>
    <w:p w14:paraId="26CC49D4" w14:textId="77777777" w:rsidR="00C12EE5" w:rsidRPr="00C12EE5" w:rsidRDefault="00C12EE5" w:rsidP="00C12EE5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 w:rsidRPr="00C12EE5">
        <w:rPr>
          <w:b/>
          <w:bCs/>
          <w:sz w:val="44"/>
          <w:szCs w:val="44"/>
        </w:rPr>
        <w:lastRenderedPageBreak/>
        <w:t>GLUTATHIONE + VITAMIN C</w:t>
      </w:r>
    </w:p>
    <w:p w14:paraId="57BFCA23" w14:textId="60767E58" w:rsidR="00C12EE5" w:rsidRPr="00C12EE5" w:rsidRDefault="00DC5E4F" w:rsidP="00C12EE5">
      <w:r w:rsidRPr="00C12EE5">
        <w:t>Radiance from within. Everyday glow.</w:t>
      </w:r>
    </w:p>
    <w:p w14:paraId="73BA8245" w14:textId="77777777" w:rsidR="00C12EE5" w:rsidRPr="00C12EE5" w:rsidRDefault="00C12EE5" w:rsidP="00C12EE5">
      <w:r w:rsidRPr="00C12EE5">
        <w:t>A powerful combination of Glutathione and Vitamin C to support bright, even-toned skin, antioxidant protection, and overall wellness. This refreshing effervescent dissolves instantly in water, in a delicious strawberry flavour.</w:t>
      </w:r>
    </w:p>
    <w:p w14:paraId="55247DF0" w14:textId="77777777" w:rsidR="00C12EE5" w:rsidRPr="00C12EE5" w:rsidRDefault="00C12EE5" w:rsidP="00C12EE5">
      <w:pPr>
        <w:rPr>
          <w:b/>
          <w:bCs/>
        </w:rPr>
      </w:pPr>
      <w:r w:rsidRPr="00C12EE5">
        <w:rPr>
          <w:b/>
          <w:bCs/>
        </w:rPr>
        <w:t>KEY BENEFITS</w:t>
      </w:r>
    </w:p>
    <w:p w14:paraId="7400372D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Supports healthy, radiant skin </w:t>
      </w:r>
    </w:p>
    <w:p w14:paraId="4751B521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Powerful antioxidant support </w:t>
      </w:r>
    </w:p>
    <w:p w14:paraId="249E8F87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Helps reduce oxidative stress </w:t>
      </w:r>
    </w:p>
    <w:p w14:paraId="71F4EE07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Supports immune system health </w:t>
      </w:r>
    </w:p>
    <w:p w14:paraId="5C5C8764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Promotes even skin tone and glow </w:t>
      </w:r>
    </w:p>
    <w:p w14:paraId="64C2E31D" w14:textId="77777777" w:rsidR="00C12EE5" w:rsidRPr="00C12EE5" w:rsidRDefault="00C12EE5" w:rsidP="00C12EE5">
      <w:pPr>
        <w:numPr>
          <w:ilvl w:val="0"/>
          <w:numId w:val="15"/>
        </w:numPr>
      </w:pPr>
      <w:r w:rsidRPr="00C12EE5">
        <w:t xml:space="preserve">Fast dissolving &amp; easy to absorb </w:t>
      </w:r>
    </w:p>
    <w:p w14:paraId="238FBCEF" w14:textId="621F3A59" w:rsidR="00C12EE5" w:rsidRDefault="00C12EE5" w:rsidP="00C12EE5">
      <w:pPr>
        <w:rPr>
          <w:b/>
          <w:bCs/>
        </w:rPr>
      </w:pPr>
      <w:r w:rsidRPr="00C12EE5">
        <w:rPr>
          <w:b/>
          <w:bCs/>
        </w:rPr>
        <w:t>Active ingredients</w:t>
      </w:r>
    </w:p>
    <w:p w14:paraId="370D0CA3" w14:textId="0511E809" w:rsidR="00C12EE5" w:rsidRDefault="00C12EE5" w:rsidP="00C12EE5">
      <w:pPr>
        <w:rPr>
          <w:b/>
          <w:bCs/>
        </w:rPr>
      </w:pPr>
      <w:r>
        <w:rPr>
          <w:b/>
          <w:bCs/>
        </w:rPr>
        <w:t>Glutathione &amp; Vitamin C</w:t>
      </w:r>
    </w:p>
    <w:p w14:paraId="6C7F37DF" w14:textId="6E36EAFC" w:rsidR="00C12EE5" w:rsidRPr="00C12EE5" w:rsidRDefault="00C12EE5" w:rsidP="00C12EE5">
      <w:r w:rsidRPr="00C12EE5">
        <w:t xml:space="preserve">A scientifically studied combination for skin radiance, antioxidant </w:t>
      </w:r>
      <w:r w:rsidRPr="00C12EE5">
        <w:t>defence</w:t>
      </w:r>
      <w:r w:rsidRPr="00C12EE5">
        <w:t>, and daily wellness.</w:t>
      </w:r>
    </w:p>
    <w:p w14:paraId="19435956" w14:textId="77777777" w:rsidR="00C12EE5" w:rsidRPr="00C12EE5" w:rsidRDefault="00C12EE5" w:rsidP="00C12EE5">
      <w:pPr>
        <w:numPr>
          <w:ilvl w:val="0"/>
          <w:numId w:val="16"/>
        </w:numPr>
      </w:pPr>
      <w:r w:rsidRPr="00C12EE5">
        <w:t xml:space="preserve">Glowing Skin </w:t>
      </w:r>
    </w:p>
    <w:p w14:paraId="47C6E4D3" w14:textId="77777777" w:rsidR="00C12EE5" w:rsidRPr="00C12EE5" w:rsidRDefault="00C12EE5" w:rsidP="00C12EE5">
      <w:pPr>
        <w:numPr>
          <w:ilvl w:val="0"/>
          <w:numId w:val="16"/>
        </w:numPr>
      </w:pPr>
      <w:r w:rsidRPr="00C12EE5">
        <w:t xml:space="preserve">Antioxidant Support </w:t>
      </w:r>
    </w:p>
    <w:p w14:paraId="34454F6A" w14:textId="77777777" w:rsidR="00C12EE5" w:rsidRPr="00C12EE5" w:rsidRDefault="00C12EE5" w:rsidP="00C12EE5">
      <w:pPr>
        <w:numPr>
          <w:ilvl w:val="0"/>
          <w:numId w:val="16"/>
        </w:numPr>
      </w:pPr>
      <w:r w:rsidRPr="00C12EE5">
        <w:t xml:space="preserve">Immunity Support </w:t>
      </w:r>
    </w:p>
    <w:p w14:paraId="62046A66" w14:textId="77777777" w:rsidR="00C12EE5" w:rsidRPr="00C12EE5" w:rsidRDefault="00C12EE5" w:rsidP="00C12EE5">
      <w:pPr>
        <w:numPr>
          <w:ilvl w:val="0"/>
          <w:numId w:val="16"/>
        </w:numPr>
      </w:pPr>
      <w:r w:rsidRPr="00C12EE5">
        <w:t xml:space="preserve">Strawberry Flavour </w:t>
      </w:r>
    </w:p>
    <w:p w14:paraId="5E72C38A" w14:textId="77777777" w:rsidR="00C12EE5" w:rsidRPr="00C12EE5" w:rsidRDefault="00C12EE5" w:rsidP="00C12EE5">
      <w:pPr>
        <w:numPr>
          <w:ilvl w:val="0"/>
          <w:numId w:val="16"/>
        </w:numPr>
      </w:pPr>
      <w:r w:rsidRPr="00C12EE5">
        <w:t xml:space="preserve">Sugar-Free </w:t>
      </w:r>
    </w:p>
    <w:p w14:paraId="4FEF42F5" w14:textId="62C84D3B" w:rsidR="00C12EE5" w:rsidRPr="00C12EE5" w:rsidRDefault="00C12EE5" w:rsidP="00C12EE5">
      <w:pPr>
        <w:rPr>
          <w:b/>
          <w:bCs/>
        </w:rPr>
      </w:pPr>
      <w:r w:rsidRPr="00C12EE5">
        <w:rPr>
          <w:b/>
          <w:bCs/>
        </w:rPr>
        <w:t>Suggested usage</w:t>
      </w:r>
      <w:r>
        <w:rPr>
          <w:b/>
          <w:bCs/>
        </w:rPr>
        <w:t xml:space="preserve"> </w:t>
      </w:r>
      <w:r w:rsidRPr="00C12EE5">
        <w:t>Dissolve one tablet in a glass of water and drink immediately. Once daily.</w:t>
      </w:r>
    </w:p>
    <w:p w14:paraId="7A5F44DC" w14:textId="77777777" w:rsidR="00C12EE5" w:rsidRDefault="00C12EE5" w:rsidP="00C12EE5">
      <w:pPr>
        <w:rPr>
          <w:b/>
          <w:bCs/>
        </w:rPr>
      </w:pPr>
    </w:p>
    <w:p w14:paraId="49315CBA" w14:textId="77777777" w:rsidR="00C12EE5" w:rsidRDefault="00C12EE5" w:rsidP="00C12EE5">
      <w:pPr>
        <w:rPr>
          <w:b/>
          <w:bCs/>
        </w:rPr>
      </w:pPr>
    </w:p>
    <w:p w14:paraId="69B3F1A0" w14:textId="33E1B591" w:rsidR="00C12EE5" w:rsidRPr="00C12EE5" w:rsidRDefault="00C12EE5" w:rsidP="00C12EE5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 w:rsidRPr="00C12EE5">
        <w:rPr>
          <w:b/>
          <w:bCs/>
          <w:sz w:val="44"/>
          <w:szCs w:val="44"/>
        </w:rPr>
        <w:t>BIOTIN + ANTIOXIDANTS LIPIDS</w:t>
      </w:r>
    </w:p>
    <w:p w14:paraId="19D99EB3" w14:textId="761C53C6" w:rsidR="00C12EE5" w:rsidRPr="00DC5E4F" w:rsidRDefault="00DC5E4F" w:rsidP="00C12EE5">
      <w:r w:rsidRPr="00DC5E4F">
        <w:t>Nourish. Protect. Glow from within.</w:t>
      </w:r>
    </w:p>
    <w:p w14:paraId="4CAA018F" w14:textId="77777777" w:rsidR="00C12EE5" w:rsidRPr="00C12EE5" w:rsidRDefault="00C12EE5" w:rsidP="00C12EE5">
      <w:r w:rsidRPr="00C12EE5">
        <w:t>A powerful blend of Biotin and Antioxidant Lipids to support healthy hair, glowing skin, strong nails, and overall cellular protection. This refreshing effervescent dissolves instantly in water, in a delicious mixed berry flavour.</w:t>
      </w:r>
    </w:p>
    <w:p w14:paraId="310A9E32" w14:textId="77777777" w:rsidR="00C12EE5" w:rsidRPr="00C12EE5" w:rsidRDefault="00C12EE5" w:rsidP="00C12EE5">
      <w:pPr>
        <w:rPr>
          <w:b/>
          <w:bCs/>
        </w:rPr>
      </w:pPr>
      <w:r w:rsidRPr="00C12EE5">
        <w:rPr>
          <w:b/>
          <w:bCs/>
        </w:rPr>
        <w:t>KEY BENEFITS</w:t>
      </w:r>
    </w:p>
    <w:p w14:paraId="7F63B66F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t xml:space="preserve">Supports healthy hair growth and strength </w:t>
      </w:r>
    </w:p>
    <w:p w14:paraId="2F5AAB19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t xml:space="preserve">Promotes glowing skin and even tone </w:t>
      </w:r>
    </w:p>
    <w:p w14:paraId="4462B1C7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lastRenderedPageBreak/>
        <w:t xml:space="preserve">Strengthens nails and reduces breakage </w:t>
      </w:r>
    </w:p>
    <w:p w14:paraId="194AF503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t xml:space="preserve">Powerful antioxidant protection against free radicals </w:t>
      </w:r>
    </w:p>
    <w:p w14:paraId="6BA64622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t xml:space="preserve">Supports overall wellness and cellular health </w:t>
      </w:r>
    </w:p>
    <w:p w14:paraId="64DD8295" w14:textId="77777777" w:rsidR="00C12EE5" w:rsidRPr="00C12EE5" w:rsidRDefault="00C12EE5" w:rsidP="00C12EE5">
      <w:pPr>
        <w:numPr>
          <w:ilvl w:val="0"/>
          <w:numId w:val="17"/>
        </w:numPr>
      </w:pPr>
      <w:r w:rsidRPr="00C12EE5">
        <w:t xml:space="preserve">Fast dissolving &amp; easy to absorb </w:t>
      </w:r>
    </w:p>
    <w:p w14:paraId="20E76E44" w14:textId="77777777" w:rsidR="00C12EE5" w:rsidRPr="00C12EE5" w:rsidRDefault="00C12EE5" w:rsidP="00C12EE5">
      <w:pPr>
        <w:rPr>
          <w:b/>
          <w:bCs/>
        </w:rPr>
      </w:pPr>
      <w:r w:rsidRPr="00C12EE5">
        <w:rPr>
          <w:b/>
          <w:bCs/>
        </w:rPr>
        <w:t>ACTIVE INGREDIENTS</w:t>
      </w:r>
    </w:p>
    <w:p w14:paraId="7FDBA329" w14:textId="68C45089" w:rsidR="00C12EE5" w:rsidRPr="00C12EE5" w:rsidRDefault="00C12EE5" w:rsidP="00C12EE5">
      <w:r w:rsidRPr="00C12EE5">
        <w:rPr>
          <w:b/>
          <w:bCs/>
        </w:rPr>
        <w:t>Biotin</w:t>
      </w:r>
      <w:r>
        <w:t xml:space="preserve">, </w:t>
      </w:r>
      <w:r w:rsidRPr="00C12EE5">
        <w:rPr>
          <w:b/>
          <w:bCs/>
        </w:rPr>
        <w:t>Antioxidant</w:t>
      </w:r>
      <w:r w:rsidRPr="00C12EE5">
        <w:rPr>
          <w:b/>
          <w:bCs/>
        </w:rPr>
        <w:t xml:space="preserve"> Lipid Blend</w:t>
      </w:r>
      <w:r>
        <w:t xml:space="preserve">, </w:t>
      </w:r>
      <w:r w:rsidRPr="00C12EE5">
        <w:rPr>
          <w:b/>
          <w:bCs/>
        </w:rPr>
        <w:t>Vitamin C</w:t>
      </w:r>
      <w:r w:rsidRPr="00C12EE5">
        <w:br/>
        <w:t>A scientifically formulated combination to support beauty, protection, and daily wellness.</w:t>
      </w:r>
    </w:p>
    <w:p w14:paraId="280F49BE" w14:textId="77777777" w:rsidR="00C12EE5" w:rsidRPr="00C12EE5" w:rsidRDefault="00C12EE5" w:rsidP="00C12EE5">
      <w:r w:rsidRPr="00C12EE5">
        <w:rPr>
          <w:b/>
          <w:bCs/>
        </w:rPr>
        <w:t>Feature Tags</w:t>
      </w:r>
    </w:p>
    <w:p w14:paraId="6D8CBC96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Healthy Hair </w:t>
      </w:r>
    </w:p>
    <w:p w14:paraId="4B2BBA08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Glowing Skin </w:t>
      </w:r>
    </w:p>
    <w:p w14:paraId="678CA257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Strong Nails </w:t>
      </w:r>
    </w:p>
    <w:p w14:paraId="193CD0DB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Antioxidant Support </w:t>
      </w:r>
    </w:p>
    <w:p w14:paraId="4D250E97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Mixed Berry Flavour </w:t>
      </w:r>
    </w:p>
    <w:p w14:paraId="21AD9711" w14:textId="77777777" w:rsidR="00C12EE5" w:rsidRPr="00C12EE5" w:rsidRDefault="00C12EE5" w:rsidP="00C12EE5">
      <w:pPr>
        <w:numPr>
          <w:ilvl w:val="0"/>
          <w:numId w:val="18"/>
        </w:numPr>
      </w:pPr>
      <w:r w:rsidRPr="00C12EE5">
        <w:t xml:space="preserve">Sugar-Free </w:t>
      </w:r>
    </w:p>
    <w:p w14:paraId="771DBB56" w14:textId="4726795D" w:rsidR="00C12EE5" w:rsidRPr="00C12EE5" w:rsidRDefault="00C12EE5" w:rsidP="00C12EE5">
      <w:pPr>
        <w:rPr>
          <w:b/>
          <w:bCs/>
        </w:rPr>
      </w:pPr>
      <w:r w:rsidRPr="00C12EE5">
        <w:rPr>
          <w:b/>
          <w:bCs/>
        </w:rPr>
        <w:t>Suggested usage</w:t>
      </w:r>
      <w:r>
        <w:rPr>
          <w:b/>
          <w:bCs/>
        </w:rPr>
        <w:t xml:space="preserve"> </w:t>
      </w:r>
      <w:r w:rsidRPr="00C12EE5">
        <w:t>Dissolve one tablet in a glass of water and drink immediately. Once daily.</w:t>
      </w:r>
    </w:p>
    <w:p w14:paraId="48E982C1" w14:textId="77777777" w:rsidR="00DC5E4F" w:rsidRDefault="00DC5E4F" w:rsidP="00DC5E4F">
      <w:pPr>
        <w:rPr>
          <w:b/>
          <w:bCs/>
        </w:rPr>
      </w:pPr>
    </w:p>
    <w:p w14:paraId="519C1D68" w14:textId="77777777" w:rsidR="00DC5E4F" w:rsidRDefault="00DC5E4F" w:rsidP="00DC5E4F">
      <w:pPr>
        <w:rPr>
          <w:b/>
          <w:bCs/>
        </w:rPr>
      </w:pPr>
    </w:p>
    <w:p w14:paraId="2561B843" w14:textId="77777777" w:rsidR="00DC5E4F" w:rsidRDefault="00DC5E4F" w:rsidP="00DC5E4F">
      <w:pPr>
        <w:rPr>
          <w:b/>
          <w:bCs/>
        </w:rPr>
      </w:pPr>
    </w:p>
    <w:p w14:paraId="4D1BF8DE" w14:textId="5681B0A4" w:rsidR="00DC5E4F" w:rsidRPr="00DC5E4F" w:rsidRDefault="00DC5E4F" w:rsidP="00DC5E4F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 w:rsidRPr="00DC5E4F">
        <w:rPr>
          <w:b/>
          <w:bCs/>
          <w:sz w:val="44"/>
          <w:szCs w:val="44"/>
        </w:rPr>
        <w:t>GUT HEALTH</w:t>
      </w:r>
    </w:p>
    <w:p w14:paraId="5671DAEE" w14:textId="707338FE" w:rsidR="00DC5E4F" w:rsidRPr="00DC5E4F" w:rsidRDefault="00DC5E4F" w:rsidP="00DC5E4F">
      <w:r w:rsidRPr="00DC5E4F">
        <w:t>Nourish your gut. Nurture your wellness.</w:t>
      </w:r>
    </w:p>
    <w:p w14:paraId="68E8AE0E" w14:textId="77777777" w:rsidR="00DC5E4F" w:rsidRPr="00DC5E4F" w:rsidRDefault="00DC5E4F" w:rsidP="00DC5E4F">
      <w:r w:rsidRPr="00DC5E4F">
        <w:t>A powerful blend of Prebiotics and Probiotic strains to support a balanced gut microbiome, improve digestion, and boost overall well-being. This refreshing effervescent dissolves instantly in water, in a delicious strawberry flavour.</w:t>
      </w:r>
    </w:p>
    <w:p w14:paraId="416A47DF" w14:textId="77777777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KEY BENEFITS</w:t>
      </w:r>
    </w:p>
    <w:p w14:paraId="2554085C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Supports a healthy gut microbiome balance </w:t>
      </w:r>
    </w:p>
    <w:p w14:paraId="23D17CCD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Helps improve digestion and nutrient absorption </w:t>
      </w:r>
    </w:p>
    <w:p w14:paraId="36AD93F9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Promotes regularity and relieves bloating </w:t>
      </w:r>
    </w:p>
    <w:p w14:paraId="3C128695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Strengthens immunity from within </w:t>
      </w:r>
    </w:p>
    <w:p w14:paraId="2DC1D4C7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Supports overall gut and digestive health </w:t>
      </w:r>
    </w:p>
    <w:p w14:paraId="000C972F" w14:textId="77777777" w:rsidR="00DC5E4F" w:rsidRPr="00DC5E4F" w:rsidRDefault="00DC5E4F" w:rsidP="00DC5E4F">
      <w:pPr>
        <w:numPr>
          <w:ilvl w:val="0"/>
          <w:numId w:val="19"/>
        </w:numPr>
      </w:pPr>
      <w:r w:rsidRPr="00DC5E4F">
        <w:t xml:space="preserve">Fast dissolving &amp; easy to absorb </w:t>
      </w:r>
    </w:p>
    <w:p w14:paraId="44A297AF" w14:textId="77777777" w:rsidR="00DC5E4F" w:rsidRDefault="00DC5E4F" w:rsidP="00DC5E4F">
      <w:pPr>
        <w:rPr>
          <w:b/>
          <w:bCs/>
        </w:rPr>
      </w:pPr>
    </w:p>
    <w:p w14:paraId="590823EA" w14:textId="77777777" w:rsidR="00DC5E4F" w:rsidRDefault="00DC5E4F" w:rsidP="00DC5E4F">
      <w:pPr>
        <w:rPr>
          <w:b/>
          <w:bCs/>
        </w:rPr>
      </w:pPr>
    </w:p>
    <w:p w14:paraId="7E10A516" w14:textId="2CA1DF81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ACTIVE INGREDIENTS</w:t>
      </w:r>
    </w:p>
    <w:p w14:paraId="29271085" w14:textId="22439F85" w:rsidR="00DC5E4F" w:rsidRPr="00DC5E4F" w:rsidRDefault="00DC5E4F" w:rsidP="00DC5E4F">
      <w:r w:rsidRPr="00DC5E4F">
        <w:rPr>
          <w:b/>
          <w:bCs/>
        </w:rPr>
        <w:t>Prebiotics</w:t>
      </w:r>
      <w:r>
        <w:t xml:space="preserve"> &amp; </w:t>
      </w:r>
      <w:r w:rsidRPr="00DC5E4F">
        <w:rPr>
          <w:b/>
          <w:bCs/>
        </w:rPr>
        <w:t>Probiotic Blend</w:t>
      </w:r>
      <w:r w:rsidRPr="00DC5E4F">
        <w:br/>
      </w:r>
      <w:r w:rsidRPr="00DC5E4F">
        <w:rPr>
          <w:b/>
          <w:bCs/>
        </w:rPr>
        <w:t>Feature Tags</w:t>
      </w:r>
    </w:p>
    <w:p w14:paraId="5AB18D84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Digestive Support </w:t>
      </w:r>
    </w:p>
    <w:p w14:paraId="688EDA91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Prebiotic + Probiotic </w:t>
      </w:r>
    </w:p>
    <w:p w14:paraId="4B63CFCE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Immunity Support </w:t>
      </w:r>
    </w:p>
    <w:p w14:paraId="4F27F797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Bloating Relief </w:t>
      </w:r>
    </w:p>
    <w:p w14:paraId="4B5228F5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Strawberry Flavour </w:t>
      </w:r>
    </w:p>
    <w:p w14:paraId="29FA1553" w14:textId="77777777" w:rsidR="00DC5E4F" w:rsidRPr="00DC5E4F" w:rsidRDefault="00DC5E4F" w:rsidP="00DC5E4F">
      <w:pPr>
        <w:numPr>
          <w:ilvl w:val="0"/>
          <w:numId w:val="20"/>
        </w:numPr>
      </w:pPr>
      <w:r w:rsidRPr="00DC5E4F">
        <w:t xml:space="preserve">Sugar-Free </w:t>
      </w:r>
    </w:p>
    <w:p w14:paraId="71C4159B" w14:textId="302C0DD1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Suggested usage</w:t>
      </w:r>
      <w:r>
        <w:rPr>
          <w:b/>
          <w:bCs/>
        </w:rPr>
        <w:t xml:space="preserve"> </w:t>
      </w:r>
      <w:r w:rsidRPr="00DC5E4F">
        <w:t>Dissolve one tablet in a glass of water and drink immediately. Once daily.</w:t>
      </w:r>
    </w:p>
    <w:p w14:paraId="0FCBED2D" w14:textId="77777777" w:rsidR="00C12EE5" w:rsidRDefault="00C12EE5"/>
    <w:sectPr w:rsidR="00C12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E3B7" w14:textId="77777777" w:rsidR="002874D9" w:rsidRDefault="002874D9" w:rsidP="00342EF8">
      <w:pPr>
        <w:spacing w:after="0" w:line="240" w:lineRule="auto"/>
      </w:pPr>
      <w:r>
        <w:separator/>
      </w:r>
    </w:p>
  </w:endnote>
  <w:endnote w:type="continuationSeparator" w:id="0">
    <w:p w14:paraId="24E0FE92" w14:textId="77777777" w:rsidR="002874D9" w:rsidRDefault="002874D9" w:rsidP="0034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9F1A1" w14:textId="77777777" w:rsidR="002874D9" w:rsidRDefault="002874D9" w:rsidP="00342EF8">
      <w:pPr>
        <w:spacing w:after="0" w:line="240" w:lineRule="auto"/>
      </w:pPr>
      <w:r>
        <w:separator/>
      </w:r>
    </w:p>
  </w:footnote>
  <w:footnote w:type="continuationSeparator" w:id="0">
    <w:p w14:paraId="310FCE89" w14:textId="77777777" w:rsidR="002874D9" w:rsidRDefault="002874D9" w:rsidP="00342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8A"/>
    <w:multiLevelType w:val="multilevel"/>
    <w:tmpl w:val="AF5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254C"/>
    <w:multiLevelType w:val="hybridMultilevel"/>
    <w:tmpl w:val="1A582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3CA8"/>
    <w:multiLevelType w:val="multilevel"/>
    <w:tmpl w:val="58A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1EB"/>
    <w:multiLevelType w:val="multilevel"/>
    <w:tmpl w:val="18E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6A30"/>
    <w:multiLevelType w:val="multilevel"/>
    <w:tmpl w:val="E65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76A35"/>
    <w:multiLevelType w:val="multilevel"/>
    <w:tmpl w:val="749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138BF"/>
    <w:multiLevelType w:val="multilevel"/>
    <w:tmpl w:val="482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19C2"/>
    <w:multiLevelType w:val="multilevel"/>
    <w:tmpl w:val="B8F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218BC"/>
    <w:multiLevelType w:val="multilevel"/>
    <w:tmpl w:val="1EC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09C"/>
    <w:multiLevelType w:val="multilevel"/>
    <w:tmpl w:val="00D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07D9B"/>
    <w:multiLevelType w:val="multilevel"/>
    <w:tmpl w:val="D88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67CA"/>
    <w:multiLevelType w:val="multilevel"/>
    <w:tmpl w:val="11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6D55"/>
    <w:multiLevelType w:val="multilevel"/>
    <w:tmpl w:val="2DB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D7FC8"/>
    <w:multiLevelType w:val="multilevel"/>
    <w:tmpl w:val="D34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3E6B"/>
    <w:multiLevelType w:val="hybridMultilevel"/>
    <w:tmpl w:val="ACA00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83207"/>
    <w:multiLevelType w:val="multilevel"/>
    <w:tmpl w:val="F4A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16E79"/>
    <w:multiLevelType w:val="multilevel"/>
    <w:tmpl w:val="CDE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3123D"/>
    <w:multiLevelType w:val="multilevel"/>
    <w:tmpl w:val="E05E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74326"/>
    <w:multiLevelType w:val="multilevel"/>
    <w:tmpl w:val="759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05565"/>
    <w:multiLevelType w:val="multilevel"/>
    <w:tmpl w:val="865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833415">
    <w:abstractNumId w:val="5"/>
  </w:num>
  <w:num w:numId="2" w16cid:durableId="820922326">
    <w:abstractNumId w:val="11"/>
  </w:num>
  <w:num w:numId="3" w16cid:durableId="1669670619">
    <w:abstractNumId w:val="14"/>
  </w:num>
  <w:num w:numId="4" w16cid:durableId="119808767">
    <w:abstractNumId w:val="1"/>
  </w:num>
  <w:num w:numId="5" w16cid:durableId="1956281523">
    <w:abstractNumId w:val="3"/>
  </w:num>
  <w:num w:numId="6" w16cid:durableId="1720202201">
    <w:abstractNumId w:val="13"/>
  </w:num>
  <w:num w:numId="7" w16cid:durableId="2147117707">
    <w:abstractNumId w:val="15"/>
  </w:num>
  <w:num w:numId="8" w16cid:durableId="1505977358">
    <w:abstractNumId w:val="4"/>
  </w:num>
  <w:num w:numId="9" w16cid:durableId="1215390210">
    <w:abstractNumId w:val="12"/>
  </w:num>
  <w:num w:numId="10" w16cid:durableId="1730884606">
    <w:abstractNumId w:val="10"/>
  </w:num>
  <w:num w:numId="11" w16cid:durableId="209462107">
    <w:abstractNumId w:val="17"/>
  </w:num>
  <w:num w:numId="12" w16cid:durableId="667638401">
    <w:abstractNumId w:val="7"/>
  </w:num>
  <w:num w:numId="13" w16cid:durableId="557010248">
    <w:abstractNumId w:val="18"/>
  </w:num>
  <w:num w:numId="14" w16cid:durableId="1324622773">
    <w:abstractNumId w:val="2"/>
  </w:num>
  <w:num w:numId="15" w16cid:durableId="54547141">
    <w:abstractNumId w:val="16"/>
  </w:num>
  <w:num w:numId="16" w16cid:durableId="162018160">
    <w:abstractNumId w:val="9"/>
  </w:num>
  <w:num w:numId="17" w16cid:durableId="1541044034">
    <w:abstractNumId w:val="8"/>
  </w:num>
  <w:num w:numId="18" w16cid:durableId="40639580">
    <w:abstractNumId w:val="0"/>
  </w:num>
  <w:num w:numId="19" w16cid:durableId="866021026">
    <w:abstractNumId w:val="19"/>
  </w:num>
  <w:num w:numId="20" w16cid:durableId="2026203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F8"/>
    <w:rsid w:val="002874D9"/>
    <w:rsid w:val="00342EF8"/>
    <w:rsid w:val="005B10D8"/>
    <w:rsid w:val="006E07B9"/>
    <w:rsid w:val="00774DC2"/>
    <w:rsid w:val="00815A9E"/>
    <w:rsid w:val="00950947"/>
    <w:rsid w:val="00C12EE5"/>
    <w:rsid w:val="00CC38D6"/>
    <w:rsid w:val="00DC5E4F"/>
    <w:rsid w:val="00F7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3146"/>
  <w15:chartTrackingRefBased/>
  <w15:docId w15:val="{48C01B50-0323-4DAE-AE84-4DF575AA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autoRedefine/>
    <w:qFormat/>
    <w:rsid w:val="00F76CBA"/>
    <w:pPr>
      <w:overflowPunct w:val="0"/>
      <w:autoSpaceDE w:val="0"/>
      <w:autoSpaceDN w:val="0"/>
      <w:adjustRightInd w:val="0"/>
      <w:snapToGrid w:val="0"/>
      <w:spacing w:before="240" w:after="120" w:line="360" w:lineRule="auto"/>
      <w:jc w:val="both"/>
      <w:textAlignment w:val="baseline"/>
    </w:pPr>
    <w:rPr>
      <w:rFonts w:ascii="Cambria" w:eastAsia="SimSun" w:hAnsi="Cambria" w:cstheme="minorHAnsi"/>
      <w:sz w:val="24"/>
      <w:szCs w:val="24"/>
      <w:lang w:val="en-US" w:eastAsia="de-DE"/>
    </w:rPr>
  </w:style>
  <w:style w:type="character" w:customStyle="1" w:styleId="paragraphChar">
    <w:name w:val="paragraph Char"/>
    <w:basedOn w:val="DefaultParagraphFont"/>
    <w:link w:val="paragraph"/>
    <w:rsid w:val="00F76CBA"/>
    <w:rPr>
      <w:rFonts w:ascii="Cambria" w:eastAsia="SimSun" w:hAnsi="Cambria" w:cstheme="minorHAnsi"/>
      <w:sz w:val="24"/>
      <w:szCs w:val="24"/>
      <w:lang w:val="en-US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342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2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EF8"/>
  </w:style>
  <w:style w:type="paragraph" w:styleId="Footer">
    <w:name w:val="footer"/>
    <w:basedOn w:val="Normal"/>
    <w:link w:val="FooterChar"/>
    <w:uiPriority w:val="99"/>
    <w:unhideWhenUsed/>
    <w:rsid w:val="00342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vagadia</dc:creator>
  <cp:keywords/>
  <dc:description/>
  <cp:lastModifiedBy>shreyansh vagadia</cp:lastModifiedBy>
  <cp:revision>3</cp:revision>
  <dcterms:created xsi:type="dcterms:W3CDTF">2026-07-23T10:10:00Z</dcterms:created>
  <dcterms:modified xsi:type="dcterms:W3CDTF">2026-07-23T10:35:00Z</dcterms:modified>
</cp:coreProperties>
</file>