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7CE04" w14:textId="22B8442F" w:rsidR="00042D1B" w:rsidRPr="00D85717" w:rsidRDefault="00D85717" w:rsidP="00D85717">
      <w:pPr>
        <w:pStyle w:val="Heading1"/>
      </w:pPr>
      <w:r w:rsidRPr="00D85717">
        <w:t>Business Case</w:t>
      </w:r>
    </w:p>
    <w:p w14:paraId="121C7912" w14:textId="695D71A4" w:rsidR="00D85717" w:rsidRPr="00D85717" w:rsidRDefault="00D85717">
      <w:pPr>
        <w:rPr>
          <w:rFonts w:cstheme="minorHAnsi"/>
        </w:rPr>
      </w:pPr>
    </w:p>
    <w:p w14:paraId="2D32B674" w14:textId="778EC978" w:rsidR="00D85717" w:rsidRPr="00D85717" w:rsidRDefault="00D85717" w:rsidP="00D85717">
      <w:pPr>
        <w:ind w:firstLine="720"/>
        <w:rPr>
          <w:rFonts w:cstheme="minorHAnsi"/>
        </w:rPr>
      </w:pPr>
      <w:r w:rsidRPr="00D85717">
        <w:rPr>
          <w:rFonts w:cstheme="minorHAnsi"/>
        </w:rPr>
        <w:t>Uno Pizzeria &amp; Grill (formerly Pizzeria Uno and Uno Chicago Grill), or more informally as UNO's, is a franchised pizzeria restaurant chain under the parent company Uno Restaurant Holdings Corporation. Currently, UNO has more than 100 locations covering 20 states in the USA.</w:t>
      </w:r>
    </w:p>
    <w:p w14:paraId="3BD3E67F" w14:textId="4B3E712D" w:rsidR="00D85717" w:rsidRPr="00D85717" w:rsidRDefault="00D85717" w:rsidP="00D85717">
      <w:pPr>
        <w:rPr>
          <w:rFonts w:cstheme="minorHAnsi"/>
        </w:rPr>
      </w:pPr>
    </w:p>
    <w:p w14:paraId="5472A86A" w14:textId="77777777" w:rsidR="00D85717" w:rsidRPr="00D85717" w:rsidRDefault="00D85717" w:rsidP="00D85717">
      <w:pPr>
        <w:rPr>
          <w:rFonts w:cstheme="minorHAnsi"/>
        </w:rPr>
      </w:pPr>
      <w:r w:rsidRPr="00D85717">
        <w:rPr>
          <w:rFonts w:cstheme="minorHAnsi"/>
        </w:rPr>
        <w:t xml:space="preserve">This case study is to find a suitable location in Seattle, WA area to open a new branch of UNO Pizzeria. </w:t>
      </w:r>
    </w:p>
    <w:p w14:paraId="5DC95366" w14:textId="77777777" w:rsidR="00D85717" w:rsidRPr="00D85717" w:rsidRDefault="00D85717" w:rsidP="00D85717">
      <w:pPr>
        <w:rPr>
          <w:rFonts w:cstheme="minorHAnsi"/>
        </w:rPr>
      </w:pPr>
    </w:p>
    <w:p w14:paraId="3D24E3A9" w14:textId="66BD676B" w:rsidR="00D85717" w:rsidRPr="00D85717" w:rsidRDefault="00D85717" w:rsidP="00D85717">
      <w:pPr>
        <w:pStyle w:val="NormalWeb"/>
        <w:shd w:val="clear" w:color="auto" w:fill="FFFFFF"/>
        <w:spacing w:before="0" w:beforeAutospacing="0" w:after="0" w:afterAutospacing="0"/>
        <w:ind w:firstLine="720"/>
        <w:rPr>
          <w:rFonts w:asciiTheme="minorHAnsi" w:hAnsiTheme="minorHAnsi" w:cstheme="minorHAnsi"/>
          <w:color w:val="000000"/>
        </w:rPr>
      </w:pPr>
      <w:r w:rsidRPr="00D85717">
        <w:rPr>
          <w:rFonts w:asciiTheme="minorHAnsi" w:hAnsiTheme="minorHAnsi" w:cstheme="minorHAnsi"/>
          <w:color w:val="000000"/>
        </w:rPr>
        <w:t xml:space="preserve">In general, restaurants are located in high traffic areas in order to attract more customers and provide convenient service to the people. Among most of the venues, UNO management has identified Boston, MA has been one of the high revenue </w:t>
      </w:r>
      <w:r w:rsidRPr="00D85717">
        <w:rPr>
          <w:rFonts w:asciiTheme="minorHAnsi" w:hAnsiTheme="minorHAnsi" w:cstheme="minorHAnsi"/>
          <w:color w:val="000000"/>
        </w:rPr>
        <w:t>locations</w:t>
      </w:r>
      <w:r w:rsidRPr="00D85717">
        <w:rPr>
          <w:rFonts w:asciiTheme="minorHAnsi" w:hAnsiTheme="minorHAnsi" w:cstheme="minorHAnsi"/>
          <w:color w:val="000000"/>
        </w:rPr>
        <w:t xml:space="preserve"> during the past few years. </w:t>
      </w:r>
      <w:r w:rsidRPr="00D85717">
        <w:rPr>
          <w:rFonts w:asciiTheme="minorHAnsi" w:hAnsiTheme="minorHAnsi" w:cstheme="minorHAnsi"/>
          <w:color w:val="000000"/>
        </w:rPr>
        <w:t>Therefore,</w:t>
      </w:r>
      <w:r w:rsidRPr="00D85717">
        <w:rPr>
          <w:rFonts w:asciiTheme="minorHAnsi" w:hAnsiTheme="minorHAnsi" w:cstheme="minorHAnsi"/>
          <w:color w:val="000000"/>
        </w:rPr>
        <w:t xml:space="preserve"> this study will try to find a similar location as Boston, MA.</w:t>
      </w:r>
    </w:p>
    <w:p w14:paraId="56151A21" w14:textId="1AE47280" w:rsidR="00D85717" w:rsidRDefault="00D85717" w:rsidP="00D85717">
      <w:pPr>
        <w:pStyle w:val="Heading1"/>
      </w:pPr>
      <w:r w:rsidRPr="00D85717">
        <w:t>Methodology</w:t>
      </w:r>
    </w:p>
    <w:p w14:paraId="490954AB" w14:textId="77777777" w:rsidR="00D85717" w:rsidRPr="00D85717" w:rsidRDefault="00D85717" w:rsidP="00D85717"/>
    <w:p w14:paraId="0E2FCA90" w14:textId="77777777" w:rsidR="00D85717" w:rsidRDefault="00D85717" w:rsidP="00D85717">
      <w:pPr>
        <w:pStyle w:val="Heading2"/>
      </w:pPr>
      <w:r>
        <w:t>Step 01:</w:t>
      </w:r>
    </w:p>
    <w:p w14:paraId="4B3EAE93" w14:textId="6ABDCB5E" w:rsidR="00D85717" w:rsidRDefault="00D85717" w:rsidP="00D85717">
      <w:pPr>
        <w:pStyle w:val="Heading2"/>
        <w:ind w:firstLine="720"/>
        <w:rPr>
          <w:rFonts w:asciiTheme="minorHAnsi" w:hAnsiTheme="minorHAnsi" w:cstheme="minorHAnsi"/>
          <w:color w:val="000000"/>
        </w:rPr>
      </w:pPr>
      <w:r w:rsidRPr="00D85717">
        <w:rPr>
          <w:rFonts w:asciiTheme="minorHAnsi" w:hAnsiTheme="minorHAnsi" w:cstheme="minorHAnsi"/>
          <w:color w:val="000000"/>
          <w:sz w:val="24"/>
          <w:szCs w:val="24"/>
        </w:rPr>
        <w:t>As the first stage of the analysis, the study will be focused on the Boston venue to identify the key attributes in that location. The study will use Foursquare, to gather 100 nearby venues with in 500 meters radius and identify the top 10 customer attraction venues.</w:t>
      </w:r>
    </w:p>
    <w:p w14:paraId="10702B1D" w14:textId="3EBD1B1A" w:rsidR="00D85717" w:rsidRDefault="00D85717" w:rsidP="00D85717">
      <w:pPr>
        <w:pStyle w:val="Heading2"/>
      </w:pPr>
      <w:r>
        <w:t>Step 02:</w:t>
      </w:r>
    </w:p>
    <w:p w14:paraId="01307AB7" w14:textId="5A0EB043" w:rsidR="00D85717" w:rsidRDefault="00D85717" w:rsidP="00D85717">
      <w:pPr>
        <w:rPr>
          <w:rFonts w:cstheme="minorHAnsi"/>
        </w:rPr>
      </w:pPr>
      <w:r>
        <w:rPr>
          <w:rFonts w:cstheme="minorHAnsi"/>
        </w:rPr>
        <w:tab/>
        <w:t>Analyze the neighborhoods in Seattle, WA and find the most frequent venues in the area.</w:t>
      </w:r>
    </w:p>
    <w:p w14:paraId="7B5E03BC" w14:textId="124C3F0D" w:rsidR="00D85717" w:rsidRDefault="00D85717" w:rsidP="00D85717">
      <w:pPr>
        <w:pStyle w:val="Heading2"/>
      </w:pPr>
      <w:r>
        <w:t>Step 03:</w:t>
      </w:r>
    </w:p>
    <w:p w14:paraId="40DD9312" w14:textId="6DA524A5" w:rsidR="00D85717" w:rsidRPr="00D85717" w:rsidRDefault="00D85717" w:rsidP="00D85717">
      <w:pPr>
        <w:ind w:firstLine="720"/>
        <w:rPr>
          <w:rFonts w:cstheme="minorHAnsi"/>
        </w:rPr>
      </w:pPr>
      <w:r>
        <w:rPr>
          <w:rFonts w:cstheme="minorHAnsi"/>
        </w:rPr>
        <w:t>Use K-means clustering to identify the similar neighborhoods and finally select the most suitable and matching neighborhood for the new UNO location.</w:t>
      </w:r>
    </w:p>
    <w:sectPr w:rsidR="00D85717" w:rsidRPr="00D85717" w:rsidSect="00414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746E72"/>
    <w:multiLevelType w:val="hybridMultilevel"/>
    <w:tmpl w:val="AFA6E5B0"/>
    <w:lvl w:ilvl="0" w:tplc="19E859B4">
      <w:start w:val="1"/>
      <w:numFmt w:val="bullet"/>
      <w:lvlText w:val="•"/>
      <w:lvlJc w:val="left"/>
      <w:pPr>
        <w:tabs>
          <w:tab w:val="num" w:pos="720"/>
        </w:tabs>
        <w:ind w:left="720" w:hanging="360"/>
      </w:pPr>
      <w:rPr>
        <w:rFonts w:ascii="Arial" w:hAnsi="Arial" w:hint="default"/>
      </w:rPr>
    </w:lvl>
    <w:lvl w:ilvl="1" w:tplc="CC28A592" w:tentative="1">
      <w:start w:val="1"/>
      <w:numFmt w:val="bullet"/>
      <w:lvlText w:val="•"/>
      <w:lvlJc w:val="left"/>
      <w:pPr>
        <w:tabs>
          <w:tab w:val="num" w:pos="1440"/>
        </w:tabs>
        <w:ind w:left="1440" w:hanging="360"/>
      </w:pPr>
      <w:rPr>
        <w:rFonts w:ascii="Arial" w:hAnsi="Arial" w:hint="default"/>
      </w:rPr>
    </w:lvl>
    <w:lvl w:ilvl="2" w:tplc="69BA6C44" w:tentative="1">
      <w:start w:val="1"/>
      <w:numFmt w:val="bullet"/>
      <w:lvlText w:val="•"/>
      <w:lvlJc w:val="left"/>
      <w:pPr>
        <w:tabs>
          <w:tab w:val="num" w:pos="2160"/>
        </w:tabs>
        <w:ind w:left="2160" w:hanging="360"/>
      </w:pPr>
      <w:rPr>
        <w:rFonts w:ascii="Arial" w:hAnsi="Arial" w:hint="default"/>
      </w:rPr>
    </w:lvl>
    <w:lvl w:ilvl="3" w:tplc="ECCE36F6" w:tentative="1">
      <w:start w:val="1"/>
      <w:numFmt w:val="bullet"/>
      <w:lvlText w:val="•"/>
      <w:lvlJc w:val="left"/>
      <w:pPr>
        <w:tabs>
          <w:tab w:val="num" w:pos="2880"/>
        </w:tabs>
        <w:ind w:left="2880" w:hanging="360"/>
      </w:pPr>
      <w:rPr>
        <w:rFonts w:ascii="Arial" w:hAnsi="Arial" w:hint="default"/>
      </w:rPr>
    </w:lvl>
    <w:lvl w:ilvl="4" w:tplc="C9A41EF6" w:tentative="1">
      <w:start w:val="1"/>
      <w:numFmt w:val="bullet"/>
      <w:lvlText w:val="•"/>
      <w:lvlJc w:val="left"/>
      <w:pPr>
        <w:tabs>
          <w:tab w:val="num" w:pos="3600"/>
        </w:tabs>
        <w:ind w:left="3600" w:hanging="360"/>
      </w:pPr>
      <w:rPr>
        <w:rFonts w:ascii="Arial" w:hAnsi="Arial" w:hint="default"/>
      </w:rPr>
    </w:lvl>
    <w:lvl w:ilvl="5" w:tplc="38F0BD74" w:tentative="1">
      <w:start w:val="1"/>
      <w:numFmt w:val="bullet"/>
      <w:lvlText w:val="•"/>
      <w:lvlJc w:val="left"/>
      <w:pPr>
        <w:tabs>
          <w:tab w:val="num" w:pos="4320"/>
        </w:tabs>
        <w:ind w:left="4320" w:hanging="360"/>
      </w:pPr>
      <w:rPr>
        <w:rFonts w:ascii="Arial" w:hAnsi="Arial" w:hint="default"/>
      </w:rPr>
    </w:lvl>
    <w:lvl w:ilvl="6" w:tplc="A9D6E2E4" w:tentative="1">
      <w:start w:val="1"/>
      <w:numFmt w:val="bullet"/>
      <w:lvlText w:val="•"/>
      <w:lvlJc w:val="left"/>
      <w:pPr>
        <w:tabs>
          <w:tab w:val="num" w:pos="5040"/>
        </w:tabs>
        <w:ind w:left="5040" w:hanging="360"/>
      </w:pPr>
      <w:rPr>
        <w:rFonts w:ascii="Arial" w:hAnsi="Arial" w:hint="default"/>
      </w:rPr>
    </w:lvl>
    <w:lvl w:ilvl="7" w:tplc="EFA8C9E8" w:tentative="1">
      <w:start w:val="1"/>
      <w:numFmt w:val="bullet"/>
      <w:lvlText w:val="•"/>
      <w:lvlJc w:val="left"/>
      <w:pPr>
        <w:tabs>
          <w:tab w:val="num" w:pos="5760"/>
        </w:tabs>
        <w:ind w:left="5760" w:hanging="360"/>
      </w:pPr>
      <w:rPr>
        <w:rFonts w:ascii="Arial" w:hAnsi="Arial" w:hint="default"/>
      </w:rPr>
    </w:lvl>
    <w:lvl w:ilvl="8" w:tplc="813ECFF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17"/>
    <w:rsid w:val="0041473C"/>
    <w:rsid w:val="0080415C"/>
    <w:rsid w:val="00D8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E8678"/>
  <w15:chartTrackingRefBased/>
  <w15:docId w15:val="{D91A8B3F-517E-1C40-9387-B37BF796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7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57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717"/>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857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57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93929">
      <w:bodyDiv w:val="1"/>
      <w:marLeft w:val="0"/>
      <w:marRight w:val="0"/>
      <w:marTop w:val="0"/>
      <w:marBottom w:val="0"/>
      <w:divBdr>
        <w:top w:val="none" w:sz="0" w:space="0" w:color="auto"/>
        <w:left w:val="none" w:sz="0" w:space="0" w:color="auto"/>
        <w:bottom w:val="none" w:sz="0" w:space="0" w:color="auto"/>
        <w:right w:val="none" w:sz="0" w:space="0" w:color="auto"/>
      </w:divBdr>
    </w:div>
    <w:div w:id="733358754">
      <w:bodyDiv w:val="1"/>
      <w:marLeft w:val="0"/>
      <w:marRight w:val="0"/>
      <w:marTop w:val="0"/>
      <w:marBottom w:val="0"/>
      <w:divBdr>
        <w:top w:val="none" w:sz="0" w:space="0" w:color="auto"/>
        <w:left w:val="none" w:sz="0" w:space="0" w:color="auto"/>
        <w:bottom w:val="none" w:sz="0" w:space="0" w:color="auto"/>
        <w:right w:val="none" w:sz="0" w:space="0" w:color="auto"/>
      </w:divBdr>
      <w:divsChild>
        <w:div w:id="398284951">
          <w:marLeft w:val="360"/>
          <w:marRight w:val="0"/>
          <w:marTop w:val="200"/>
          <w:marBottom w:val="0"/>
          <w:divBdr>
            <w:top w:val="none" w:sz="0" w:space="0" w:color="auto"/>
            <w:left w:val="none" w:sz="0" w:space="0" w:color="auto"/>
            <w:bottom w:val="none" w:sz="0" w:space="0" w:color="auto"/>
            <w:right w:val="none" w:sz="0" w:space="0" w:color="auto"/>
          </w:divBdr>
        </w:div>
        <w:div w:id="198712187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Samaranayake, Wasala M. (Student)</dc:creator>
  <cp:keywords/>
  <dc:description/>
  <cp:lastModifiedBy>Samaranayake, Wasala M. (Student)</cp:lastModifiedBy>
  <cp:revision>1</cp:revision>
  <dcterms:created xsi:type="dcterms:W3CDTF">2020-05-03T01:32:00Z</dcterms:created>
  <dcterms:modified xsi:type="dcterms:W3CDTF">2020-05-03T01:40:00Z</dcterms:modified>
</cp:coreProperties>
</file>