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</w:t>
      </w:r>
    </w:p>
    <w:p w:rsidR="002F7F29" w:rsidRPr="00C01D97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 is a two dimensional drawing that represents the relationship by means of a line, curve, a series of bars or other symbols.</w:t>
      </w:r>
    </w:p>
    <w:p w:rsidR="002F7F29" w:rsidRPr="00B85EC0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GRAPH FOR DIABETES </w:t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inline distT="0" distB="0" distL="0" distR="0" wp14:anchorId="5C0D1FA4" wp14:editId="7E83B2D0">
            <wp:extent cx="5562167" cy="1995054"/>
            <wp:effectExtent l="0" t="0" r="0" b="0"/>
            <wp:docPr id="16" name="Picture 16" descr="C:\Users\DARSHAN.G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SHAN.G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65" cy="20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 FOR WINE QUALITY</w:t>
      </w: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inline distT="0" distB="0" distL="0" distR="0" wp14:anchorId="1D6FC668" wp14:editId="641B4C89">
            <wp:extent cx="5728855" cy="2098964"/>
            <wp:effectExtent l="0" t="0" r="0" b="0"/>
            <wp:docPr id="17" name="Picture 17" descr="C:\Users\DARSHAN.G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SHAN.G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BOX PLOT</w:t>
      </w:r>
    </w:p>
    <w:p w:rsidR="002F7F29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Box plot is the simplest form of representing statistical data on a </w:t>
      </w:r>
      <w:proofErr w:type="gramStart"/>
      <w:r>
        <w:rPr>
          <w:rFonts w:ascii="Times New Roman" w:hAnsi="Times New Roman" w:cs="Times New Roman"/>
          <w:sz w:val="28"/>
          <w:szCs w:val="28"/>
        </w:rPr>
        <w:t>plot 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rectangular in shape. It </w:t>
      </w:r>
      <w:proofErr w:type="gramStart"/>
      <w:r>
        <w:rPr>
          <w:rFonts w:ascii="Times New Roman" w:hAnsi="Times New Roman" w:cs="Times New Roman"/>
          <w:sz w:val="28"/>
          <w:szCs w:val="28"/>
        </w:rPr>
        <w:t>is drawn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represent the values in second and third quartiles.</w:t>
      </w:r>
    </w:p>
    <w:p w:rsidR="002F7F29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BOX PLOT FOR DIABETES</w:t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ta-IN"/>
        </w:rPr>
        <w:drawing>
          <wp:inline distT="0" distB="0" distL="0" distR="0" wp14:anchorId="06540BEC" wp14:editId="615A22A4">
            <wp:extent cx="5140036" cy="1343704"/>
            <wp:effectExtent l="0" t="0" r="0" b="0"/>
            <wp:docPr id="18" name="Picture 18" descr="C:\Users\DARSHAN.G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SHAN.G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44" cy="134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89535</wp:posOffset>
                </wp:positionV>
                <wp:extent cx="0" cy="1062355"/>
                <wp:effectExtent l="5715" t="13335" r="13335" b="1016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74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4.95pt;margin-top:7.05pt;width:0;height:8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IN" w:eastAsia="en-IN" w:bidi="ta-IN"/>
        </w:rPr>
        <w:drawing>
          <wp:inline distT="0" distB="0" distL="0" distR="0" wp14:anchorId="59EFD979" wp14:editId="6176E660">
            <wp:extent cx="5043055" cy="1295400"/>
            <wp:effectExtent l="0" t="0" r="0" b="0"/>
            <wp:docPr id="19" name="Picture 19" descr="C:\Users\DARSHAN.G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SHAN.G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33" cy="12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BOX PLOT FOR WINE QUALITY</w:t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inline distT="0" distB="0" distL="0" distR="0" wp14:anchorId="2970CE89" wp14:editId="67B0398E">
            <wp:extent cx="5555673" cy="1503219"/>
            <wp:effectExtent l="0" t="0" r="0" b="0"/>
            <wp:docPr id="20" name="Picture 20" descr="C:\Users\DARSHAN.G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SHAN.G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249" cy="150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inline distT="0" distB="0" distL="0" distR="0" wp14:anchorId="6E9CE9FB" wp14:editId="14C92385">
            <wp:extent cx="5430981" cy="1274618"/>
            <wp:effectExtent l="0" t="0" r="0" b="0"/>
            <wp:docPr id="21" name="Picture 21" descr="C:\Users\DARSHAN.G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RSHAN.G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99" cy="127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ACCURACY OF PREDICTION</w:t>
      </w:r>
    </w:p>
    <w:p w:rsidR="002F7F29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best learner is </w:t>
      </w:r>
      <w:proofErr w:type="gramStart"/>
      <w:r>
        <w:rPr>
          <w:rFonts w:ascii="Times New Roman" w:hAnsi="Times New Roman" w:cs="Times New Roman"/>
          <w:sz w:val="28"/>
          <w:szCs w:val="28"/>
        </w:rPr>
        <w:t>one 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has excellent prediction accuracy; in other words which has a lower prediction error. Prediction accuracy </w:t>
      </w:r>
      <w:proofErr w:type="gramStart"/>
      <w:r>
        <w:rPr>
          <w:rFonts w:ascii="Times New Roman" w:hAnsi="Times New Roman" w:cs="Times New Roman"/>
          <w:sz w:val="28"/>
          <w:szCs w:val="28"/>
        </w:rPr>
        <w:t>is expressed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the correlation between the actual prediction and the AMS prediction. Accuracy of 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indicates random guess, whereas the accuracy of 1 indicates the actual score.</w:t>
      </w:r>
    </w:p>
    <w:p w:rsidR="002F7F29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ACCURACY OF DIABETES PREDICTION</w:t>
      </w:r>
    </w:p>
    <w:p w:rsidR="002F7F29" w:rsidRDefault="002F7F29" w:rsidP="002F7F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inline distT="0" distB="0" distL="0" distR="0" wp14:anchorId="036456FF" wp14:editId="3B6A3886">
            <wp:extent cx="5555615" cy="1247140"/>
            <wp:effectExtent l="0" t="0" r="0" b="0"/>
            <wp:docPr id="22" name="Picture 22" descr="C:\Users\DARSHAN.G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SHAN.G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ACCURACY OF WINE QUALITY PREDICTION</w:t>
      </w: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inline distT="0" distB="0" distL="0" distR="0" wp14:anchorId="750735E2" wp14:editId="30AB0AB3">
            <wp:extent cx="5285740" cy="1198245"/>
            <wp:effectExtent l="0" t="0" r="0" b="0"/>
            <wp:docPr id="23" name="Picture 23" descr="C:\Users\DARSHAN.G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RSHAN.G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 OUTPUT OF IMAGE CLASSIFICATION</w:t>
      </w: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 IMAGE</w:t>
      </w: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inline distT="0" distB="0" distL="0" distR="0" wp14:anchorId="2CC64893" wp14:editId="4DDAF72F">
            <wp:extent cx="3089564" cy="2828248"/>
            <wp:effectExtent l="0" t="0" r="0" b="0"/>
            <wp:docPr id="24" name="Picture 24" descr="F:\AI MACHINE LEARNING\IMAGE PROSSEING\CAT DOG\c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I MACHINE LEARNING\IMAGE PROSSEING\CAT DOG\c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14" cy="28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inline distT="0" distB="0" distL="0" distR="0" wp14:anchorId="6449A05C" wp14:editId="7799E4E7">
            <wp:extent cx="5726070" cy="2403764"/>
            <wp:effectExtent l="0" t="0" r="0" b="0"/>
            <wp:docPr id="25" name="Picture 25" descr="C:\Users\DARSHAN.G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RSHAN.G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DOG IMAGE</w:t>
      </w:r>
    </w:p>
    <w:p w:rsidR="002F7F29" w:rsidRDefault="002F7F29" w:rsidP="002F7F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inline distT="0" distB="0" distL="0" distR="0" wp14:anchorId="65EF58F1" wp14:editId="2A340C77">
            <wp:extent cx="3124142" cy="3020291"/>
            <wp:effectExtent l="0" t="0" r="0" b="0"/>
            <wp:docPr id="27" name="Picture 27" descr="F:\AI MACHINE LEARNING\IMAGE PROSSEING\CAT DOG\c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AI MACHINE LEARNING\IMAGE PROSSEING\CAT DOG\crd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142" cy="302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 4.9</w:t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inline distT="0" distB="0" distL="0" distR="0" wp14:anchorId="29CEEED3" wp14:editId="02ACD3F9">
            <wp:extent cx="5726813" cy="2521528"/>
            <wp:effectExtent l="0" t="0" r="0" b="0"/>
            <wp:docPr id="26" name="Picture 26" descr="C:\Users\DARSHAN.G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RSHAN.G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2F7F29" w:rsidRDefault="002F7F29" w:rsidP="002F7F2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5B73" w:rsidRPr="002F7F29" w:rsidRDefault="00565B73" w:rsidP="002F7F29"/>
    <w:sectPr w:rsidR="00565B73" w:rsidRPr="002F7F29" w:rsidSect="00E307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5E35"/>
    <w:multiLevelType w:val="hybridMultilevel"/>
    <w:tmpl w:val="59F0C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0E83"/>
    <w:multiLevelType w:val="hybridMultilevel"/>
    <w:tmpl w:val="7A82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0F"/>
    <w:rsid w:val="002F7F29"/>
    <w:rsid w:val="004501C5"/>
    <w:rsid w:val="00565B73"/>
    <w:rsid w:val="00A0240F"/>
    <w:rsid w:val="00B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D81B"/>
  <w15:chartTrackingRefBased/>
  <w15:docId w15:val="{C86E7E5A-2683-43AD-85AC-0316BBCD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D97"/>
    <w:pPr>
      <w:spacing w:after="200" w:line="276" w:lineRule="auto"/>
    </w:pPr>
    <w:rPr>
      <w:rFonts w:eastAsiaTheme="minorEastAsia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D97"/>
    <w:pPr>
      <w:spacing w:after="0" w:line="240" w:lineRule="auto"/>
    </w:pPr>
    <w:rPr>
      <w:rFonts w:eastAsiaTheme="minorEastAsia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2</cp:revision>
  <dcterms:created xsi:type="dcterms:W3CDTF">2020-06-07T12:00:00Z</dcterms:created>
  <dcterms:modified xsi:type="dcterms:W3CDTF">2020-06-07T12:00:00Z</dcterms:modified>
</cp:coreProperties>
</file>