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E78"/>
          <w:sz w:val="48"/>
        </w:rPr>
        <w:t>COMPREHENSIVE AUDIT &amp; SUBMISSION READINESS REPORT</w:t>
      </w:r>
    </w:p>
    <w:p>
      <w:pPr>
        <w:spacing w:after="240"/>
      </w:pPr>
      <w:r>
        <w:rPr>
          <w:rFonts w:ascii="Calibri" w:hAnsi="Calibri"/>
          <w:i/>
          <w:color w:val="333333"/>
          <w:sz w:val="26"/>
        </w:rPr>
        <w:t>Phase 2 Independent Technical Verification &amp; Evidence-Based QA Assessment of 55 College Engineering Projects</w:t>
      </w:r>
    </w:p>
    <w:tbl>
      <w:tblPr>
        <w:tblW w:type="auto" w:w="0"/>
        <w:jc w:val="center"/>
        <w:tblLook w:firstColumn="1" w:firstRow="1" w:lastColumn="0" w:lastRow="0" w:noHBand="0" w:noVBand="1" w:val="04A0"/>
      </w:tblPr>
      <w:tblGrid>
        <w:gridCol w:w="4968"/>
        <w:gridCol w:w="4968"/>
      </w:tblGrid>
      <w:tr>
        <w:tc>
          <w:tcPr>
            <w:tcW w:type="dxa" w:w="4968"/>
            <w:shd w:fill="F2F2F2"/>
          </w:tcPr>
          <w:p>
            <w:r>
              <w:rPr>
                <w:b/>
                <w:sz w:val="19"/>
              </w:rPr>
              <w:t>Audit Date</w:t>
            </w:r>
          </w:p>
        </w:tc>
        <w:tc>
          <w:tcPr>
            <w:tcW w:type="dxa" w:w="4968"/>
            <w:shd w:fill="FFFFFF"/>
          </w:tcPr>
          <w:p>
            <w:r>
              <w:rPr>
                <w:sz w:val="19"/>
              </w:rPr>
              <w:t>October 18, 2026</w:t>
            </w:r>
          </w:p>
        </w:tc>
      </w:tr>
      <w:tr>
        <w:tc>
          <w:tcPr>
            <w:tcW w:type="dxa" w:w="4968"/>
            <w:shd w:fill="F2F2F2"/>
          </w:tcPr>
          <w:p>
            <w:r>
              <w:rPr>
                <w:b/>
                <w:sz w:val="19"/>
              </w:rPr>
              <w:t>Auditor Roles</w:t>
            </w:r>
          </w:p>
        </w:tc>
        <w:tc>
          <w:tcPr>
            <w:tcW w:type="dxa" w:w="4968"/>
            <w:shd w:fill="FFFFFF"/>
          </w:tcPr>
          <w:p>
            <w:r>
              <w:rPr>
                <w:sz w:val="19"/>
              </w:rPr>
              <w:t>Senior Technical Auditor, Software QA Engineer, ML/AI Validation Engineer &amp; Project Manager</w:t>
            </w:r>
          </w:p>
        </w:tc>
      </w:tr>
      <w:tr>
        <w:tc>
          <w:tcPr>
            <w:tcW w:type="dxa" w:w="4968"/>
            <w:shd w:fill="F2F2F2"/>
          </w:tcPr>
          <w:p>
            <w:r>
              <w:rPr>
                <w:b/>
                <w:sz w:val="19"/>
              </w:rPr>
              <w:t>Audit Standard</w:t>
            </w:r>
          </w:p>
        </w:tc>
        <w:tc>
          <w:tcPr>
            <w:tcW w:type="dxa" w:w="4968"/>
            <w:shd w:fill="FFFFFF"/>
          </w:tcPr>
          <w:p>
            <w:r>
              <w:rPr>
                <w:sz w:val="19"/>
              </w:rPr>
              <w:t>Adversarial Independent Verification (Zero Presumption of Prior Phase 1 Audit Claims)</w:t>
            </w:r>
          </w:p>
        </w:tc>
      </w:tr>
      <w:tr>
        <w:tc>
          <w:tcPr>
            <w:tcW w:type="dxa" w:w="4968"/>
            <w:shd w:fill="F2F2F2"/>
          </w:tcPr>
          <w:p>
            <w:r>
              <w:rPr>
                <w:b/>
                <w:sz w:val="19"/>
              </w:rPr>
              <w:t>Master Verdict</w:t>
            </w:r>
          </w:p>
        </w:tc>
        <w:tc>
          <w:tcPr>
            <w:tcW w:type="dxa" w:w="4968"/>
            <w:shd w:fill="FFFFFF"/>
          </w:tcPr>
          <w:p>
            <w:r>
              <w:rPr>
                <w:sz w:val="19"/>
              </w:rPr>
              <w:t>55 / 55 Projects PARTIALLY COMPLETE (CRITICAL BLOCKER: 0/55 Walkthrough Videos Recorded)</w:t>
            </w:r>
          </w:p>
        </w:tc>
      </w:tr>
    </w:tbl>
    <w:p>
      <w:pPr>
        <w:spacing w:after="160"/>
      </w:pPr>
    </w:p>
    <w:p>
      <w:pPr>
        <w:pStyle w:val="Heading1"/>
        <w:spacing w:before="280" w:after="120"/>
      </w:pPr>
      <w:r>
        <w:rPr>
          <w:rFonts w:ascii="Calibri" w:hAnsi="Calibri"/>
          <w:b/>
          <w:color w:val="1F4E78"/>
          <w:sz w:val="36"/>
        </w:rPr>
        <w:t>1. Executive Summary &amp; Auditor Mandate</w:t>
      </w:r>
    </w:p>
    <w:p>
      <w:r>
        <w:rPr>
          <w:sz w:val="20"/>
        </w:rPr>
        <w:t>A comprehensive, independent technical audit was conducted across all 55 college engineering projects (PROJECT-001 through PROJECT-055). Each project repository was inspected directly on the filesystem to verify actual source code implementations, neural network and machine learning model checkpoints, database schemas, automated test executions, technical documentation, presentation decks, and video demonstration walkthroughs.</w:t>
      </w:r>
    </w:p>
    <w:p>
      <w:r>
        <w:rPr>
          <w:sz w:val="20"/>
        </w:rPr>
        <w:t>Prior Phase 1 reports asserted that all 55 projects passed and were ready for submission. The Phase 2 independent audit firmly corrects this assertion based on verifiable empirical evidence:</w:t>
      </w:r>
    </w:p>
    <w:p>
      <w:pPr>
        <w:pStyle w:val="ListBullet"/>
      </w:pPr>
      <w:r>
        <w:rPr>
          <w:b/>
        </w:rPr>
        <w:t xml:space="preserve">Demonstration Video Defect (0% Delivered): </w:t>
      </w:r>
      <w:r>
        <w:t>0 out of 55 projects contain a recorded walkthrough video. While walkthrough scripts and timestamp guides are fully authored in all projects, walkthrough_video.mp4 is 0 bytes or completely missing across the entire workspace.</w:t>
      </w:r>
    </w:p>
    <w:p>
      <w:pPr>
        <w:pStyle w:val="ListBullet"/>
      </w:pPr>
      <w:r>
        <w:rPr>
          <w:b/>
        </w:rPr>
        <w:t xml:space="preserve">Test Suite Categorization: </w:t>
      </w:r>
      <w:r>
        <w:t>28 projects possess authentic, deep machine learning pipeline and backend integration tests (205 tests executed and passed). Conversely, 27 projects rely solely on scaffold verification tests (test_audit_verification.py) that verify file structure rather than domain-specific ML evaluation.</w:t>
      </w:r>
    </w:p>
    <w:p>
      <w:pPr>
        <w:pStyle w:val="ListBullet"/>
      </w:pPr>
      <w:r>
        <w:rPr>
          <w:b/>
        </w:rPr>
        <w:t xml:space="preserve">Status Reclassification: </w:t>
      </w:r>
      <w:r>
        <w:t>Because walkthrough videos are mandatory deliverables for academic submission, all 55 projects are officially designated as PARTIALLY COMPLETE. No project may be classified as VERIFIED COMPLETE until its demonstration video has been recorded and validated.</w:t>
      </w:r>
    </w:p>
    <w:p>
      <w:pPr>
        <w:pStyle w:val="Heading1"/>
        <w:spacing w:before="280" w:after="120"/>
      </w:pPr>
      <w:r>
        <w:rPr>
          <w:rFonts w:ascii="Calibri" w:hAnsi="Calibri"/>
          <w:b/>
          <w:color w:val="1F4E78"/>
          <w:sz w:val="36"/>
        </w:rPr>
        <w:t>2. Architecture &amp; Technical Tiering Analysis</w:t>
      </w:r>
    </w:p>
    <w:p>
      <w:r>
        <w:rPr>
          <w:sz w:val="20"/>
        </w:rPr>
        <w:t>The 55 college projects were categorized into four distinct technical tiers based on architectural origin and model maturity:</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8"/>
          </w:tcPr>
          <w:p>
            <w:r>
              <w:rPr>
                <w:b/>
                <w:color w:val="FFFFFF"/>
                <w:sz w:val="19"/>
              </w:rPr>
              <w:t>Tier Name</w:t>
            </w:r>
          </w:p>
        </w:tc>
        <w:tc>
          <w:tcPr>
            <w:tcW w:type="dxa" w:w="2484"/>
            <w:shd w:fill="1F4E78"/>
          </w:tcPr>
          <w:p>
            <w:r>
              <w:rPr>
                <w:b/>
                <w:color w:val="FFFFFF"/>
                <w:sz w:val="19"/>
              </w:rPr>
              <w:t>Project Scope</w:t>
            </w:r>
          </w:p>
        </w:tc>
        <w:tc>
          <w:tcPr>
            <w:tcW w:type="dxa" w:w="2484"/>
            <w:shd w:fill="1F4E78"/>
          </w:tcPr>
          <w:p>
            <w:r>
              <w:rPr>
                <w:b/>
                <w:color w:val="FFFFFF"/>
                <w:sz w:val="19"/>
              </w:rPr>
              <w:t>Count</w:t>
            </w:r>
          </w:p>
        </w:tc>
        <w:tc>
          <w:tcPr>
            <w:tcW w:type="dxa" w:w="2484"/>
            <w:shd w:fill="1F4E78"/>
          </w:tcPr>
          <w:p>
            <w:r>
              <w:rPr>
                <w:b/>
                <w:color w:val="FFFFFF"/>
                <w:sz w:val="19"/>
              </w:rPr>
              <w:t>Technical Characteristics</w:t>
            </w:r>
          </w:p>
        </w:tc>
      </w:tr>
      <w:tr>
        <w:tc>
          <w:tcPr>
            <w:tcW w:type="dxa" w:w="2484"/>
            <w:shd w:fill="FFFFFF"/>
          </w:tcPr>
          <w:p>
            <w:r>
              <w:rPr>
                <w:sz w:val="18"/>
              </w:rPr>
              <w:t>Tier 1A: Advanced Specialized ML</w:t>
            </w:r>
          </w:p>
        </w:tc>
        <w:tc>
          <w:tcPr>
            <w:tcW w:type="dxa" w:w="2484"/>
            <w:shd w:fill="FFFFFF"/>
          </w:tcPr>
          <w:p>
            <w:r>
              <w:rPr>
                <w:sz w:val="18"/>
              </w:rPr>
              <w:t>Projects 003, 004, 005, 006, 007, 008, 012, 014, 015, 018</w:t>
            </w:r>
          </w:p>
        </w:tc>
        <w:tc>
          <w:tcPr>
            <w:tcW w:type="dxa" w:w="2484"/>
            <w:shd w:fill="FFFFFF"/>
          </w:tcPr>
          <w:p>
            <w:r>
              <w:rPr>
                <w:sz w:val="18"/>
              </w:rPr>
              <w:t>10</w:t>
            </w:r>
          </w:p>
        </w:tc>
        <w:tc>
          <w:tcPr>
            <w:tcW w:type="dxa" w:w="2484"/>
            <w:shd w:fill="FFFFFF"/>
          </w:tcPr>
          <w:p>
            <w:r>
              <w:rPr>
                <w:sz w:val="18"/>
              </w:rPr>
              <w:t>Serialized deep learning models (.pth, .pkl, .joblib, .npz), comprehensive test suites (9-28 tests/project), full-stack UI (React/FastAPI/Flask).</w:t>
            </w:r>
          </w:p>
        </w:tc>
      </w:tr>
      <w:tr>
        <w:tc>
          <w:tcPr>
            <w:tcW w:type="dxa" w:w="2484"/>
            <w:shd w:fill="FFFFFF"/>
          </w:tcPr>
          <w:p>
            <w:r>
              <w:rPr>
                <w:sz w:val="18"/>
              </w:rPr>
              <w:t>Tier 1B: Modular Enterprise Platforms</w:t>
            </w:r>
          </w:p>
        </w:tc>
        <w:tc>
          <w:tcPr>
            <w:tcW w:type="dxa" w:w="2484"/>
            <w:shd w:fill="FFFFFF"/>
          </w:tcPr>
          <w:p>
            <w:r>
              <w:rPr>
                <w:sz w:val="18"/>
              </w:rPr>
              <w:t>Projects 038 through 055 (College_38 to 55)</w:t>
            </w:r>
          </w:p>
        </w:tc>
        <w:tc>
          <w:tcPr>
            <w:tcW w:type="dxa" w:w="2484"/>
            <w:shd w:fill="FFFFFF"/>
          </w:tcPr>
          <w:p>
            <w:r>
              <w:rPr>
                <w:sz w:val="18"/>
              </w:rPr>
              <w:t>18</w:t>
            </w:r>
          </w:p>
        </w:tc>
        <w:tc>
          <w:tcPr>
            <w:tcW w:type="dxa" w:w="2484"/>
            <w:shd w:fill="FFFFFF"/>
          </w:tcPr>
          <w:p>
            <w:r>
              <w:rPr>
                <w:sz w:val="18"/>
              </w:rPr>
              <w:t>FastAPI microservices, SQLite persistence, dual baseline &amp; deep neural evaluators (UNet, ResNet, CSRNet), 98 verified integration tests.</w:t>
            </w:r>
          </w:p>
        </w:tc>
      </w:tr>
      <w:tr>
        <w:tc>
          <w:tcPr>
            <w:tcW w:type="dxa" w:w="2484"/>
            <w:shd w:fill="F9F9F9"/>
          </w:tcPr>
          <w:p>
            <w:r>
              <w:rPr>
                <w:sz w:val="18"/>
              </w:rPr>
              <w:t>Tier 2: Interactive Prototypes</w:t>
            </w:r>
          </w:p>
        </w:tc>
        <w:tc>
          <w:tcPr>
            <w:tcW w:type="dxa" w:w="2484"/>
            <w:shd w:fill="F9F9F9"/>
          </w:tcPr>
          <w:p>
            <w:r>
              <w:rPr>
                <w:sz w:val="18"/>
              </w:rPr>
              <w:t>Projects 019 through 037</w:t>
            </w:r>
          </w:p>
        </w:tc>
        <w:tc>
          <w:tcPr>
            <w:tcW w:type="dxa" w:w="2484"/>
            <w:shd w:fill="F9F9F9"/>
          </w:tcPr>
          <w:p>
            <w:r>
              <w:rPr>
                <w:sz w:val="18"/>
              </w:rPr>
              <w:t>19</w:t>
            </w:r>
          </w:p>
        </w:tc>
        <w:tc>
          <w:tcPr>
            <w:tcW w:type="dxa" w:w="2484"/>
            <w:shd w:fill="F9F9F9"/>
          </w:tcPr>
          <w:p>
            <w:r>
              <w:rPr>
                <w:sz w:val="18"/>
              </w:rPr>
              <w:t>Complete Flask APIs, interactive browser UI dashboards, real-time in-memory heuristic or Scikit-Learn pipelines, scaffold verification tests.</w:t>
            </w:r>
          </w:p>
        </w:tc>
      </w:tr>
      <w:tr>
        <w:tc>
          <w:tcPr>
            <w:tcW w:type="dxa" w:w="2484"/>
            <w:shd w:fill="FFFFFF"/>
          </w:tcPr>
          <w:p>
            <w:r>
              <w:rPr>
                <w:sz w:val="18"/>
              </w:rPr>
              <w:t>Tier 3: Baseline API Scaffolds</w:t>
            </w:r>
          </w:p>
        </w:tc>
        <w:tc>
          <w:tcPr>
            <w:tcW w:type="dxa" w:w="2484"/>
            <w:shd w:fill="FFFFFF"/>
          </w:tcPr>
          <w:p>
            <w:r>
              <w:rPr>
                <w:sz w:val="18"/>
              </w:rPr>
              <w:t>Projects 001, 002, 009, 010, 011, 013, 016, 017</w:t>
            </w:r>
          </w:p>
        </w:tc>
        <w:tc>
          <w:tcPr>
            <w:tcW w:type="dxa" w:w="2484"/>
            <w:shd w:fill="FFFFFF"/>
          </w:tcPr>
          <w:p>
            <w:r>
              <w:rPr>
                <w:sz w:val="18"/>
              </w:rPr>
              <w:t>8</w:t>
            </w:r>
          </w:p>
        </w:tc>
        <w:tc>
          <w:tcPr>
            <w:tcW w:type="dxa" w:w="2484"/>
            <w:shd w:fill="FFFFFF"/>
          </w:tcPr>
          <w:p>
            <w:r>
              <w:rPr>
                <w:sz w:val="18"/>
              </w:rPr>
              <w:t>Baseline FastAPI/Express scaffolding, input validation schemas, synthetic scoring logic, scaffold test suites.</w:t>
            </w:r>
          </w:p>
        </w:tc>
      </w:tr>
    </w:tbl>
    <w:p>
      <w:pPr>
        <w:spacing w:after="160"/>
      </w:pPr>
    </w:p>
    <w:p>
      <w:pPr>
        <w:pStyle w:val="Heading1"/>
        <w:spacing w:before="280" w:after="120"/>
      </w:pPr>
      <w:r>
        <w:rPr>
          <w:rFonts w:ascii="Calibri" w:hAnsi="Calibri"/>
          <w:b/>
          <w:color w:val="1F4E78"/>
          <w:sz w:val="36"/>
        </w:rPr>
        <w:t>3. Test Execution &amp; Functional Verification</w:t>
      </w:r>
    </w:p>
    <w:p>
      <w:r>
        <w:rPr>
          <w:sz w:val="20"/>
        </w:rPr>
        <w:t>During the Phase 2 audit, all test suites across the 55 projects were independently re-executed. A total of 293 automated tests were validated with a 100% pass rate:</w:t>
      </w:r>
    </w:p>
    <w:p>
      <w:pPr>
        <w:pStyle w:val="ListBullet"/>
      </w:pPr>
      <w:r>
        <w:t>PROJECT-003 (Apple Disease Detection): 24 PyTorch pipeline tests passed in 10.16s (validating CNN input filtering, disease grading, and Grad-CAM activations).</w:t>
      </w:r>
    </w:p>
    <w:p>
      <w:pPr>
        <w:pStyle w:val="ListBullet"/>
      </w:pPr>
      <w:r>
        <w:t>PROJECT-004 (Car Price Prediction): 9 regression &amp; API tests passed in 1.66s (achieving R² = 0.9723 across multi-model benchmarks).</w:t>
      </w:r>
    </w:p>
    <w:p>
      <w:pPr>
        <w:pStyle w:val="ListBullet"/>
      </w:pPr>
      <w:r>
        <w:t>PROJECT-005 (Career Guidance App): 4 validation suites passed evaluating Decision Tree, Random Forest, and XGBoost across 34 job roles.</w:t>
      </w:r>
    </w:p>
    <w:p>
      <w:pPr>
        <w:pStyle w:val="ListBullet"/>
      </w:pPr>
      <w:r>
        <w:t>PROJECT-007 (Crop Yield Prediction): 28 pytest cases passed in 3.63s (22 API integration tests + 6 pipeline tests).</w:t>
      </w:r>
    </w:p>
    <w:p>
      <w:pPr>
        <w:pStyle w:val="ListBullet"/>
      </w:pPr>
      <w:r>
        <w:t>PROJECT-012 (Egg Gender Prediction): 10/10 batch image shape classification tests passed with 100.0% accuracy on real egg photos.</w:t>
      </w:r>
    </w:p>
    <w:p>
      <w:pPr>
        <w:pStyle w:val="ListBullet"/>
      </w:pPr>
      <w:r>
        <w:t>PROJECT-015 (Heart Disease Risk): In-memory Flask test client passed (Status 200, cardiovascular risk score verified).</w:t>
      </w:r>
    </w:p>
    <w:p>
      <w:pPr>
        <w:pStyle w:val="ListBullet"/>
      </w:pPr>
      <w:r>
        <w:t>PROJECT-018 (Dress Recommendation): 25 unit and academic tests passed in 6.56s (Haar cascade face detection + skin tone recommender).</w:t>
      </w:r>
    </w:p>
    <w:p>
      <w:pPr>
        <w:pStyle w:val="ListBullet"/>
      </w:pPr>
      <w:r>
        <w:t>PROJECT-038 to 055 (Modular College Platforms): 98 backend API and ML tests passed across 18 distinct projects under proper PYTHONPATH isolation.</w:t>
      </w:r>
    </w:p>
    <w:p>
      <w:pPr>
        <w:spacing w:after="160"/>
      </w:pPr>
    </w:p>
    <w:p>
      <w:pPr>
        <w:pStyle w:val="Heading1"/>
        <w:spacing w:before="280" w:after="120"/>
      </w:pPr>
      <w:r>
        <w:rPr>
          <w:rFonts w:ascii="Calibri" w:hAnsi="Calibri"/>
          <w:b/>
          <w:color w:val="1F4E78"/>
          <w:sz w:val="36"/>
        </w:rPr>
        <w:t>4. Demonstration Video Audit &amp; Recording Tracker</w:t>
      </w:r>
    </w:p>
    <w:p>
      <w:r>
        <w:rPr>
          <w:sz w:val="20"/>
        </w:rPr>
        <w:t>Under college project evaluation guidelines, a working application demonstration is a mandatory requirement. Physical inspection of every walkthrough directory revealed:</w:t>
      </w:r>
    </w:p>
    <w:p>
      <w:pPr>
        <w:pStyle w:val="ListBullet"/>
      </w:pPr>
      <w:r>
        <w:t>Recorded MP4 Files: 0 / 55 (0.0% completion). Every project lacks walkthrough_video.mp4.</w:t>
      </w:r>
    </w:p>
    <w:p>
      <w:pPr>
        <w:pStyle w:val="ListBullet"/>
      </w:pPr>
      <w:r>
        <w:t>Walkthrough Scripts: 55 / 55 (100.0% ready). Step-by-step narration scripts are prepared.</w:t>
      </w:r>
    </w:p>
    <w:p>
      <w:pPr>
        <w:pStyle w:val="ListBullet"/>
      </w:pPr>
      <w:r>
        <w:t>Walkthrough Timestamps: 55 / 55 (100.0% ready). Precise time-coded cue sheets are prepared.</w:t>
      </w:r>
    </w:p>
    <w:p>
      <w:pPr>
        <w:pStyle w:val="ListBullet"/>
      </w:pPr>
      <w:r>
        <w:t>Recording Tracker: Generated AUDIT_MASTER/VIDEO_RECORDING_TRACKER.xlsx providing exact recording priorities, target durations (2:30-3:30 min), and demonstration workflows.</w:t>
      </w:r>
    </w:p>
    <w:p>
      <w:pPr>
        <w:spacing w:after="160"/>
      </w:pPr>
    </w:p>
    <w:p>
      <w:pPr>
        <w:pStyle w:val="Heading1"/>
        <w:spacing w:before="280" w:after="120"/>
      </w:pPr>
      <w:r>
        <w:rPr>
          <w:rFonts w:ascii="Calibri" w:hAnsi="Calibri"/>
          <w:b/>
          <w:color w:val="1F4E78"/>
          <w:sz w:val="36"/>
        </w:rPr>
        <w:t>5. Master 55-Project Independent Audit Ledger</w:t>
      </w:r>
    </w:p>
    <w:p>
      <w:r>
        <w:rPr>
          <w:sz w:val="20"/>
        </w:rPr>
        <w:t>The table below provides the authoritative evidence-based audit findings across all 55 projects: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F4E78"/>
          </w:tcPr>
          <w:p>
            <w:r>
              <w:rPr>
                <w:b/>
                <w:color w:val="FFFFFF"/>
                <w:sz w:val="17"/>
              </w:rPr>
              <w:t>ID</w:t>
            </w:r>
          </w:p>
        </w:tc>
        <w:tc>
          <w:tcPr>
            <w:tcW w:type="dxa" w:w="1419"/>
            <w:shd w:fill="1F4E78"/>
          </w:tcPr>
          <w:p>
            <w:r>
              <w:rPr>
                <w:b/>
                <w:color w:val="FFFFFF"/>
                <w:sz w:val="17"/>
              </w:rPr>
              <w:t>Project Title</w:t>
            </w:r>
          </w:p>
        </w:tc>
        <w:tc>
          <w:tcPr>
            <w:tcW w:type="dxa" w:w="1419"/>
            <w:shd w:fill="1F4E78"/>
          </w:tcPr>
          <w:p>
            <w:r>
              <w:rPr>
                <w:b/>
                <w:color w:val="FFFFFF"/>
                <w:sz w:val="17"/>
              </w:rPr>
              <w:t>Tier</w:t>
            </w:r>
          </w:p>
        </w:tc>
        <w:tc>
          <w:tcPr>
            <w:tcW w:type="dxa" w:w="1419"/>
            <w:shd w:fill="1F4E78"/>
          </w:tcPr>
          <w:p>
            <w:r>
              <w:rPr>
                <w:b/>
                <w:color w:val="FFFFFF"/>
                <w:sz w:val="17"/>
              </w:rPr>
              <w:t>Trained Models</w:t>
            </w:r>
          </w:p>
        </w:tc>
        <w:tc>
          <w:tcPr>
            <w:tcW w:type="dxa" w:w="1419"/>
            <w:shd w:fill="1F4E78"/>
          </w:tcPr>
          <w:p>
            <w:r>
              <w:rPr>
                <w:b/>
                <w:color w:val="FFFFFF"/>
                <w:sz w:val="17"/>
              </w:rPr>
              <w:t>Tests Category</w:t>
            </w:r>
          </w:p>
        </w:tc>
        <w:tc>
          <w:tcPr>
            <w:tcW w:type="dxa" w:w="1419"/>
            <w:shd w:fill="1F4E78"/>
          </w:tcPr>
          <w:p>
            <w:r>
              <w:rPr>
                <w:b/>
                <w:color w:val="FFFFFF"/>
                <w:sz w:val="17"/>
              </w:rPr>
              <w:t>Video</w:t>
            </w:r>
          </w:p>
        </w:tc>
        <w:tc>
          <w:tcPr>
            <w:tcW w:type="dxa" w:w="1419"/>
            <w:shd w:fill="1F4E78"/>
          </w:tcPr>
          <w:p>
            <w:r>
              <w:rPr>
                <w:b/>
                <w:color w:val="FFFFFF"/>
                <w:sz w:val="17"/>
              </w:rPr>
              <w:t>Phase 2 Status</w:t>
            </w:r>
          </w:p>
        </w:tc>
      </w:tr>
      <w:tr>
        <w:tc>
          <w:tcPr>
            <w:tcW w:type="dxa" w:w="1419"/>
          </w:tcPr>
          <w:p>
            <w:pPr>
              <w:jc w:val="center"/>
            </w:pPr>
            <w:r>
              <w:rPr>
                <w:sz w:val="16"/>
              </w:rPr>
              <w:t>PROJECT-001</w:t>
            </w:r>
          </w:p>
        </w:tc>
        <w:tc>
          <w:tcPr>
            <w:tcW w:type="dxa" w:w="1419"/>
          </w:tcPr>
          <w:p>
            <w:r>
              <w:rPr>
                <w:sz w:val="16"/>
              </w:rPr>
              <w:t>A Holistic Approach on Airfare P</w:t>
            </w:r>
          </w:p>
        </w:tc>
        <w:tc>
          <w:tcPr>
            <w:tcW w:type="dxa" w:w="1419"/>
          </w:tcPr>
          <w:p>
            <w:pPr>
              <w:jc w:val="center"/>
            </w:pPr>
            <w:r>
              <w:rPr>
                <w:sz w:val="16"/>
              </w:rPr>
              <w:t>SCAFFOLD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PROJECT-002</w:t>
            </w:r>
          </w:p>
        </w:tc>
        <w:tc>
          <w:tcPr>
            <w:tcW w:type="dxa" w:w="1419"/>
          </w:tcPr>
          <w:p>
            <w:r>
              <w:rPr>
                <w:sz w:val="16"/>
              </w:rPr>
              <w:t>network Intrusion Detection Usin</w:t>
            </w:r>
          </w:p>
        </w:tc>
        <w:tc>
          <w:tcPr>
            <w:tcW w:type="dxa" w:w="1419"/>
          </w:tcPr>
          <w:p>
            <w:pPr>
              <w:jc w:val="center"/>
            </w:pPr>
            <w:r>
              <w:rPr>
                <w:sz w:val="16"/>
              </w:rPr>
              <w:t>SCAFFOLD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PROJECT-003</w:t>
            </w:r>
          </w:p>
        </w:tc>
        <w:tc>
          <w:tcPr>
            <w:tcW w:type="dxa" w:w="1419"/>
          </w:tcPr>
          <w:p>
            <w:r>
              <w:rPr>
                <w:sz w:val="16"/>
              </w:rPr>
              <w:t>Apple Disease Detection</w:t>
            </w:r>
          </w:p>
        </w:tc>
        <w:tc>
          <w:tcPr>
            <w:tcW w:type="dxa" w:w="1419"/>
          </w:tcPr>
          <w:p>
            <w:pPr>
              <w:jc w:val="center"/>
            </w:pPr>
            <w:r>
              <w:rPr>
                <w:sz w:val="16"/>
              </w:rPr>
              <w:t>FULL LEGACY APP</w:t>
            </w:r>
          </w:p>
        </w:tc>
        <w:tc>
          <w:tcPr>
            <w:tcW w:type="dxa" w:w="1419"/>
          </w:tcPr>
          <w:p>
            <w:pPr>
              <w:jc w:val="center"/>
            </w:pPr>
            <w:r>
              <w:rPr>
                <w:sz w:val="16"/>
              </w:rPr>
              <w:t>5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PROJECT-004</w:t>
            </w:r>
          </w:p>
        </w:tc>
        <w:tc>
          <w:tcPr>
            <w:tcW w:type="dxa" w:w="1419"/>
          </w:tcPr>
          <w:p>
            <w:r>
              <w:rPr>
                <w:sz w:val="16"/>
              </w:rPr>
              <w:t>CAR PRICE PREDICTION</w:t>
            </w:r>
          </w:p>
        </w:tc>
        <w:tc>
          <w:tcPr>
            <w:tcW w:type="dxa" w:w="1419"/>
          </w:tcPr>
          <w:p>
            <w:pPr>
              <w:jc w:val="center"/>
            </w:pPr>
            <w:r>
              <w:rPr>
                <w:sz w:val="16"/>
              </w:rPr>
              <w:t>FULL LEGACY APP</w:t>
            </w:r>
          </w:p>
        </w:tc>
        <w:tc>
          <w:tcPr>
            <w:tcW w:type="dxa" w:w="1419"/>
          </w:tcPr>
          <w:p>
            <w:pPr>
              <w:jc w:val="center"/>
            </w:pPr>
            <w:r>
              <w:rPr>
                <w:sz w:val="16"/>
              </w:rPr>
              <w:t>5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PROJECT-005</w:t>
            </w:r>
          </w:p>
        </w:tc>
        <w:tc>
          <w:tcPr>
            <w:tcW w:type="dxa" w:w="1419"/>
          </w:tcPr>
          <w:p>
            <w:r>
              <w:rPr>
                <w:sz w:val="16"/>
              </w:rPr>
              <w:t>CAREER GUIDANCE APP FOR STUDENTS</w:t>
            </w:r>
          </w:p>
        </w:tc>
        <w:tc>
          <w:tcPr>
            <w:tcW w:type="dxa" w:w="1419"/>
          </w:tcPr>
          <w:p>
            <w:pPr>
              <w:jc w:val="center"/>
            </w:pPr>
            <w:r>
              <w:rPr>
                <w:sz w:val="16"/>
              </w:rPr>
              <w:t>FULL LEGACY APP</w:t>
            </w:r>
          </w:p>
        </w:tc>
        <w:tc>
          <w:tcPr>
            <w:tcW w:type="dxa" w:w="1419"/>
          </w:tcPr>
          <w:p>
            <w:pPr>
              <w:jc w:val="center"/>
            </w:pPr>
            <w:r>
              <w:rPr>
                <w:sz w:val="16"/>
              </w:rPr>
              <w:t>1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PROJECT-006</w:t>
            </w:r>
          </w:p>
        </w:tc>
        <w:tc>
          <w:tcPr>
            <w:tcW w:type="dxa" w:w="1419"/>
          </w:tcPr>
          <w:p>
            <w:r>
              <w:rPr>
                <w:sz w:val="16"/>
              </w:rPr>
              <w:t>CHILD GAIT PREDICTION USING MACH</w:t>
            </w:r>
          </w:p>
        </w:tc>
        <w:tc>
          <w:tcPr>
            <w:tcW w:type="dxa" w:w="1419"/>
          </w:tcPr>
          <w:p>
            <w:pPr>
              <w:jc w:val="center"/>
            </w:pPr>
            <w:r>
              <w:rPr>
                <w:sz w:val="16"/>
              </w:rPr>
              <w:t>FULL LEGACY APP</w:t>
            </w:r>
          </w:p>
        </w:tc>
        <w:tc>
          <w:tcPr>
            <w:tcW w:type="dxa" w:w="1419"/>
          </w:tcPr>
          <w:p>
            <w:pPr>
              <w:jc w:val="center"/>
            </w:pPr>
            <w:r>
              <w:rPr>
                <w:sz w:val="16"/>
              </w:rPr>
              <w:t>3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PROJECT-007</w:t>
            </w:r>
          </w:p>
        </w:tc>
        <w:tc>
          <w:tcPr>
            <w:tcW w:type="dxa" w:w="1419"/>
          </w:tcPr>
          <w:p>
            <w:r>
              <w:rPr>
                <w:sz w:val="16"/>
              </w:rPr>
              <w:t>Crop Yield Prediction using Mach</w:t>
            </w:r>
          </w:p>
        </w:tc>
        <w:tc>
          <w:tcPr>
            <w:tcW w:type="dxa" w:w="1419"/>
          </w:tcPr>
          <w:p>
            <w:pPr>
              <w:jc w:val="center"/>
            </w:pPr>
            <w:r>
              <w:rPr>
                <w:sz w:val="16"/>
              </w:rPr>
              <w:t>FULL LEGACY APP</w:t>
            </w:r>
          </w:p>
        </w:tc>
        <w:tc>
          <w:tcPr>
            <w:tcW w:type="dxa" w:w="1419"/>
          </w:tcPr>
          <w:p>
            <w:pPr>
              <w:jc w:val="center"/>
            </w:pPr>
            <w:r>
              <w:rPr>
                <w:sz w:val="16"/>
              </w:rPr>
              <w:t>1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PROJECT-008</w:t>
            </w:r>
          </w:p>
        </w:tc>
        <w:tc>
          <w:tcPr>
            <w:tcW w:type="dxa" w:w="1419"/>
          </w:tcPr>
          <w:p>
            <w:r>
              <w:rPr>
                <w:sz w:val="16"/>
              </w:rPr>
              <w:t>Customer churn prediction system</w:t>
            </w:r>
          </w:p>
        </w:tc>
        <w:tc>
          <w:tcPr>
            <w:tcW w:type="dxa" w:w="1419"/>
          </w:tcPr>
          <w:p>
            <w:pPr>
              <w:jc w:val="center"/>
            </w:pPr>
            <w:r>
              <w:rPr>
                <w:sz w:val="16"/>
              </w:rPr>
              <w:t>FULL LEGACY APP</w:t>
            </w:r>
          </w:p>
        </w:tc>
        <w:tc>
          <w:tcPr>
            <w:tcW w:type="dxa" w:w="1419"/>
          </w:tcPr>
          <w:p>
            <w:pPr>
              <w:jc w:val="center"/>
            </w:pPr>
            <w:r>
              <w:rPr>
                <w:sz w:val="16"/>
              </w:rPr>
              <w:t>3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PROJECT-009</w:t>
            </w:r>
          </w:p>
        </w:tc>
        <w:tc>
          <w:tcPr>
            <w:tcW w:type="dxa" w:w="1419"/>
          </w:tcPr>
          <w:p>
            <w:r>
              <w:rPr>
                <w:sz w:val="16"/>
              </w:rPr>
              <w:t>DEA-RNN: A Combined Deep Learnin</w:t>
            </w:r>
          </w:p>
        </w:tc>
        <w:tc>
          <w:tcPr>
            <w:tcW w:type="dxa" w:w="1419"/>
          </w:tcPr>
          <w:p>
            <w:pPr>
              <w:jc w:val="center"/>
            </w:pPr>
            <w:r>
              <w:rPr>
                <w:sz w:val="16"/>
              </w:rPr>
              <w:t>SCAFFOLD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PROJECT-010</w:t>
            </w:r>
          </w:p>
        </w:tc>
        <w:tc>
          <w:tcPr>
            <w:tcW w:type="dxa" w:w="1419"/>
          </w:tcPr>
          <w:p>
            <w:r>
              <w:rPr>
                <w:sz w:val="16"/>
              </w:rPr>
              <w:t>Deep fake detector using deep le</w:t>
            </w:r>
          </w:p>
        </w:tc>
        <w:tc>
          <w:tcPr>
            <w:tcW w:type="dxa" w:w="1419"/>
          </w:tcPr>
          <w:p>
            <w:pPr>
              <w:jc w:val="center"/>
            </w:pPr>
            <w:r>
              <w:rPr>
                <w:sz w:val="16"/>
              </w:rPr>
              <w:t>SCAFFOLD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PROJECT-011</w:t>
            </w:r>
          </w:p>
        </w:tc>
        <w:tc>
          <w:tcPr>
            <w:tcW w:type="dxa" w:w="1419"/>
          </w:tcPr>
          <w:p>
            <w:r>
              <w:rPr>
                <w:sz w:val="16"/>
              </w:rPr>
              <w:t xml:space="preserve">DEEP LEARNING BASED PARKINSON’S </w:t>
            </w:r>
          </w:p>
        </w:tc>
        <w:tc>
          <w:tcPr>
            <w:tcW w:type="dxa" w:w="1419"/>
          </w:tcPr>
          <w:p>
            <w:pPr>
              <w:jc w:val="center"/>
            </w:pPr>
            <w:r>
              <w:rPr>
                <w:sz w:val="16"/>
              </w:rPr>
              <w:t>SCAFFOLD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PROJECT-012</w:t>
            </w:r>
          </w:p>
        </w:tc>
        <w:tc>
          <w:tcPr>
            <w:tcW w:type="dxa" w:w="1419"/>
          </w:tcPr>
          <w:p>
            <w:r>
              <w:rPr>
                <w:sz w:val="16"/>
              </w:rPr>
              <w:t>Determination of Egg Gender Pred</w:t>
            </w:r>
          </w:p>
        </w:tc>
        <w:tc>
          <w:tcPr>
            <w:tcW w:type="dxa" w:w="1419"/>
          </w:tcPr>
          <w:p>
            <w:pPr>
              <w:jc w:val="center"/>
            </w:pPr>
            <w:r>
              <w:rPr>
                <w:sz w:val="16"/>
              </w:rPr>
              <w:t>FULL LEGACY APP</w:t>
            </w:r>
          </w:p>
        </w:tc>
        <w:tc>
          <w:tcPr>
            <w:tcW w:type="dxa" w:w="1419"/>
          </w:tcPr>
          <w:p>
            <w:pPr>
              <w:jc w:val="center"/>
            </w:pPr>
            <w:r>
              <w:rPr>
                <w:sz w:val="16"/>
              </w:rPr>
              <w:t>1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PROJECT-013</w:t>
            </w:r>
          </w:p>
        </w:tc>
        <w:tc>
          <w:tcPr>
            <w:tcW w:type="dxa" w:w="1419"/>
          </w:tcPr>
          <w:p>
            <w:r>
              <w:rPr>
                <w:sz w:val="16"/>
              </w:rPr>
              <w:t>EMPIRICAL ANALYSIS FOR CRIME PRE</w:t>
            </w:r>
          </w:p>
        </w:tc>
        <w:tc>
          <w:tcPr>
            <w:tcW w:type="dxa" w:w="1419"/>
          </w:tcPr>
          <w:p>
            <w:pPr>
              <w:jc w:val="center"/>
            </w:pPr>
            <w:r>
              <w:rPr>
                <w:sz w:val="16"/>
              </w:rPr>
              <w:t>SCAFFOLD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PROJECT-014</w:t>
            </w:r>
          </w:p>
        </w:tc>
        <w:tc>
          <w:tcPr>
            <w:tcW w:type="dxa" w:w="1419"/>
          </w:tcPr>
          <w:p>
            <w:r>
              <w:rPr>
                <w:sz w:val="16"/>
              </w:rPr>
              <w:t>Fake News Detection using Deep l</w:t>
            </w:r>
          </w:p>
        </w:tc>
        <w:tc>
          <w:tcPr>
            <w:tcW w:type="dxa" w:w="1419"/>
          </w:tcPr>
          <w:p>
            <w:pPr>
              <w:jc w:val="center"/>
            </w:pPr>
            <w:r>
              <w:rPr>
                <w:sz w:val="16"/>
              </w:rPr>
              <w:t>FULL LEGACY APP</w:t>
            </w:r>
          </w:p>
        </w:tc>
        <w:tc>
          <w:tcPr>
            <w:tcW w:type="dxa" w:w="1419"/>
          </w:tcPr>
          <w:p>
            <w:pPr>
              <w:jc w:val="center"/>
            </w:pPr>
            <w:r>
              <w:rPr>
                <w:sz w:val="16"/>
              </w:rPr>
              <w:t>2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PROJECT-015</w:t>
            </w:r>
          </w:p>
        </w:tc>
        <w:tc>
          <w:tcPr>
            <w:tcW w:type="dxa" w:w="1419"/>
          </w:tcPr>
          <w:p>
            <w:r>
              <w:rPr>
                <w:sz w:val="16"/>
              </w:rPr>
              <w:t>Heart Disease Prediction</w:t>
            </w:r>
          </w:p>
        </w:tc>
        <w:tc>
          <w:tcPr>
            <w:tcW w:type="dxa" w:w="1419"/>
          </w:tcPr>
          <w:p>
            <w:pPr>
              <w:jc w:val="center"/>
            </w:pPr>
            <w:r>
              <w:rPr>
                <w:sz w:val="16"/>
              </w:rPr>
              <w:t>FULL LEGACY APP</w:t>
            </w:r>
          </w:p>
        </w:tc>
        <w:tc>
          <w:tcPr>
            <w:tcW w:type="dxa" w:w="1419"/>
          </w:tcPr>
          <w:p>
            <w:pPr>
              <w:jc w:val="center"/>
            </w:pPr>
            <w:r>
              <w:rPr>
                <w:sz w:val="16"/>
              </w:rPr>
              <w:t>1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PROJECT-016</w:t>
            </w:r>
          </w:p>
        </w:tc>
        <w:tc>
          <w:tcPr>
            <w:tcW w:type="dxa" w:w="1419"/>
          </w:tcPr>
          <w:p>
            <w:r>
              <w:rPr>
                <w:sz w:val="16"/>
              </w:rPr>
              <w:t>Medical Sensor-Based Disease Pre</w:t>
            </w:r>
          </w:p>
        </w:tc>
        <w:tc>
          <w:tcPr>
            <w:tcW w:type="dxa" w:w="1419"/>
          </w:tcPr>
          <w:p>
            <w:pPr>
              <w:jc w:val="center"/>
            </w:pPr>
            <w:r>
              <w:rPr>
                <w:sz w:val="16"/>
              </w:rPr>
              <w:t>FULL LEGACY APP</w:t>
            </w:r>
          </w:p>
        </w:tc>
        <w:tc>
          <w:tcPr>
            <w:tcW w:type="dxa" w:w="1419"/>
          </w:tcPr>
          <w:p>
            <w:pPr>
              <w:jc w:val="center"/>
            </w:pPr>
            <w:r>
              <w:rPr>
                <w:sz w:val="16"/>
              </w:rPr>
              <w:t>0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PROJECT-017</w:t>
            </w:r>
          </w:p>
        </w:tc>
        <w:tc>
          <w:tcPr>
            <w:tcW w:type="dxa" w:w="1419"/>
          </w:tcPr>
          <w:p>
            <w:r>
              <w:rPr>
                <w:sz w:val="16"/>
              </w:rPr>
              <w:t>PHISHING EMAIL DETECTION USING D</w:t>
            </w:r>
          </w:p>
        </w:tc>
        <w:tc>
          <w:tcPr>
            <w:tcW w:type="dxa" w:w="1419"/>
          </w:tcPr>
          <w:p>
            <w:pPr>
              <w:jc w:val="center"/>
            </w:pPr>
            <w:r>
              <w:rPr>
                <w:sz w:val="16"/>
              </w:rPr>
              <w:t>FULL LEGACY APP</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PROJECT-018</w:t>
            </w:r>
          </w:p>
        </w:tc>
        <w:tc>
          <w:tcPr>
            <w:tcW w:type="dxa" w:w="1419"/>
          </w:tcPr>
          <w:p>
            <w:r>
              <w:rPr>
                <w:sz w:val="16"/>
              </w:rPr>
              <w:t>Skin Tone Body Measurement based</w:t>
            </w:r>
          </w:p>
        </w:tc>
        <w:tc>
          <w:tcPr>
            <w:tcW w:type="dxa" w:w="1419"/>
          </w:tcPr>
          <w:p>
            <w:pPr>
              <w:jc w:val="center"/>
            </w:pPr>
            <w:r>
              <w:rPr>
                <w:sz w:val="16"/>
              </w:rPr>
              <w:t>FULL LEGACY APP</w:t>
            </w:r>
          </w:p>
        </w:tc>
        <w:tc>
          <w:tcPr>
            <w:tcW w:type="dxa" w:w="1419"/>
          </w:tcPr>
          <w:p>
            <w:pPr>
              <w:jc w:val="center"/>
            </w:pPr>
            <w:r>
              <w:rPr>
                <w:sz w:val="16"/>
              </w:rPr>
              <w:t>4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PROJECT-019</w:t>
            </w:r>
          </w:p>
        </w:tc>
        <w:tc>
          <w:tcPr>
            <w:tcW w:type="dxa" w:w="1419"/>
          </w:tcPr>
          <w:p>
            <w:r>
              <w:rPr>
                <w:sz w:val="16"/>
              </w:rPr>
              <w:t>Stock Market price</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PROJECT-020</w:t>
            </w:r>
          </w:p>
        </w:tc>
        <w:tc>
          <w:tcPr>
            <w:tcW w:type="dxa" w:w="1419"/>
          </w:tcPr>
          <w:p>
            <w:r>
              <w:rPr>
                <w:sz w:val="16"/>
              </w:rPr>
              <w:t>Weapon detection using machine l</w:t>
            </w:r>
          </w:p>
        </w:tc>
        <w:tc>
          <w:tcPr>
            <w:tcW w:type="dxa" w:w="1419"/>
          </w:tcPr>
          <w:p>
            <w:pPr>
              <w:jc w:val="center"/>
            </w:pPr>
            <w:r>
              <w:rPr>
                <w:sz w:val="16"/>
              </w:rPr>
              <w:t>FLASK MONOLITH PROTOTYPE</w:t>
            </w:r>
          </w:p>
        </w:tc>
        <w:tc>
          <w:tcPr>
            <w:tcW w:type="dxa" w:w="1419"/>
          </w:tcPr>
          <w:p>
            <w:pPr>
              <w:jc w:val="center"/>
            </w:pPr>
            <w:r>
              <w:rPr>
                <w:sz w:val="16"/>
              </w:rPr>
              <w:t>2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PROJECT-021</w:t>
            </w:r>
          </w:p>
        </w:tc>
        <w:tc>
          <w:tcPr>
            <w:tcW w:type="dxa" w:w="1419"/>
          </w:tcPr>
          <w:p>
            <w:r>
              <w:rPr>
                <w:sz w:val="16"/>
              </w:rPr>
              <w:t>Credit Card Fraud Detection usin</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PROJECT-022</w:t>
            </w:r>
          </w:p>
        </w:tc>
        <w:tc>
          <w:tcPr>
            <w:tcW w:type="dxa" w:w="1419"/>
          </w:tcPr>
          <w:p>
            <w:r>
              <w:rPr>
                <w:sz w:val="16"/>
              </w:rPr>
              <w:t>AI-Based Customer Complaint Clas</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PROJECT-023</w:t>
            </w:r>
          </w:p>
        </w:tc>
        <w:tc>
          <w:tcPr>
            <w:tcW w:type="dxa" w:w="1419"/>
          </w:tcPr>
          <w:p>
            <w:r>
              <w:rPr>
                <w:sz w:val="16"/>
              </w:rPr>
              <w:t>AI-Based Meeting Summarization a</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PROJECT-024</w:t>
            </w:r>
          </w:p>
        </w:tc>
        <w:tc>
          <w:tcPr>
            <w:tcW w:type="dxa" w:w="1419"/>
          </w:tcPr>
          <w:p>
            <w:r>
              <w:rPr>
                <w:sz w:val="16"/>
              </w:rPr>
              <w:t>Early Detection of Financial Fra</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PROJECT-025</w:t>
            </w:r>
          </w:p>
        </w:tc>
        <w:tc>
          <w:tcPr>
            <w:tcW w:type="dxa" w:w="1419"/>
          </w:tcPr>
          <w:p>
            <w:r>
              <w:rPr>
                <w:sz w:val="16"/>
              </w:rPr>
              <w:t>Multilingual Speech Emotion Reco</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PROJECT-026</w:t>
            </w:r>
          </w:p>
        </w:tc>
        <w:tc>
          <w:tcPr>
            <w:tcW w:type="dxa" w:w="1419"/>
          </w:tcPr>
          <w:p>
            <w:r>
              <w:rPr>
                <w:sz w:val="16"/>
              </w:rPr>
              <w:t>Network Intrusion Detection Usin</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PROJECT-027</w:t>
            </w:r>
          </w:p>
        </w:tc>
        <w:tc>
          <w:tcPr>
            <w:tcW w:type="dxa" w:w="1419"/>
          </w:tcPr>
          <w:p>
            <w:r>
              <w:rPr>
                <w:sz w:val="16"/>
              </w:rPr>
              <w:t>Retrieval-Augmented AI System fo</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PROJECT-028</w:t>
            </w:r>
          </w:p>
        </w:tc>
        <w:tc>
          <w:tcPr>
            <w:tcW w:type="dxa" w:w="1419"/>
          </w:tcPr>
          <w:p>
            <w:r>
              <w:rPr>
                <w:sz w:val="16"/>
              </w:rPr>
              <w:t>AI-BASED AIR QUALITY FORECASTING</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PROJECT-029</w:t>
            </w:r>
          </w:p>
        </w:tc>
        <w:tc>
          <w:tcPr>
            <w:tcW w:type="dxa" w:w="1419"/>
          </w:tcPr>
          <w:p>
            <w:r>
              <w:rPr>
                <w:sz w:val="16"/>
              </w:rPr>
              <w:t>AI-BASED SIGN LANGUAGE TRANSLATI</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PROJECT-030</w:t>
            </w:r>
          </w:p>
        </w:tc>
        <w:tc>
          <w:tcPr>
            <w:tcW w:type="dxa" w:w="1419"/>
          </w:tcPr>
          <w:p>
            <w:r>
              <w:rPr>
                <w:sz w:val="16"/>
              </w:rPr>
              <w:t xml:space="preserve">Extended Abstract: AI-Based IoT </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PROJECT-031</w:t>
            </w:r>
          </w:p>
        </w:tc>
        <w:tc>
          <w:tcPr>
            <w:tcW w:type="dxa" w:w="1419"/>
          </w:tcPr>
          <w:p>
            <w:r>
              <w:rPr>
                <w:sz w:val="16"/>
              </w:rPr>
              <w:t>FLOOD RISK PREDICTION AND REAL-T</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PROJECT-032</w:t>
            </w:r>
          </w:p>
        </w:tc>
        <w:tc>
          <w:tcPr>
            <w:tcW w:type="dxa" w:w="1419"/>
          </w:tcPr>
          <w:p>
            <w:r>
              <w:rPr>
                <w:sz w:val="16"/>
              </w:rPr>
              <w:t>PREDICTIVE MAINTENANCE OF INDUST</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PROJECT-033</w:t>
            </w:r>
          </w:p>
        </w:tc>
        <w:tc>
          <w:tcPr>
            <w:tcW w:type="dxa" w:w="1419"/>
          </w:tcPr>
          <w:p>
            <w:r>
              <w:rPr>
                <w:sz w:val="16"/>
              </w:rPr>
              <w:t>REMAINING USEFUL LIFE PREDICTION</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PROJECT-034</w:t>
            </w:r>
          </w:p>
        </w:tc>
        <w:tc>
          <w:tcPr>
            <w:tcW w:type="dxa" w:w="1419"/>
          </w:tcPr>
          <w:p>
            <w:r>
              <w:rPr>
                <w:sz w:val="16"/>
              </w:rPr>
              <w:t>AI-BASED ROAD DAMAGE DETECTION A</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PROJECT-035</w:t>
            </w:r>
          </w:p>
        </w:tc>
        <w:tc>
          <w:tcPr>
            <w:tcW w:type="dxa" w:w="1419"/>
          </w:tcPr>
          <w:p>
            <w:r>
              <w:rPr>
                <w:sz w:val="16"/>
              </w:rPr>
              <w:t>REAL-TIME DRIVER DROWSINESS DETE</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PROJECT-036</w:t>
            </w:r>
          </w:p>
        </w:tc>
        <w:tc>
          <w:tcPr>
            <w:tcW w:type="dxa" w:w="1419"/>
          </w:tcPr>
          <w:p>
            <w:r>
              <w:rPr>
                <w:sz w:val="16"/>
              </w:rPr>
              <w:t>INTELLIGENT WASTE SEGREGATION AN</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PROJECT-037</w:t>
            </w:r>
          </w:p>
        </w:tc>
        <w:tc>
          <w:tcPr>
            <w:tcW w:type="dxa" w:w="1419"/>
          </w:tcPr>
          <w:p>
            <w:r>
              <w:rPr>
                <w:sz w:val="16"/>
              </w:rPr>
              <w:t>AI-BASED TRAFFIC VIOLATION DETEC</w:t>
            </w:r>
          </w:p>
        </w:tc>
        <w:tc>
          <w:tcPr>
            <w:tcW w:type="dxa" w:w="1419"/>
          </w:tcPr>
          <w:p>
            <w:pPr>
              <w:jc w:val="center"/>
            </w:pPr>
            <w:r>
              <w:rPr>
                <w:sz w:val="16"/>
              </w:rPr>
              <w:t>FLASK MONOLITH PROTOTYPE</w:t>
            </w:r>
          </w:p>
        </w:tc>
        <w:tc>
          <w:tcPr>
            <w:tcW w:type="dxa" w:w="1419"/>
          </w:tcPr>
          <w:p>
            <w:pPr>
              <w:jc w:val="center"/>
            </w:pPr>
            <w:r>
              <w:rPr>
                <w:sz w:val="16"/>
              </w:rPr>
              <w:t>0 files</w:t>
            </w:r>
          </w:p>
        </w:tc>
        <w:tc>
          <w:tcPr>
            <w:tcW w:type="dxa" w:w="1419"/>
          </w:tcPr>
          <w:p>
            <w:pPr>
              <w:jc w:val="center"/>
            </w:pPr>
            <w:r>
              <w:rPr>
                <w:sz w:val="16"/>
              </w:rPr>
              <w:t>SCAFFOLD ONLY</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PROJECT-038</w:t>
            </w:r>
          </w:p>
        </w:tc>
        <w:tc>
          <w:tcPr>
            <w:tcW w:type="dxa" w:w="1419"/>
          </w:tcPr>
          <w:p>
            <w:r>
              <w:rPr>
                <w:sz w:val="16"/>
              </w:rPr>
              <w:t>PAVEMENT CRACK DETECTION AND SEV</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PROJECT-039</w:t>
            </w:r>
          </w:p>
        </w:tc>
        <w:tc>
          <w:tcPr>
            <w:tcW w:type="dxa" w:w="1419"/>
          </w:tcPr>
          <w:p>
            <w:r>
              <w:rPr>
                <w:sz w:val="16"/>
              </w:rPr>
              <w:t>REAL-TIME SIGN LANGUAGE RECOGNIT</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PROJECT-040</w:t>
            </w:r>
          </w:p>
        </w:tc>
        <w:tc>
          <w:tcPr>
            <w:tcW w:type="dxa" w:w="1419"/>
          </w:tcPr>
          <w:p>
            <w:r>
              <w:rPr>
                <w:sz w:val="16"/>
              </w:rPr>
              <w:t>AI-BASED FIRE AND SMOKE DETECTIO</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PROJECT-041</w:t>
            </w:r>
          </w:p>
        </w:tc>
        <w:tc>
          <w:tcPr>
            <w:tcW w:type="dxa" w:w="1419"/>
          </w:tcPr>
          <w:p>
            <w:r>
              <w:rPr>
                <w:sz w:val="16"/>
              </w:rPr>
              <w:t>AI-BASED FRUIT QUALITY GRADING A</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PROJECT-042</w:t>
            </w:r>
          </w:p>
        </w:tc>
        <w:tc>
          <w:tcPr>
            <w:tcW w:type="dxa" w:w="1419"/>
          </w:tcPr>
          <w:p>
            <w:r>
              <w:rPr>
                <w:sz w:val="16"/>
              </w:rPr>
              <w:t xml:space="preserve">AUTOMATED ATTENDANCE MONITORING </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PROJECT-043</w:t>
            </w:r>
          </w:p>
        </w:tc>
        <w:tc>
          <w:tcPr>
            <w:tcW w:type="dxa" w:w="1419"/>
          </w:tcPr>
          <w:p>
            <w:r>
              <w:rPr>
                <w:sz w:val="16"/>
              </w:rPr>
              <w:t>AI-BASED DOCUMENT FORGERY DETECT</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PROJECT-044</w:t>
            </w:r>
          </w:p>
        </w:tc>
        <w:tc>
          <w:tcPr>
            <w:tcW w:type="dxa" w:w="1419"/>
          </w:tcPr>
          <w:p>
            <w:r>
              <w:rPr>
                <w:sz w:val="16"/>
              </w:rPr>
              <w:t>INTELLIGENT RESUME SCREENING AND</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PROJECT-045</w:t>
            </w:r>
          </w:p>
        </w:tc>
        <w:tc>
          <w:tcPr>
            <w:tcW w:type="dxa" w:w="1419"/>
          </w:tcPr>
          <w:p>
            <w:r>
              <w:rPr>
                <w:sz w:val="16"/>
              </w:rPr>
              <w:t>SKILL-GAP ANALYSIS AND PERSONALI</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PROJECT-046</w:t>
            </w:r>
          </w:p>
        </w:tc>
        <w:tc>
          <w:tcPr>
            <w:tcW w:type="dxa" w:w="1419"/>
          </w:tcPr>
          <w:p>
            <w:r>
              <w:rPr>
                <w:sz w:val="16"/>
              </w:rPr>
              <w:t>Automated Product Defect Detecti</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PROJECT-047</w:t>
            </w:r>
          </w:p>
        </w:tc>
        <w:tc>
          <w:tcPr>
            <w:tcW w:type="dxa" w:w="1419"/>
          </w:tcPr>
          <w:p>
            <w:r>
              <w:rPr>
                <w:sz w:val="16"/>
              </w:rPr>
              <w:t>Intelligent Classroom Engagement</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PROJECT-048</w:t>
            </w:r>
          </w:p>
        </w:tc>
        <w:tc>
          <w:tcPr>
            <w:tcW w:type="dxa" w:w="1419"/>
          </w:tcPr>
          <w:p>
            <w:r>
              <w:rPr>
                <w:sz w:val="16"/>
              </w:rPr>
              <w:t>AI-Based Food Quality and Freshn</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PROJECT-049</w:t>
            </w:r>
          </w:p>
        </w:tc>
        <w:tc>
          <w:tcPr>
            <w:tcW w:type="dxa" w:w="1419"/>
          </w:tcPr>
          <w:p>
            <w:r>
              <w:rPr>
                <w:sz w:val="16"/>
              </w:rPr>
              <w:t>Personalized Healthcare Risk Ass</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PROJECT-050</w:t>
            </w:r>
          </w:p>
        </w:tc>
        <w:tc>
          <w:tcPr>
            <w:tcW w:type="dxa" w:w="1419"/>
          </w:tcPr>
          <w:p>
            <w:r>
              <w:rPr>
                <w:sz w:val="16"/>
              </w:rPr>
              <w:t>AI-Based Handwritten Document Re</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PROJECT-051</w:t>
            </w:r>
          </w:p>
        </w:tc>
        <w:tc>
          <w:tcPr>
            <w:tcW w:type="dxa" w:w="1419"/>
          </w:tcPr>
          <w:p>
            <w:r>
              <w:rPr>
                <w:sz w:val="16"/>
              </w:rPr>
              <w:t>Smart Energy Consumption Forecas</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PROJECT-052</w:t>
            </w:r>
          </w:p>
        </w:tc>
        <w:tc>
          <w:tcPr>
            <w:tcW w:type="dxa" w:w="1419"/>
          </w:tcPr>
          <w:p>
            <w:r>
              <w:rPr>
                <w:sz w:val="16"/>
              </w:rPr>
              <w:t>AI-Based Crowd Density Estimatio</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PROJECT-053</w:t>
            </w:r>
          </w:p>
        </w:tc>
        <w:tc>
          <w:tcPr>
            <w:tcW w:type="dxa" w:w="1419"/>
          </w:tcPr>
          <w:p>
            <w:r>
              <w:rPr>
                <w:sz w:val="16"/>
              </w:rPr>
              <w:t>Intelligent Railway Track Defect</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PROJECT-054</w:t>
            </w:r>
          </w:p>
        </w:tc>
        <w:tc>
          <w:tcPr>
            <w:tcW w:type="dxa" w:w="1419"/>
          </w:tcPr>
          <w:p>
            <w:r>
              <w:rPr>
                <w:sz w:val="16"/>
              </w:rPr>
              <w:t>AI-Based Weather Event Classific</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r>
        <w:tc>
          <w:tcPr>
            <w:tcW w:type="dxa" w:w="1419"/>
          </w:tcPr>
          <w:p>
            <w:pPr>
              <w:jc w:val="center"/>
            </w:pPr>
            <w:r>
              <w:rPr>
                <w:sz w:val="16"/>
              </w:rPr>
              <w:t>PROJECT-055</w:t>
            </w:r>
          </w:p>
        </w:tc>
        <w:tc>
          <w:tcPr>
            <w:tcW w:type="dxa" w:w="1419"/>
          </w:tcPr>
          <w:p>
            <w:r>
              <w:rPr>
                <w:sz w:val="16"/>
              </w:rPr>
              <w:t xml:space="preserve">AI-Based Accident Detection and </w:t>
            </w:r>
          </w:p>
        </w:tc>
        <w:tc>
          <w:tcPr>
            <w:tcW w:type="dxa" w:w="1419"/>
          </w:tcPr>
          <w:p>
            <w:pPr>
              <w:jc w:val="center"/>
            </w:pPr>
            <w:r>
              <w:rPr>
                <w:sz w:val="16"/>
              </w:rPr>
              <w:t>MODULAR COLLEGE APP</w:t>
            </w:r>
          </w:p>
        </w:tc>
        <w:tc>
          <w:tcPr>
            <w:tcW w:type="dxa" w:w="1419"/>
          </w:tcPr>
          <w:p>
            <w:pPr>
              <w:jc w:val="center"/>
            </w:pPr>
            <w:r>
              <w:rPr>
                <w:sz w:val="16"/>
              </w:rPr>
              <w:t>2 files</w:t>
            </w:r>
          </w:p>
        </w:tc>
        <w:tc>
          <w:tcPr>
            <w:tcW w:type="dxa" w:w="1419"/>
          </w:tcPr>
          <w:p>
            <w:pPr>
              <w:jc w:val="center"/>
            </w:pPr>
            <w:r>
              <w:rPr>
                <w:sz w:val="16"/>
              </w:rPr>
              <w:t>REAL APP TESTS</w:t>
            </w:r>
          </w:p>
        </w:tc>
        <w:tc>
          <w:tcPr>
            <w:tcW w:type="dxa" w:w="1419"/>
            <w:shd w:fill="FCE4D6"/>
          </w:tcPr>
          <w:p>
            <w:pPr>
              <w:jc w:val="center"/>
            </w:pPr>
            <w:r>
              <w:rPr>
                <w:b/>
                <w:color w:val="C00000"/>
                <w:sz w:val="16"/>
              </w:rPr>
              <w:t>NOT RECORDED</w:t>
            </w:r>
          </w:p>
        </w:tc>
        <w:tc>
          <w:tcPr>
            <w:tcW w:type="dxa" w:w="1419"/>
            <w:shd w:fill="FFF2CC"/>
          </w:tcPr>
          <w:p>
            <w:pPr>
              <w:jc w:val="center"/>
            </w:pPr>
            <w:r>
              <w:rPr>
                <w:sz w:val="16"/>
              </w:rPr>
              <w:t>PARTIALLY COMPLETE</w:t>
            </w:r>
          </w:p>
        </w:tc>
      </w:tr>
    </w:tbl>
    <w:p>
      <w:pPr>
        <w:spacing w:after="240"/>
      </w:pPr>
    </w:p>
    <w:p>
      <w:pPr>
        <w:pStyle w:val="Heading1"/>
        <w:spacing w:before="280" w:after="120"/>
      </w:pPr>
      <w:r>
        <w:rPr>
          <w:rFonts w:ascii="Calibri" w:hAnsi="Calibri"/>
          <w:b/>
          <w:color w:val="1F4E78"/>
          <w:sz w:val="36"/>
        </w:rPr>
        <w:t>6. Remediation Plan &amp; Final Evaluation Sign-Off Protocol</w:t>
      </w:r>
    </w:p>
    <w:p>
      <w:r>
        <w:rPr>
          <w:sz w:val="20"/>
        </w:rPr>
        <w:t>To transition all 55 projects to VERIFIED COMPLETE status, the following three-step protocol must be completed:</w:t>
      </w:r>
    </w:p>
    <w:p>
      <w:pPr>
        <w:pStyle w:val="ListBullet"/>
      </w:pPr>
      <w:r>
        <w:rPr>
          <w:b/>
        </w:rPr>
        <w:t xml:space="preserve">Step 1: Execute Video Recording Sprint. </w:t>
      </w:r>
      <w:r>
        <w:t>Follow the prioritized checklist in AUDIT_MASTER/VIDEO_RECORDING_TRACKER.xlsx. Begin with the 10 Tier 1 flagship applications (Projects 003, 004, 005, 006, 007, 008, 012, 014, 015, 018), record 2.5-3.5 minute screen walkthroughs, and place walkthrough_video.mp4 in each project directory.</w:t>
      </w:r>
    </w:p>
    <w:p>
      <w:pPr>
        <w:pStyle w:val="ListBullet"/>
      </w:pPr>
      <w:r>
        <w:rPr>
          <w:b/>
        </w:rPr>
        <w:t xml:space="preserve">Step 2: Embed Live Screenshots in Presentation Decks. </w:t>
      </w:r>
      <w:r>
        <w:t>Capture 2 high-resolution UI screenshots from each running application and insert them into Slide 5 and Slide 6 of presentations/project_presentation.pptx.</w:t>
      </w:r>
    </w:p>
    <w:p>
      <w:pPr>
        <w:pStyle w:val="ListBullet"/>
      </w:pPr>
      <w:r>
        <w:rPr>
          <w:b/>
        </w:rPr>
        <w:t xml:space="preserve">Step 3: Model Weight Serialization for Scaffolds. </w:t>
      </w:r>
      <w:r>
        <w:t>For the 6 baseline scaffolding projects (001, 002, 009, 010, 011, 013), export pre-trained Scikit-Learn/PyTorch model weights into source_code/models/ to replace synthetic in-memory scoring.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