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BC7E7" w14:textId="1394794C"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Project: Advanced Computational Speech Engineering</w:t>
      </w:r>
    </w:p>
    <w:p w14:paraId="0873B2A5" w14:textId="77777777" w:rsidR="007A1D76" w:rsidRDefault="007A1D76" w:rsidP="007A1D76">
      <w:pPr>
        <w:spacing w:line="240" w:lineRule="auto"/>
        <w:rPr>
          <w:rFonts w:ascii="Arial" w:eastAsia="Times New Roman" w:hAnsi="Arial" w:cs="Arial"/>
          <w:b/>
          <w:bCs/>
          <w:sz w:val="30"/>
          <w:szCs w:val="30"/>
          <w:lang w:eastAsia="en-IN"/>
        </w:rPr>
      </w:pPr>
    </w:p>
    <w:p w14:paraId="0C409C3F" w14:textId="6BDFEC28"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Project Overview &amp; Context</w:t>
      </w:r>
    </w:p>
    <w:p w14:paraId="25B6E0A0" w14:textId="77777777" w:rsidR="007A1D76" w:rsidRPr="007A1D76" w:rsidRDefault="007A1D76" w:rsidP="007A1D76">
      <w:pPr>
        <w:spacing w:line="240" w:lineRule="auto"/>
        <w:rPr>
          <w:rFonts w:ascii="Arial" w:eastAsia="Times New Roman" w:hAnsi="Arial" w:cs="Arial"/>
          <w:sz w:val="21"/>
          <w:szCs w:val="21"/>
          <w:lang w:eastAsia="en-IN"/>
        </w:rPr>
      </w:pPr>
      <w:r w:rsidRPr="007A1D76">
        <w:rPr>
          <w:rFonts w:ascii="Arial" w:eastAsia="Times New Roman" w:hAnsi="Arial" w:cs="Arial"/>
          <w:sz w:val="21"/>
          <w:szCs w:val="21"/>
          <w:lang w:eastAsia="en-IN"/>
        </w:rPr>
        <w:t>In the real world, machine learning engineering rarely deals with perfectly curated, quiet audio recordings. This is especially true across the Indian subcontinent, where community radio broadcasts, rural panel discussions, and agricultural phone-in programs present a highly chaotic acoustic environment.</w:t>
      </w:r>
    </w:p>
    <w:p w14:paraId="73D41564" w14:textId="77777777" w:rsidR="007A1D76" w:rsidRPr="007A1D76" w:rsidRDefault="007A1D76" w:rsidP="007A1D76">
      <w:pPr>
        <w:spacing w:line="240" w:lineRule="auto"/>
        <w:rPr>
          <w:rFonts w:ascii="Arial" w:eastAsia="Times New Roman" w:hAnsi="Arial" w:cs="Arial"/>
          <w:sz w:val="21"/>
          <w:szCs w:val="21"/>
          <w:lang w:eastAsia="en-IN"/>
        </w:rPr>
      </w:pPr>
      <w:r w:rsidRPr="007A1D76">
        <w:rPr>
          <w:rFonts w:ascii="Arial" w:eastAsia="Times New Roman" w:hAnsi="Arial" w:cs="Arial"/>
          <w:sz w:val="21"/>
          <w:szCs w:val="21"/>
          <w:lang w:eastAsia="en-IN"/>
        </w:rPr>
        <w:t>In these environments, multiple speakers frequently interrupt and talk over each other (overlapping speech), transition dynamically between regional languages and English (code-switching), and record using low-cost mobile phones or uncalibrated microphones surrounded by ambient village or market noise. Standard out-of-the-box Automatic Speech Recognition (ASR) engines completely fail under these conditions.</w:t>
      </w:r>
    </w:p>
    <w:p w14:paraId="08E62471" w14:textId="258A5625" w:rsidR="007A1D76" w:rsidRPr="007A1D76" w:rsidRDefault="007A1D76" w:rsidP="007A1D76">
      <w:pPr>
        <w:spacing w:line="240" w:lineRule="auto"/>
        <w:rPr>
          <w:rFonts w:ascii="Arial" w:eastAsia="Times New Roman" w:hAnsi="Arial" w:cs="Arial"/>
          <w:sz w:val="21"/>
          <w:szCs w:val="21"/>
          <w:lang w:eastAsia="en-IN"/>
        </w:rPr>
      </w:pPr>
      <w:r w:rsidRPr="007A1D76">
        <w:rPr>
          <w:rFonts w:ascii="Arial" w:eastAsia="Times New Roman" w:hAnsi="Arial" w:cs="Arial"/>
          <w:sz w:val="21"/>
          <w:szCs w:val="21"/>
          <w:lang w:eastAsia="en-IN"/>
        </w:rPr>
        <w:t xml:space="preserve">In this project, students will design and implement a multi-stage </w:t>
      </w:r>
      <w:r w:rsidRPr="007A1D76">
        <w:rPr>
          <w:rFonts w:ascii="Arial" w:eastAsia="Times New Roman" w:hAnsi="Arial" w:cs="Arial"/>
          <w:b/>
          <w:bCs/>
          <w:sz w:val="21"/>
          <w:szCs w:val="21"/>
          <w:lang w:eastAsia="en-IN"/>
        </w:rPr>
        <w:t>"Who Spoke What and When" Audio Processing Pipeline</w:t>
      </w:r>
      <w:r w:rsidRPr="007A1D76">
        <w:rPr>
          <w:rFonts w:ascii="Arial" w:eastAsia="Times New Roman" w:hAnsi="Arial" w:cs="Arial"/>
          <w:sz w:val="21"/>
          <w:szCs w:val="21"/>
          <w:lang w:eastAsia="en-IN"/>
        </w:rPr>
        <w:t xml:space="preserve">. Instead of building a model from scratch, students will focus on system engineering: chaining together specialized deep-learning architectures for speech separation, speaker clustering, regional speech-to-text </w:t>
      </w:r>
      <w:proofErr w:type="spellStart"/>
      <w:r w:rsidRPr="007A1D76">
        <w:rPr>
          <w:rFonts w:ascii="Arial" w:eastAsia="Times New Roman" w:hAnsi="Arial" w:cs="Arial"/>
          <w:sz w:val="21"/>
          <w:szCs w:val="21"/>
          <w:lang w:eastAsia="en-IN"/>
        </w:rPr>
        <w:t>transcripti</w:t>
      </w:r>
      <w:proofErr w:type="spellEnd"/>
      <w:r w:rsidRPr="007A1D76">
        <w:rPr>
          <w:rFonts w:ascii="Arial" w:eastAsia="Times New Roman" w:hAnsi="Arial" w:cs="Arial"/>
          <w:sz w:val="21"/>
          <w:szCs w:val="21"/>
          <w:lang w:eastAsia="en-IN"/>
        </w:rPr>
        <w:t>, and large language model (LLM) post-processing</w:t>
      </w:r>
    </w:p>
    <w:p w14:paraId="6E3F3116" w14:textId="77777777" w:rsidR="007A1D76" w:rsidRDefault="007A1D76" w:rsidP="007A1D76">
      <w:pPr>
        <w:spacing w:line="240" w:lineRule="auto"/>
        <w:rPr>
          <w:rFonts w:ascii="Arial" w:eastAsia="Times New Roman" w:hAnsi="Arial" w:cs="Arial"/>
          <w:sz w:val="21"/>
          <w:szCs w:val="21"/>
          <w:lang w:eastAsia="en-IN"/>
        </w:rPr>
      </w:pPr>
    </w:p>
    <w:p w14:paraId="0010B196" w14:textId="08AF58C7" w:rsidR="007A1D76" w:rsidRPr="007A1D76" w:rsidRDefault="007A1D76" w:rsidP="007A1D76">
      <w:pPr>
        <w:spacing w:line="240" w:lineRule="auto"/>
        <w:rPr>
          <w:rFonts w:ascii="Arial" w:eastAsia="Times New Roman" w:hAnsi="Arial" w:cs="Arial"/>
          <w:sz w:val="21"/>
          <w:szCs w:val="21"/>
          <w:lang w:eastAsia="en-IN"/>
        </w:rPr>
      </w:pPr>
      <w:r w:rsidRPr="007A1D76">
        <w:rPr>
          <w:rFonts w:ascii="Arial" w:eastAsia="Times New Roman" w:hAnsi="Arial" w:cs="Arial"/>
          <w:sz w:val="21"/>
          <w:szCs w:val="21"/>
          <w:lang w:eastAsia="en-IN"/>
        </w:rPr>
        <w:t>By completing this</w:t>
      </w:r>
      <w:r>
        <w:rPr>
          <w:rFonts w:ascii="Arial" w:eastAsia="Times New Roman" w:hAnsi="Arial" w:cs="Arial"/>
          <w:sz w:val="21"/>
          <w:szCs w:val="21"/>
          <w:lang w:eastAsia="en-IN"/>
        </w:rPr>
        <w:t xml:space="preserve"> </w:t>
      </w:r>
      <w:r w:rsidRPr="007A1D76">
        <w:rPr>
          <w:rFonts w:ascii="Arial" w:eastAsia="Times New Roman" w:hAnsi="Arial" w:cs="Arial"/>
          <w:sz w:val="21"/>
          <w:szCs w:val="21"/>
          <w:lang w:eastAsia="en-IN"/>
        </w:rPr>
        <w:t xml:space="preserve">engineering project, </w:t>
      </w:r>
      <w:r>
        <w:rPr>
          <w:rFonts w:ascii="Arial" w:eastAsia="Times New Roman" w:hAnsi="Arial" w:cs="Arial"/>
          <w:sz w:val="21"/>
          <w:szCs w:val="21"/>
          <w:lang w:eastAsia="en-IN"/>
        </w:rPr>
        <w:t xml:space="preserve">you </w:t>
      </w:r>
      <w:r w:rsidRPr="007A1D76">
        <w:rPr>
          <w:rFonts w:ascii="Arial" w:eastAsia="Times New Roman" w:hAnsi="Arial" w:cs="Arial"/>
          <w:sz w:val="21"/>
          <w:szCs w:val="21"/>
          <w:lang w:eastAsia="en-IN"/>
        </w:rPr>
        <w:t>will demonstrate the ability to:</w:t>
      </w:r>
    </w:p>
    <w:p w14:paraId="1B797341" w14:textId="77777777" w:rsidR="007A1D76" w:rsidRPr="007A1D76" w:rsidRDefault="007A1D76" w:rsidP="007A1D76">
      <w:pPr>
        <w:numPr>
          <w:ilvl w:val="0"/>
          <w:numId w:val="1"/>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Isolate overlapping acoustic waveforms</w:t>
      </w:r>
      <w:r w:rsidRPr="007A1D76">
        <w:rPr>
          <w:rFonts w:ascii="Arial" w:eastAsia="Times New Roman" w:hAnsi="Arial" w:cs="Arial"/>
          <w:sz w:val="21"/>
          <w:szCs w:val="21"/>
          <w:lang w:eastAsia="en-IN"/>
        </w:rPr>
        <w:t xml:space="preserve"> using deep generative source separation models.</w:t>
      </w:r>
    </w:p>
    <w:p w14:paraId="1D473B17" w14:textId="77777777" w:rsidR="007A1D76" w:rsidRPr="007A1D76" w:rsidRDefault="007A1D76" w:rsidP="007A1D76">
      <w:pPr>
        <w:numPr>
          <w:ilvl w:val="0"/>
          <w:numId w:val="1"/>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Execute unsupervised clustering</w:t>
      </w:r>
      <w:r w:rsidRPr="007A1D76">
        <w:rPr>
          <w:rFonts w:ascii="Arial" w:eastAsia="Times New Roman" w:hAnsi="Arial" w:cs="Arial"/>
          <w:sz w:val="21"/>
          <w:szCs w:val="21"/>
          <w:lang w:eastAsia="en-IN"/>
        </w:rPr>
        <w:t xml:space="preserve"> on localized speaker embeddings to perform robust </w:t>
      </w:r>
      <w:proofErr w:type="spellStart"/>
      <w:r w:rsidRPr="007A1D76">
        <w:rPr>
          <w:rFonts w:ascii="Arial" w:eastAsia="Times New Roman" w:hAnsi="Arial" w:cs="Arial"/>
          <w:sz w:val="21"/>
          <w:szCs w:val="21"/>
          <w:lang w:eastAsia="en-IN"/>
        </w:rPr>
        <w:t>diarization</w:t>
      </w:r>
      <w:proofErr w:type="spellEnd"/>
      <w:r w:rsidRPr="007A1D76">
        <w:rPr>
          <w:rFonts w:ascii="Arial" w:eastAsia="Times New Roman" w:hAnsi="Arial" w:cs="Arial"/>
          <w:sz w:val="21"/>
          <w:szCs w:val="21"/>
          <w:lang w:eastAsia="en-IN"/>
        </w:rPr>
        <w:t xml:space="preserve"> without prior speaker templates.</w:t>
      </w:r>
    </w:p>
    <w:p w14:paraId="50B2A47E" w14:textId="77777777" w:rsidR="007A1D76" w:rsidRPr="007A1D76" w:rsidRDefault="007A1D76" w:rsidP="007A1D76">
      <w:pPr>
        <w:numPr>
          <w:ilvl w:val="0"/>
          <w:numId w:val="1"/>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Implement low-resource regional ASR architectures</w:t>
      </w:r>
      <w:r w:rsidRPr="007A1D76">
        <w:rPr>
          <w:rFonts w:ascii="Arial" w:eastAsia="Times New Roman" w:hAnsi="Arial" w:cs="Arial"/>
          <w:sz w:val="21"/>
          <w:szCs w:val="21"/>
          <w:lang w:eastAsia="en-IN"/>
        </w:rPr>
        <w:t xml:space="preserve"> specialized for spontaneous and code-switched Indian dialects.</w:t>
      </w:r>
    </w:p>
    <w:p w14:paraId="705D4605" w14:textId="77777777" w:rsidR="007A1D76" w:rsidRPr="007A1D76" w:rsidRDefault="007A1D76" w:rsidP="007A1D76">
      <w:pPr>
        <w:numPr>
          <w:ilvl w:val="0"/>
          <w:numId w:val="1"/>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Engineer LLM prompt frameworks</w:t>
      </w:r>
      <w:r w:rsidRPr="007A1D76">
        <w:rPr>
          <w:rFonts w:ascii="Arial" w:eastAsia="Times New Roman" w:hAnsi="Arial" w:cs="Arial"/>
          <w:sz w:val="21"/>
          <w:szCs w:val="21"/>
          <w:lang w:eastAsia="en-IN"/>
        </w:rPr>
        <w:t xml:space="preserve"> to parse, clean, and summarize syntactically fragmented, multilingual text transcripts.</w:t>
      </w:r>
    </w:p>
    <w:p w14:paraId="46CD064A" w14:textId="399F8BEF" w:rsidR="007A1D76" w:rsidRDefault="007A1D76" w:rsidP="007A1D76">
      <w:pPr>
        <w:numPr>
          <w:ilvl w:val="0"/>
          <w:numId w:val="1"/>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Manage complex ML pipelines</w:t>
      </w:r>
      <w:r w:rsidRPr="007A1D76">
        <w:rPr>
          <w:rFonts w:ascii="Arial" w:eastAsia="Times New Roman" w:hAnsi="Arial" w:cs="Arial"/>
          <w:sz w:val="21"/>
          <w:szCs w:val="21"/>
          <w:lang w:eastAsia="en-IN"/>
        </w:rPr>
        <w:t>, evaluating how error propagation cascades from early acoustic layers down to final text generations.</w:t>
      </w:r>
    </w:p>
    <w:p w14:paraId="38C81B34" w14:textId="6FC86963" w:rsidR="007A1D76" w:rsidRDefault="007A1D76" w:rsidP="007A1D76">
      <w:pPr>
        <w:spacing w:after="0" w:line="240" w:lineRule="auto"/>
        <w:ind w:left="720"/>
        <w:rPr>
          <w:rFonts w:ascii="Arial" w:eastAsia="Times New Roman" w:hAnsi="Arial" w:cs="Arial"/>
          <w:b/>
          <w:bCs/>
          <w:sz w:val="21"/>
          <w:szCs w:val="21"/>
          <w:lang w:eastAsia="en-IN"/>
        </w:rPr>
      </w:pPr>
    </w:p>
    <w:p w14:paraId="767FF073" w14:textId="77777777" w:rsidR="007A1D76" w:rsidRPr="007A1D76" w:rsidRDefault="007A1D76" w:rsidP="007A1D76">
      <w:pPr>
        <w:spacing w:after="0" w:line="240" w:lineRule="auto"/>
        <w:ind w:left="720"/>
        <w:rPr>
          <w:rFonts w:ascii="Arial" w:eastAsia="Times New Roman" w:hAnsi="Arial" w:cs="Arial"/>
          <w:sz w:val="21"/>
          <w:szCs w:val="21"/>
          <w:lang w:eastAsia="en-IN"/>
        </w:rPr>
      </w:pPr>
    </w:p>
    <w:p w14:paraId="42771774" w14:textId="04F8D658"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Dataset Resources</w:t>
      </w:r>
    </w:p>
    <w:p w14:paraId="6DCB9D6C" w14:textId="09250B1F" w:rsidR="007A1D76" w:rsidRPr="007A1D76" w:rsidRDefault="007A1D76" w:rsidP="007A1D76">
      <w:pPr>
        <w:spacing w:line="240" w:lineRule="auto"/>
        <w:rPr>
          <w:rFonts w:ascii="Arial" w:eastAsia="Times New Roman" w:hAnsi="Arial" w:cs="Arial"/>
          <w:sz w:val="21"/>
          <w:szCs w:val="21"/>
          <w:lang w:eastAsia="en-IN"/>
        </w:rPr>
      </w:pPr>
      <w:r>
        <w:rPr>
          <w:rFonts w:ascii="Arial" w:eastAsia="Times New Roman" w:hAnsi="Arial" w:cs="Arial"/>
          <w:sz w:val="21"/>
          <w:szCs w:val="21"/>
          <w:lang w:eastAsia="en-IN"/>
        </w:rPr>
        <w:t xml:space="preserve">You </w:t>
      </w:r>
      <w:r w:rsidRPr="007A1D76">
        <w:rPr>
          <w:rFonts w:ascii="Arial" w:eastAsia="Times New Roman" w:hAnsi="Arial" w:cs="Arial"/>
          <w:sz w:val="21"/>
          <w:szCs w:val="21"/>
          <w:lang w:eastAsia="en-IN"/>
        </w:rPr>
        <w:t>are required to construct their training and validation pipelines using the following open-source Indian speech corpora:</w:t>
      </w:r>
    </w:p>
    <w:p w14:paraId="376321BC" w14:textId="77777777" w:rsidR="007A1D76" w:rsidRPr="007A1D76" w:rsidRDefault="007A1D76" w:rsidP="007A1D76">
      <w:pPr>
        <w:numPr>
          <w:ilvl w:val="0"/>
          <w:numId w:val="2"/>
        </w:numPr>
        <w:spacing w:after="0" w:line="240" w:lineRule="auto"/>
        <w:rPr>
          <w:rFonts w:ascii="Arial" w:eastAsia="Times New Roman" w:hAnsi="Arial" w:cs="Arial"/>
          <w:sz w:val="21"/>
          <w:szCs w:val="21"/>
          <w:lang w:eastAsia="en-IN"/>
        </w:rPr>
      </w:pPr>
      <w:proofErr w:type="spellStart"/>
      <w:r w:rsidRPr="007A1D76">
        <w:rPr>
          <w:rFonts w:ascii="Arial" w:eastAsia="Times New Roman" w:hAnsi="Arial" w:cs="Arial"/>
          <w:b/>
          <w:bCs/>
          <w:sz w:val="21"/>
          <w:szCs w:val="21"/>
          <w:lang w:eastAsia="en-IN"/>
        </w:rPr>
        <w:t>IndicVoices</w:t>
      </w:r>
      <w:proofErr w:type="spellEnd"/>
      <w:r w:rsidRPr="007A1D76">
        <w:rPr>
          <w:rFonts w:ascii="Arial" w:eastAsia="Times New Roman" w:hAnsi="Arial" w:cs="Arial"/>
          <w:b/>
          <w:bCs/>
          <w:sz w:val="21"/>
          <w:szCs w:val="21"/>
          <w:lang w:eastAsia="en-IN"/>
        </w:rPr>
        <w:t xml:space="preserve"> (AI4Bharat):</w:t>
      </w:r>
      <w:r w:rsidRPr="007A1D76">
        <w:rPr>
          <w:rFonts w:ascii="Arial" w:eastAsia="Times New Roman" w:hAnsi="Arial" w:cs="Arial"/>
          <w:sz w:val="21"/>
          <w:szCs w:val="21"/>
          <w:lang w:eastAsia="en-IN"/>
        </w:rPr>
        <w:t xml:space="preserve"> A foundational dataset containing over 23,700 hours of natural, spontaneous, and extempore spoken audio across 22 languages and 400+ districts. This corpus provides the critical baseline for unscripted conversational speech.</w:t>
      </w:r>
    </w:p>
    <w:p w14:paraId="7111F98B" w14:textId="77777777" w:rsidR="007A1D76" w:rsidRPr="007A1D76" w:rsidRDefault="007A1D76" w:rsidP="007A1D76">
      <w:pPr>
        <w:numPr>
          <w:ilvl w:val="0"/>
          <w:numId w:val="2"/>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 xml:space="preserve">Project </w:t>
      </w:r>
      <w:proofErr w:type="spellStart"/>
      <w:r w:rsidRPr="007A1D76">
        <w:rPr>
          <w:rFonts w:ascii="Arial" w:eastAsia="Times New Roman" w:hAnsi="Arial" w:cs="Arial"/>
          <w:b/>
          <w:bCs/>
          <w:sz w:val="21"/>
          <w:szCs w:val="21"/>
          <w:lang w:eastAsia="en-IN"/>
        </w:rPr>
        <w:t>Vaani</w:t>
      </w:r>
      <w:proofErr w:type="spellEnd"/>
      <w:r w:rsidRPr="007A1D76">
        <w:rPr>
          <w:rFonts w:ascii="Arial" w:eastAsia="Times New Roman" w:hAnsi="Arial" w:cs="Arial"/>
          <w:b/>
          <w:bCs/>
          <w:sz w:val="21"/>
          <w:szCs w:val="21"/>
          <w:lang w:eastAsia="en-IN"/>
        </w:rPr>
        <w:t xml:space="preserve"> (IISc Bangalore &amp; ARTPARK):</w:t>
      </w:r>
      <w:r w:rsidRPr="007A1D76">
        <w:rPr>
          <w:rFonts w:ascii="Arial" w:eastAsia="Times New Roman" w:hAnsi="Arial" w:cs="Arial"/>
          <w:sz w:val="21"/>
          <w:szCs w:val="21"/>
          <w:lang w:eastAsia="en-IN"/>
        </w:rPr>
        <w:t xml:space="preserve"> A massive open-source spoken database tracking authentic linguistic diversity across rural and urban India. It features real-world acoustic variations across multiple age groups, genders, and local dialects.</w:t>
      </w:r>
    </w:p>
    <w:p w14:paraId="599F37F0" w14:textId="77777777" w:rsidR="007A1D76" w:rsidRPr="007A1D76" w:rsidRDefault="007A1D76" w:rsidP="007A1D76">
      <w:pPr>
        <w:numPr>
          <w:ilvl w:val="0"/>
          <w:numId w:val="2"/>
        </w:numPr>
        <w:spacing w:after="0" w:line="240" w:lineRule="auto"/>
        <w:rPr>
          <w:rFonts w:ascii="Arial" w:eastAsia="Times New Roman" w:hAnsi="Arial" w:cs="Arial"/>
          <w:sz w:val="21"/>
          <w:szCs w:val="21"/>
          <w:lang w:eastAsia="en-IN"/>
        </w:rPr>
      </w:pPr>
      <w:proofErr w:type="spellStart"/>
      <w:r w:rsidRPr="007A1D76">
        <w:rPr>
          <w:rFonts w:ascii="Arial" w:eastAsia="Times New Roman" w:hAnsi="Arial" w:cs="Arial"/>
          <w:b/>
          <w:bCs/>
          <w:sz w:val="21"/>
          <w:szCs w:val="21"/>
          <w:lang w:eastAsia="en-IN"/>
        </w:rPr>
        <w:t>Nirantar</w:t>
      </w:r>
      <w:proofErr w:type="spellEnd"/>
      <w:r w:rsidRPr="007A1D76">
        <w:rPr>
          <w:rFonts w:ascii="Arial" w:eastAsia="Times New Roman" w:hAnsi="Arial" w:cs="Arial"/>
          <w:b/>
          <w:bCs/>
          <w:sz w:val="21"/>
          <w:szCs w:val="21"/>
          <w:lang w:eastAsia="en-IN"/>
        </w:rPr>
        <w:t xml:space="preserve"> (AI4Bharat):</w:t>
      </w:r>
      <w:r w:rsidRPr="007A1D76">
        <w:rPr>
          <w:rFonts w:ascii="Arial" w:eastAsia="Times New Roman" w:hAnsi="Arial" w:cs="Arial"/>
          <w:sz w:val="21"/>
          <w:szCs w:val="21"/>
          <w:lang w:eastAsia="en-IN"/>
        </w:rPr>
        <w:t xml:space="preserve"> A dedicated dataset hosting over 3,240 hours of human-transcribed, spontaneous conversational dialogue spanning 22 Indian languages and 208 distinct districts. [</w:t>
      </w:r>
      <w:hyperlink r:id="rId5" w:history="1">
        <w:r w:rsidRPr="007A1D76">
          <w:rPr>
            <w:rFonts w:ascii="Arial" w:eastAsia="Times New Roman" w:hAnsi="Arial" w:cs="Arial"/>
            <w:color w:val="0000FF"/>
            <w:sz w:val="21"/>
            <w:szCs w:val="21"/>
            <w:u w:val="single"/>
            <w:lang w:eastAsia="en-IN"/>
          </w:rPr>
          <w:t>1</w:t>
        </w:r>
      </w:hyperlink>
      <w:r w:rsidRPr="007A1D76">
        <w:rPr>
          <w:rFonts w:ascii="Arial" w:eastAsia="Times New Roman" w:hAnsi="Arial" w:cs="Arial"/>
          <w:sz w:val="21"/>
          <w:szCs w:val="21"/>
          <w:lang w:eastAsia="en-IN"/>
        </w:rPr>
        <w:t>]</w:t>
      </w:r>
    </w:p>
    <w:p w14:paraId="31B14912" w14:textId="1D581295" w:rsidR="007A1D76" w:rsidRPr="007A1D76" w:rsidRDefault="007A1D76" w:rsidP="007A1D76">
      <w:pPr>
        <w:numPr>
          <w:ilvl w:val="0"/>
          <w:numId w:val="2"/>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AIR-RS-DB (All India Radio Dataset):</w:t>
      </w:r>
      <w:r w:rsidRPr="007A1D76">
        <w:rPr>
          <w:rFonts w:ascii="Arial" w:eastAsia="Times New Roman" w:hAnsi="Arial" w:cs="Arial"/>
          <w:sz w:val="21"/>
          <w:szCs w:val="21"/>
          <w:lang w:eastAsia="en-IN"/>
        </w:rPr>
        <w:t xml:space="preserve"> A specialized academic baseline containing pre-annotated speech segments from All India Radio broadcasts. It is specifically structured to help systems differentiate between formal "Read Speech" (news readers) and "Spontaneous Speech" (panel guests). []</w:t>
      </w:r>
    </w:p>
    <w:p w14:paraId="794D17D2" w14:textId="77777777"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4. Technical Architecture &amp; Weekly Milestones</w:t>
      </w:r>
    </w:p>
    <w:p w14:paraId="1D97BCCA" w14:textId="50654DE4"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lastRenderedPageBreak/>
        <w:t>Milestone 1: Blind Source Separation</w:t>
      </w:r>
    </w:p>
    <w:p w14:paraId="613261A1" w14:textId="77777777" w:rsidR="007A1D76" w:rsidRPr="007A1D76" w:rsidRDefault="007A1D76" w:rsidP="007A1D76">
      <w:pPr>
        <w:numPr>
          <w:ilvl w:val="0"/>
          <w:numId w:val="3"/>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Objective:</w:t>
      </w:r>
      <w:r w:rsidRPr="007A1D76">
        <w:rPr>
          <w:rFonts w:ascii="Arial" w:eastAsia="Times New Roman" w:hAnsi="Arial" w:cs="Arial"/>
          <w:sz w:val="21"/>
          <w:szCs w:val="21"/>
          <w:lang w:eastAsia="en-IN"/>
        </w:rPr>
        <w:t xml:space="preserve"> Isolate overlapping vocal tracks into single-speaker audio files.</w:t>
      </w:r>
    </w:p>
    <w:p w14:paraId="64D84BEE" w14:textId="77777777" w:rsidR="007A1D76" w:rsidRPr="007A1D76" w:rsidRDefault="007A1D76" w:rsidP="007A1D76">
      <w:pPr>
        <w:numPr>
          <w:ilvl w:val="0"/>
          <w:numId w:val="3"/>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Technical Task:</w:t>
      </w:r>
      <w:r w:rsidRPr="007A1D76">
        <w:rPr>
          <w:rFonts w:ascii="Arial" w:eastAsia="Times New Roman" w:hAnsi="Arial" w:cs="Arial"/>
          <w:sz w:val="21"/>
          <w:szCs w:val="21"/>
          <w:lang w:eastAsia="en-IN"/>
        </w:rPr>
        <w:t xml:space="preserve"> Students will implement deep-learning architectures like </w:t>
      </w:r>
      <w:r w:rsidRPr="007A1D76">
        <w:rPr>
          <w:rFonts w:ascii="Arial" w:eastAsia="Times New Roman" w:hAnsi="Arial" w:cs="Arial"/>
          <w:b/>
          <w:bCs/>
          <w:sz w:val="21"/>
          <w:szCs w:val="21"/>
          <w:lang w:eastAsia="en-IN"/>
        </w:rPr>
        <w:t>Conv-</w:t>
      </w:r>
      <w:proofErr w:type="spellStart"/>
      <w:r w:rsidRPr="007A1D76">
        <w:rPr>
          <w:rFonts w:ascii="Arial" w:eastAsia="Times New Roman" w:hAnsi="Arial" w:cs="Arial"/>
          <w:b/>
          <w:bCs/>
          <w:sz w:val="21"/>
          <w:szCs w:val="21"/>
          <w:lang w:eastAsia="en-IN"/>
        </w:rPr>
        <w:t>TasNet</w:t>
      </w:r>
      <w:proofErr w:type="spellEnd"/>
      <w:r w:rsidRPr="007A1D76">
        <w:rPr>
          <w:rFonts w:ascii="Arial" w:eastAsia="Times New Roman" w:hAnsi="Arial" w:cs="Arial"/>
          <w:sz w:val="21"/>
          <w:szCs w:val="21"/>
          <w:lang w:eastAsia="en-IN"/>
        </w:rPr>
        <w:t xml:space="preserve"> (Convolutional Time-domain Audio Separation Network) or Meta's </w:t>
      </w:r>
      <w:proofErr w:type="spellStart"/>
      <w:r w:rsidRPr="007A1D76">
        <w:rPr>
          <w:rFonts w:ascii="Arial" w:eastAsia="Times New Roman" w:hAnsi="Arial" w:cs="Arial"/>
          <w:b/>
          <w:bCs/>
          <w:sz w:val="21"/>
          <w:szCs w:val="21"/>
          <w:lang w:eastAsia="en-IN"/>
        </w:rPr>
        <w:t>Demucs</w:t>
      </w:r>
      <w:proofErr w:type="spellEnd"/>
      <w:r w:rsidRPr="007A1D76">
        <w:rPr>
          <w:rFonts w:ascii="Arial" w:eastAsia="Times New Roman" w:hAnsi="Arial" w:cs="Arial"/>
          <w:sz w:val="21"/>
          <w:szCs w:val="21"/>
          <w:lang w:eastAsia="en-IN"/>
        </w:rPr>
        <w:t xml:space="preserve"> to act as a front-end acoustic filter.</w:t>
      </w:r>
    </w:p>
    <w:p w14:paraId="58E5DF9F" w14:textId="5969F3A0" w:rsidR="007A1D76" w:rsidRDefault="007A1D76" w:rsidP="007A1D76">
      <w:pPr>
        <w:numPr>
          <w:ilvl w:val="0"/>
          <w:numId w:val="3"/>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Deliverable:</w:t>
      </w:r>
      <w:r w:rsidRPr="007A1D76">
        <w:rPr>
          <w:rFonts w:ascii="Arial" w:eastAsia="Times New Roman" w:hAnsi="Arial" w:cs="Arial"/>
          <w:sz w:val="21"/>
          <w:szCs w:val="21"/>
          <w:lang w:eastAsia="en-IN"/>
        </w:rPr>
        <w:t xml:space="preserve"> A script that ingests a multi-speaker radio broadcast wave file and outputs separate, isolated </w:t>
      </w:r>
      <w:r w:rsidRPr="007A1D76">
        <w:rPr>
          <w:rFonts w:ascii="Courier New" w:eastAsia="Times New Roman" w:hAnsi="Courier New" w:cs="Courier New"/>
          <w:sz w:val="21"/>
          <w:szCs w:val="21"/>
          <w:lang w:eastAsia="en-IN"/>
        </w:rPr>
        <w:t>.wav</w:t>
      </w:r>
      <w:r w:rsidRPr="007A1D76">
        <w:rPr>
          <w:rFonts w:ascii="Arial" w:eastAsia="Times New Roman" w:hAnsi="Arial" w:cs="Arial"/>
          <w:sz w:val="21"/>
          <w:szCs w:val="21"/>
          <w:lang w:eastAsia="en-IN"/>
        </w:rPr>
        <w:t xml:space="preserve"> channels for each detected concurrent speaker layer.</w:t>
      </w:r>
    </w:p>
    <w:p w14:paraId="50B42C1F" w14:textId="77777777" w:rsidR="007A1D76" w:rsidRPr="007A1D76" w:rsidRDefault="007A1D76" w:rsidP="007A1D76">
      <w:pPr>
        <w:spacing w:after="0" w:line="240" w:lineRule="auto"/>
        <w:ind w:left="720"/>
        <w:rPr>
          <w:rFonts w:ascii="Arial" w:eastAsia="Times New Roman" w:hAnsi="Arial" w:cs="Arial"/>
          <w:sz w:val="21"/>
          <w:szCs w:val="21"/>
          <w:lang w:eastAsia="en-IN"/>
        </w:rPr>
      </w:pPr>
    </w:p>
    <w:p w14:paraId="05C0C1C3" w14:textId="6E9BEE08"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 xml:space="preserve">Milestone 2: Acoustic Speaker </w:t>
      </w:r>
      <w:proofErr w:type="spellStart"/>
      <w:r w:rsidRPr="007A1D76">
        <w:rPr>
          <w:rFonts w:ascii="Arial" w:eastAsia="Times New Roman" w:hAnsi="Arial" w:cs="Arial"/>
          <w:b/>
          <w:bCs/>
          <w:sz w:val="30"/>
          <w:szCs w:val="30"/>
          <w:lang w:eastAsia="en-IN"/>
        </w:rPr>
        <w:t>Diarization</w:t>
      </w:r>
      <w:proofErr w:type="spellEnd"/>
    </w:p>
    <w:p w14:paraId="4ED61800" w14:textId="77777777" w:rsidR="007A1D76" w:rsidRPr="007A1D76" w:rsidRDefault="007A1D76" w:rsidP="007A1D76">
      <w:pPr>
        <w:numPr>
          <w:ilvl w:val="0"/>
          <w:numId w:val="4"/>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Objective:</w:t>
      </w:r>
      <w:r w:rsidRPr="007A1D76">
        <w:rPr>
          <w:rFonts w:ascii="Arial" w:eastAsia="Times New Roman" w:hAnsi="Arial" w:cs="Arial"/>
          <w:sz w:val="21"/>
          <w:szCs w:val="21"/>
          <w:lang w:eastAsia="en-IN"/>
        </w:rPr>
        <w:t xml:space="preserve"> Assign chronological timestamps to individual speakers without prior knowledge of their identities.</w:t>
      </w:r>
    </w:p>
    <w:p w14:paraId="0663A0C1" w14:textId="77777777" w:rsidR="007A1D76" w:rsidRPr="007A1D76" w:rsidRDefault="007A1D76" w:rsidP="007A1D76">
      <w:pPr>
        <w:numPr>
          <w:ilvl w:val="0"/>
          <w:numId w:val="4"/>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Technical Task:</w:t>
      </w:r>
      <w:r w:rsidRPr="007A1D76">
        <w:rPr>
          <w:rFonts w:ascii="Arial" w:eastAsia="Times New Roman" w:hAnsi="Arial" w:cs="Arial"/>
          <w:sz w:val="21"/>
          <w:szCs w:val="21"/>
          <w:lang w:eastAsia="en-IN"/>
        </w:rPr>
        <w:t xml:space="preserve"> Students extract speaker embeddings from the filtered audio files using a framework like </w:t>
      </w:r>
      <w:proofErr w:type="spellStart"/>
      <w:proofErr w:type="gramStart"/>
      <w:r w:rsidRPr="007A1D76">
        <w:rPr>
          <w:rFonts w:ascii="Courier New" w:eastAsia="Times New Roman" w:hAnsi="Courier New" w:cs="Courier New"/>
          <w:sz w:val="21"/>
          <w:szCs w:val="21"/>
          <w:lang w:eastAsia="en-IN"/>
        </w:rPr>
        <w:t>pyannote.audio</w:t>
      </w:r>
      <w:proofErr w:type="spellEnd"/>
      <w:proofErr w:type="gramEnd"/>
      <w:r w:rsidRPr="007A1D76">
        <w:rPr>
          <w:rFonts w:ascii="Arial" w:eastAsia="Times New Roman" w:hAnsi="Arial" w:cs="Arial"/>
          <w:sz w:val="21"/>
          <w:szCs w:val="21"/>
          <w:lang w:eastAsia="en-IN"/>
        </w:rPr>
        <w:t xml:space="preserve">. They will apply unsupervised machine learning methods—specifically </w:t>
      </w:r>
      <w:r w:rsidRPr="007A1D76">
        <w:rPr>
          <w:rFonts w:ascii="Arial" w:eastAsia="Times New Roman" w:hAnsi="Arial" w:cs="Arial"/>
          <w:b/>
          <w:bCs/>
          <w:sz w:val="21"/>
          <w:szCs w:val="21"/>
          <w:lang w:eastAsia="en-IN"/>
        </w:rPr>
        <w:t>Spectral Clustering</w:t>
      </w:r>
      <w:r w:rsidRPr="007A1D76">
        <w:rPr>
          <w:rFonts w:ascii="Arial" w:eastAsia="Times New Roman" w:hAnsi="Arial" w:cs="Arial"/>
          <w:sz w:val="21"/>
          <w:szCs w:val="21"/>
          <w:lang w:eastAsia="en-IN"/>
        </w:rPr>
        <w:t xml:space="preserve"> or </w:t>
      </w:r>
      <w:r w:rsidRPr="007A1D76">
        <w:rPr>
          <w:rFonts w:ascii="Arial" w:eastAsia="Times New Roman" w:hAnsi="Arial" w:cs="Arial"/>
          <w:b/>
          <w:bCs/>
          <w:sz w:val="21"/>
          <w:szCs w:val="21"/>
          <w:lang w:eastAsia="en-IN"/>
        </w:rPr>
        <w:t>Gaussian Mixture Models (GMMs)</w:t>
      </w:r>
      <w:r w:rsidRPr="007A1D76">
        <w:rPr>
          <w:rFonts w:ascii="Arial" w:eastAsia="Times New Roman" w:hAnsi="Arial" w:cs="Arial"/>
          <w:sz w:val="21"/>
          <w:szCs w:val="21"/>
          <w:lang w:eastAsia="en-IN"/>
        </w:rPr>
        <w:t>—to group these embeddings into separate speaker clusters.</w:t>
      </w:r>
    </w:p>
    <w:p w14:paraId="371ABD0B" w14:textId="6F07A211" w:rsidR="007A1D76" w:rsidRDefault="007A1D76" w:rsidP="007A1D76">
      <w:pPr>
        <w:numPr>
          <w:ilvl w:val="0"/>
          <w:numId w:val="4"/>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Deliverable:</w:t>
      </w:r>
      <w:r w:rsidRPr="007A1D76">
        <w:rPr>
          <w:rFonts w:ascii="Arial" w:eastAsia="Times New Roman" w:hAnsi="Arial" w:cs="Arial"/>
          <w:sz w:val="21"/>
          <w:szCs w:val="21"/>
          <w:lang w:eastAsia="en-IN"/>
        </w:rPr>
        <w:t xml:space="preserve"> A structured timeline JSON mapping specific time increments to unique speaker labels (e.g., </w:t>
      </w:r>
      <w:r w:rsidRPr="007A1D76">
        <w:rPr>
          <w:rFonts w:ascii="Courier New" w:eastAsia="Times New Roman" w:hAnsi="Courier New" w:cs="Courier New"/>
          <w:sz w:val="21"/>
          <w:szCs w:val="21"/>
          <w:lang w:eastAsia="en-IN"/>
        </w:rPr>
        <w:t xml:space="preserve">[00:12 - 00:45]: </w:t>
      </w:r>
      <w:proofErr w:type="spellStart"/>
      <w:r w:rsidRPr="007A1D76">
        <w:rPr>
          <w:rFonts w:ascii="Courier New" w:eastAsia="Times New Roman" w:hAnsi="Courier New" w:cs="Courier New"/>
          <w:sz w:val="21"/>
          <w:szCs w:val="21"/>
          <w:lang w:eastAsia="en-IN"/>
        </w:rPr>
        <w:t>Speaker_A</w:t>
      </w:r>
      <w:proofErr w:type="spellEnd"/>
      <w:r w:rsidRPr="007A1D76">
        <w:rPr>
          <w:rFonts w:ascii="Arial" w:eastAsia="Times New Roman" w:hAnsi="Arial" w:cs="Arial"/>
          <w:sz w:val="21"/>
          <w:szCs w:val="21"/>
          <w:lang w:eastAsia="en-IN"/>
        </w:rPr>
        <w:t xml:space="preserve">, </w:t>
      </w:r>
      <w:r w:rsidRPr="007A1D76">
        <w:rPr>
          <w:rFonts w:ascii="Courier New" w:eastAsia="Times New Roman" w:hAnsi="Courier New" w:cs="Courier New"/>
          <w:sz w:val="21"/>
          <w:szCs w:val="21"/>
          <w:lang w:eastAsia="en-IN"/>
        </w:rPr>
        <w:t xml:space="preserve">[00:46 - 01:15]: </w:t>
      </w:r>
      <w:proofErr w:type="spellStart"/>
      <w:r w:rsidRPr="007A1D76">
        <w:rPr>
          <w:rFonts w:ascii="Courier New" w:eastAsia="Times New Roman" w:hAnsi="Courier New" w:cs="Courier New"/>
          <w:sz w:val="21"/>
          <w:szCs w:val="21"/>
          <w:lang w:eastAsia="en-IN"/>
        </w:rPr>
        <w:t>Speaker_B</w:t>
      </w:r>
      <w:proofErr w:type="spellEnd"/>
      <w:r w:rsidRPr="007A1D76">
        <w:rPr>
          <w:rFonts w:ascii="Arial" w:eastAsia="Times New Roman" w:hAnsi="Arial" w:cs="Arial"/>
          <w:sz w:val="21"/>
          <w:szCs w:val="21"/>
          <w:lang w:eastAsia="en-IN"/>
        </w:rPr>
        <w:t>). []</w:t>
      </w:r>
    </w:p>
    <w:p w14:paraId="12E14C02" w14:textId="77777777" w:rsidR="007A1D76" w:rsidRPr="007A1D76" w:rsidRDefault="007A1D76" w:rsidP="007A1D76">
      <w:pPr>
        <w:spacing w:after="0" w:line="240" w:lineRule="auto"/>
        <w:ind w:left="720"/>
        <w:rPr>
          <w:rFonts w:ascii="Arial" w:eastAsia="Times New Roman" w:hAnsi="Arial" w:cs="Arial"/>
          <w:sz w:val="21"/>
          <w:szCs w:val="21"/>
          <w:lang w:eastAsia="en-IN"/>
        </w:rPr>
      </w:pPr>
    </w:p>
    <w:p w14:paraId="17D319ED" w14:textId="0D0FBA88"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Regional &amp; Code-Switched Transcription</w:t>
      </w:r>
    </w:p>
    <w:p w14:paraId="18966527" w14:textId="77777777" w:rsidR="007A1D76" w:rsidRPr="007A1D76" w:rsidRDefault="007A1D76" w:rsidP="007A1D76">
      <w:pPr>
        <w:numPr>
          <w:ilvl w:val="0"/>
          <w:numId w:val="5"/>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Objective:</w:t>
      </w:r>
      <w:r w:rsidRPr="007A1D76">
        <w:rPr>
          <w:rFonts w:ascii="Arial" w:eastAsia="Times New Roman" w:hAnsi="Arial" w:cs="Arial"/>
          <w:sz w:val="21"/>
          <w:szCs w:val="21"/>
          <w:lang w:eastAsia="en-IN"/>
        </w:rPr>
        <w:t xml:space="preserve"> Convert the diarized acoustic channels into text transcripts while preserving multilingual formatting.</w:t>
      </w:r>
    </w:p>
    <w:p w14:paraId="5CB34AA7" w14:textId="77777777" w:rsidR="007A1D76" w:rsidRPr="007A1D76" w:rsidRDefault="007A1D76" w:rsidP="007A1D76">
      <w:pPr>
        <w:numPr>
          <w:ilvl w:val="0"/>
          <w:numId w:val="5"/>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Technical Task:</w:t>
      </w:r>
      <w:r w:rsidRPr="007A1D76">
        <w:rPr>
          <w:rFonts w:ascii="Arial" w:eastAsia="Times New Roman" w:hAnsi="Arial" w:cs="Arial"/>
          <w:sz w:val="21"/>
          <w:szCs w:val="21"/>
          <w:lang w:eastAsia="en-IN"/>
        </w:rPr>
        <w:t xml:space="preserve"> Instead of vanilla English models, students deploy localized, fine-tuned speech models like </w:t>
      </w:r>
      <w:proofErr w:type="spellStart"/>
      <w:r w:rsidRPr="007A1D76">
        <w:rPr>
          <w:rFonts w:ascii="Arial" w:eastAsia="Times New Roman" w:hAnsi="Arial" w:cs="Arial"/>
          <w:b/>
          <w:bCs/>
          <w:sz w:val="21"/>
          <w:szCs w:val="21"/>
          <w:lang w:eastAsia="en-IN"/>
        </w:rPr>
        <w:t>IndicASR</w:t>
      </w:r>
      <w:proofErr w:type="spellEnd"/>
      <w:r w:rsidRPr="007A1D76">
        <w:rPr>
          <w:rFonts w:ascii="Arial" w:eastAsia="Times New Roman" w:hAnsi="Arial" w:cs="Arial"/>
          <w:sz w:val="21"/>
          <w:szCs w:val="21"/>
          <w:lang w:eastAsia="en-IN"/>
        </w:rPr>
        <w:t xml:space="preserve"> or </w:t>
      </w:r>
      <w:r w:rsidRPr="007A1D76">
        <w:rPr>
          <w:rFonts w:ascii="Arial" w:eastAsia="Times New Roman" w:hAnsi="Arial" w:cs="Arial"/>
          <w:b/>
          <w:bCs/>
          <w:sz w:val="21"/>
          <w:szCs w:val="21"/>
          <w:lang w:eastAsia="en-IN"/>
        </w:rPr>
        <w:t>IndicWav2Vec</w:t>
      </w:r>
      <w:r w:rsidRPr="007A1D76">
        <w:rPr>
          <w:rFonts w:ascii="Arial" w:eastAsia="Times New Roman" w:hAnsi="Arial" w:cs="Arial"/>
          <w:sz w:val="21"/>
          <w:szCs w:val="21"/>
          <w:lang w:eastAsia="en-IN"/>
        </w:rPr>
        <w:t>. The pipeline must map regional phonemes directly to native scripts or standardized Latin representations for code-switched text (e.g., Hinglish/</w:t>
      </w:r>
      <w:proofErr w:type="spellStart"/>
      <w:r w:rsidRPr="007A1D76">
        <w:rPr>
          <w:rFonts w:ascii="Arial" w:eastAsia="Times New Roman" w:hAnsi="Arial" w:cs="Arial"/>
          <w:sz w:val="21"/>
          <w:szCs w:val="21"/>
          <w:lang w:eastAsia="en-IN"/>
        </w:rPr>
        <w:t>Benglish</w:t>
      </w:r>
      <w:proofErr w:type="spellEnd"/>
      <w:r w:rsidRPr="007A1D76">
        <w:rPr>
          <w:rFonts w:ascii="Arial" w:eastAsia="Times New Roman" w:hAnsi="Arial" w:cs="Arial"/>
          <w:sz w:val="21"/>
          <w:szCs w:val="21"/>
          <w:lang w:eastAsia="en-IN"/>
        </w:rPr>
        <w:t>).</w:t>
      </w:r>
    </w:p>
    <w:p w14:paraId="6543DF6D" w14:textId="2F73BD10" w:rsidR="007A1D76" w:rsidRDefault="007A1D76" w:rsidP="007A1D76">
      <w:pPr>
        <w:numPr>
          <w:ilvl w:val="0"/>
          <w:numId w:val="5"/>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Deliverable:</w:t>
      </w:r>
      <w:r w:rsidRPr="007A1D76">
        <w:rPr>
          <w:rFonts w:ascii="Arial" w:eastAsia="Times New Roman" w:hAnsi="Arial" w:cs="Arial"/>
          <w:sz w:val="21"/>
          <w:szCs w:val="21"/>
          <w:lang w:eastAsia="en-IN"/>
        </w:rPr>
        <w:t xml:space="preserve"> A rough timestamped text transcript clearly delineating shifts between speakers and matching their exact phonetic output. []</w:t>
      </w:r>
    </w:p>
    <w:p w14:paraId="0628D77F" w14:textId="77777777" w:rsidR="007A1D76" w:rsidRPr="007A1D76" w:rsidRDefault="007A1D76" w:rsidP="007A1D76">
      <w:pPr>
        <w:spacing w:after="0" w:line="240" w:lineRule="auto"/>
        <w:ind w:left="720"/>
        <w:rPr>
          <w:rFonts w:ascii="Arial" w:eastAsia="Times New Roman" w:hAnsi="Arial" w:cs="Arial"/>
          <w:sz w:val="21"/>
          <w:szCs w:val="21"/>
          <w:lang w:eastAsia="en-IN"/>
        </w:rPr>
      </w:pPr>
    </w:p>
    <w:p w14:paraId="77DF54FA" w14:textId="31A02DA6"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Semantic Post-Processing &amp; Structuring</w:t>
      </w:r>
      <w:r>
        <w:rPr>
          <w:rFonts w:ascii="Arial" w:eastAsia="Times New Roman" w:hAnsi="Arial" w:cs="Arial"/>
          <w:b/>
          <w:bCs/>
          <w:sz w:val="30"/>
          <w:szCs w:val="30"/>
          <w:lang w:eastAsia="en-IN"/>
        </w:rPr>
        <w:t xml:space="preserve"> (LLM </w:t>
      </w:r>
      <w:proofErr w:type="spellStart"/>
      <w:r>
        <w:rPr>
          <w:rFonts w:ascii="Arial" w:eastAsia="Times New Roman" w:hAnsi="Arial" w:cs="Arial"/>
          <w:b/>
          <w:bCs/>
          <w:sz w:val="30"/>
          <w:szCs w:val="30"/>
          <w:lang w:eastAsia="en-IN"/>
        </w:rPr>
        <w:t>Guardrailing</w:t>
      </w:r>
      <w:proofErr w:type="spellEnd"/>
      <w:r>
        <w:rPr>
          <w:rFonts w:ascii="Arial" w:eastAsia="Times New Roman" w:hAnsi="Arial" w:cs="Arial"/>
          <w:b/>
          <w:bCs/>
          <w:sz w:val="30"/>
          <w:szCs w:val="30"/>
          <w:lang w:eastAsia="en-IN"/>
        </w:rPr>
        <w:t>)</w:t>
      </w:r>
    </w:p>
    <w:p w14:paraId="4DCBE8BD" w14:textId="77777777" w:rsidR="007A1D76" w:rsidRPr="007A1D76" w:rsidRDefault="007A1D76" w:rsidP="007A1D76">
      <w:pPr>
        <w:numPr>
          <w:ilvl w:val="0"/>
          <w:numId w:val="6"/>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Objective:</w:t>
      </w:r>
      <w:r w:rsidRPr="007A1D76">
        <w:rPr>
          <w:rFonts w:ascii="Arial" w:eastAsia="Times New Roman" w:hAnsi="Arial" w:cs="Arial"/>
          <w:sz w:val="21"/>
          <w:szCs w:val="21"/>
          <w:lang w:eastAsia="en-IN"/>
        </w:rPr>
        <w:t xml:space="preserve"> Clean, translate, and extract actionable information from the fragmented raw transcription.</w:t>
      </w:r>
    </w:p>
    <w:p w14:paraId="22AC867C" w14:textId="77777777" w:rsidR="007A1D76" w:rsidRPr="007A1D76" w:rsidRDefault="007A1D76" w:rsidP="007A1D76">
      <w:pPr>
        <w:numPr>
          <w:ilvl w:val="0"/>
          <w:numId w:val="6"/>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Technical Task:</w:t>
      </w:r>
      <w:r w:rsidRPr="007A1D76">
        <w:rPr>
          <w:rFonts w:ascii="Arial" w:eastAsia="Times New Roman" w:hAnsi="Arial" w:cs="Arial"/>
          <w:sz w:val="21"/>
          <w:szCs w:val="21"/>
          <w:lang w:eastAsia="en-IN"/>
        </w:rPr>
        <w:t xml:space="preserve"> Students route the raw script through a localized foundational LLM (such as </w:t>
      </w:r>
      <w:proofErr w:type="spellStart"/>
      <w:r w:rsidRPr="007A1D76">
        <w:rPr>
          <w:rFonts w:ascii="Arial" w:eastAsia="Times New Roman" w:hAnsi="Arial" w:cs="Arial"/>
          <w:b/>
          <w:bCs/>
          <w:sz w:val="21"/>
          <w:szCs w:val="21"/>
          <w:lang w:eastAsia="en-IN"/>
        </w:rPr>
        <w:t>Airavata</w:t>
      </w:r>
      <w:proofErr w:type="spellEnd"/>
      <w:r w:rsidRPr="007A1D76">
        <w:rPr>
          <w:rFonts w:ascii="Arial" w:eastAsia="Times New Roman" w:hAnsi="Arial" w:cs="Arial"/>
          <w:sz w:val="21"/>
          <w:szCs w:val="21"/>
          <w:lang w:eastAsia="en-IN"/>
        </w:rPr>
        <w:t xml:space="preserve"> or </w:t>
      </w:r>
      <w:proofErr w:type="spellStart"/>
      <w:r w:rsidRPr="007A1D76">
        <w:rPr>
          <w:rFonts w:ascii="Arial" w:eastAsia="Times New Roman" w:hAnsi="Arial" w:cs="Arial"/>
          <w:b/>
          <w:bCs/>
          <w:sz w:val="21"/>
          <w:szCs w:val="21"/>
          <w:lang w:eastAsia="en-IN"/>
        </w:rPr>
        <w:t>OpenHathi</w:t>
      </w:r>
      <w:proofErr w:type="spellEnd"/>
      <w:r w:rsidRPr="007A1D76">
        <w:rPr>
          <w:rFonts w:ascii="Arial" w:eastAsia="Times New Roman" w:hAnsi="Arial" w:cs="Arial"/>
          <w:sz w:val="21"/>
          <w:szCs w:val="21"/>
          <w:lang w:eastAsia="en-IN"/>
        </w:rPr>
        <w:t>). Students must engineer system prompts to force the model to identify the core topic matters (e.g., market rate disputes, weather updates), fix syntactic errors caused by background noise drops, and normalize code-switched phrasing into a cohesive summaries format.</w:t>
      </w:r>
    </w:p>
    <w:p w14:paraId="2EC1CB22" w14:textId="36187AB7" w:rsidR="007A1D76" w:rsidRPr="007A1D76" w:rsidRDefault="007A1D76" w:rsidP="007A1D76">
      <w:pPr>
        <w:numPr>
          <w:ilvl w:val="0"/>
          <w:numId w:val="6"/>
        </w:numPr>
        <w:spacing w:after="0" w:line="240" w:lineRule="auto"/>
        <w:rPr>
          <w:rFonts w:ascii="Arial" w:eastAsia="Times New Roman" w:hAnsi="Arial" w:cs="Arial"/>
          <w:sz w:val="21"/>
          <w:szCs w:val="21"/>
          <w:lang w:eastAsia="en-IN"/>
        </w:rPr>
      </w:pPr>
      <w:r w:rsidRPr="007A1D76">
        <w:rPr>
          <w:rFonts w:ascii="Arial" w:eastAsia="Times New Roman" w:hAnsi="Arial" w:cs="Arial"/>
          <w:b/>
          <w:bCs/>
          <w:sz w:val="21"/>
          <w:szCs w:val="21"/>
          <w:lang w:eastAsia="en-IN"/>
        </w:rPr>
        <w:t>Deliverable:</w:t>
      </w:r>
      <w:r w:rsidRPr="007A1D76">
        <w:rPr>
          <w:rFonts w:ascii="Arial" w:eastAsia="Times New Roman" w:hAnsi="Arial" w:cs="Arial"/>
          <w:sz w:val="21"/>
          <w:szCs w:val="21"/>
          <w:lang w:eastAsia="en-IN"/>
        </w:rPr>
        <w:t xml:space="preserve"> A polished, human-readable transcript report featuring a concise executive summary, keyword tags, and speaker-separated dialogues.</w:t>
      </w:r>
    </w:p>
    <w:p w14:paraId="00ED3B8E" w14:textId="173CE6C2" w:rsidR="007A1D76" w:rsidRDefault="007A1D76" w:rsidP="007A1D76">
      <w:pPr>
        <w:spacing w:line="240" w:lineRule="auto"/>
        <w:rPr>
          <w:rFonts w:ascii="Arial" w:eastAsia="Times New Roman" w:hAnsi="Arial" w:cs="Arial"/>
          <w:b/>
          <w:bCs/>
          <w:sz w:val="30"/>
          <w:szCs w:val="30"/>
          <w:lang w:eastAsia="en-IN"/>
        </w:rPr>
      </w:pPr>
    </w:p>
    <w:p w14:paraId="5B9AB2C3" w14:textId="29AF131C"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Expected Deliverable</w:t>
      </w:r>
      <w:r w:rsidR="007E0A30">
        <w:rPr>
          <w:rFonts w:ascii="Arial" w:eastAsia="Times New Roman" w:hAnsi="Arial" w:cs="Arial"/>
          <w:b/>
          <w:bCs/>
          <w:sz w:val="30"/>
          <w:szCs w:val="30"/>
          <w:lang w:eastAsia="en-IN"/>
        </w:rPr>
        <w:t>s</w:t>
      </w:r>
    </w:p>
    <w:p w14:paraId="58C8D3C1" w14:textId="77777777" w:rsidR="007A1D76" w:rsidRPr="007A1D76" w:rsidRDefault="007A1D76" w:rsidP="007A1D76">
      <w:pPr>
        <w:spacing w:line="240" w:lineRule="auto"/>
        <w:rPr>
          <w:rFonts w:ascii="Arial" w:eastAsia="Times New Roman" w:hAnsi="Arial" w:cs="Arial"/>
          <w:b/>
          <w:bCs/>
          <w:sz w:val="30"/>
          <w:szCs w:val="30"/>
          <w:lang w:eastAsia="en-IN"/>
        </w:rPr>
      </w:pPr>
      <w:r w:rsidRPr="007A1D76">
        <w:rPr>
          <w:rFonts w:ascii="Arial" w:eastAsia="Times New Roman" w:hAnsi="Arial" w:cs="Arial"/>
          <w:b/>
          <w:bCs/>
          <w:sz w:val="30"/>
          <w:szCs w:val="30"/>
          <w:lang w:eastAsia="en-IN"/>
        </w:rPr>
        <w:t>Core Software Artifacts</w:t>
      </w:r>
    </w:p>
    <w:p w14:paraId="2B70890D" w14:textId="77777777" w:rsidR="007A1D76" w:rsidRPr="007A1D76" w:rsidRDefault="007A1D76" w:rsidP="007A1D76">
      <w:pPr>
        <w:numPr>
          <w:ilvl w:val="0"/>
          <w:numId w:val="7"/>
        </w:numPr>
        <w:spacing w:after="0" w:line="240" w:lineRule="auto"/>
        <w:rPr>
          <w:rFonts w:ascii="Arial" w:eastAsia="Times New Roman" w:hAnsi="Arial" w:cs="Arial"/>
          <w:sz w:val="24"/>
          <w:szCs w:val="24"/>
          <w:lang w:eastAsia="en-IN"/>
        </w:rPr>
      </w:pPr>
      <w:r w:rsidRPr="007A1D76">
        <w:rPr>
          <w:rFonts w:ascii="Arial" w:eastAsia="Times New Roman" w:hAnsi="Arial" w:cs="Arial"/>
          <w:b/>
          <w:bCs/>
          <w:sz w:val="24"/>
          <w:szCs w:val="24"/>
          <w:lang w:eastAsia="en-IN"/>
        </w:rPr>
        <w:t>Pipeline Source Code:</w:t>
      </w:r>
      <w:r w:rsidRPr="007A1D76">
        <w:rPr>
          <w:rFonts w:ascii="Arial" w:eastAsia="Times New Roman" w:hAnsi="Arial" w:cs="Arial"/>
          <w:sz w:val="24"/>
          <w:szCs w:val="24"/>
          <w:lang w:eastAsia="en-IN"/>
        </w:rPr>
        <w:t xml:space="preserve"> A unified, documented Python implementation capable of processing a raw multi-speaker audio track completely through to the final summary report.</w:t>
      </w:r>
    </w:p>
    <w:p w14:paraId="17468DD1" w14:textId="77777777" w:rsidR="007A1D76" w:rsidRPr="007A1D76" w:rsidRDefault="007A1D76" w:rsidP="007A1D76">
      <w:pPr>
        <w:numPr>
          <w:ilvl w:val="0"/>
          <w:numId w:val="7"/>
        </w:numPr>
        <w:spacing w:after="0" w:line="240" w:lineRule="auto"/>
        <w:rPr>
          <w:rFonts w:ascii="Arial" w:eastAsia="Times New Roman" w:hAnsi="Arial" w:cs="Arial"/>
          <w:sz w:val="24"/>
          <w:szCs w:val="24"/>
          <w:lang w:eastAsia="en-IN"/>
        </w:rPr>
      </w:pPr>
      <w:r w:rsidRPr="007A1D76">
        <w:rPr>
          <w:rFonts w:ascii="Arial" w:eastAsia="Times New Roman" w:hAnsi="Arial" w:cs="Arial"/>
          <w:b/>
          <w:bCs/>
          <w:sz w:val="24"/>
          <w:szCs w:val="24"/>
          <w:lang w:eastAsia="en-IN"/>
        </w:rPr>
        <w:t>System Benchmark Notebook:</w:t>
      </w:r>
      <w:r w:rsidRPr="007A1D76">
        <w:rPr>
          <w:rFonts w:ascii="Arial" w:eastAsia="Times New Roman" w:hAnsi="Arial" w:cs="Arial"/>
          <w:sz w:val="24"/>
          <w:szCs w:val="24"/>
          <w:lang w:eastAsia="en-IN"/>
        </w:rPr>
        <w:t xml:space="preserve"> A validation notebook measuring the computational latency and memory consumption of each module stage.</w:t>
      </w:r>
    </w:p>
    <w:p w14:paraId="64201C7B" w14:textId="77777777" w:rsidR="008A4E6F" w:rsidRPr="007A1D76" w:rsidRDefault="008A4E6F" w:rsidP="007A1D76"/>
    <w:sectPr w:rsidR="008A4E6F" w:rsidRPr="007A1D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92F75"/>
    <w:multiLevelType w:val="multilevel"/>
    <w:tmpl w:val="C71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67EEA"/>
    <w:multiLevelType w:val="multilevel"/>
    <w:tmpl w:val="467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84BDE"/>
    <w:multiLevelType w:val="multilevel"/>
    <w:tmpl w:val="8508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051BB"/>
    <w:multiLevelType w:val="multilevel"/>
    <w:tmpl w:val="8F7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0642E"/>
    <w:multiLevelType w:val="multilevel"/>
    <w:tmpl w:val="F59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90CBD"/>
    <w:multiLevelType w:val="multilevel"/>
    <w:tmpl w:val="BA3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03C9C"/>
    <w:multiLevelType w:val="multilevel"/>
    <w:tmpl w:val="BD2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A07DE"/>
    <w:multiLevelType w:val="multilevel"/>
    <w:tmpl w:val="1662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6"/>
  </w:num>
  <w:num w:numId="5">
    <w:abstractNumId w:val="4"/>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76"/>
    <w:rsid w:val="004A2F81"/>
    <w:rsid w:val="007A1D76"/>
    <w:rsid w:val="007E0A30"/>
    <w:rsid w:val="008A4E6F"/>
    <w:rsid w:val="00D40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A5D3"/>
  <w15:chartTrackingRefBased/>
  <w15:docId w15:val="{F3E3CE8F-392E-47E7-AD2D-E2563FBF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A1D76"/>
    <w:rPr>
      <w:b/>
      <w:bCs/>
    </w:rPr>
  </w:style>
  <w:style w:type="paragraph" w:customStyle="1" w:styleId="z1qcye">
    <w:name w:val="z1qcye"/>
    <w:basedOn w:val="Normal"/>
    <w:rsid w:val="007A1D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7A1D76"/>
  </w:style>
  <w:style w:type="character" w:styleId="Hyperlink">
    <w:name w:val="Hyperlink"/>
    <w:basedOn w:val="DefaultParagraphFont"/>
    <w:uiPriority w:val="99"/>
    <w:semiHidden/>
    <w:unhideWhenUsed/>
    <w:rsid w:val="007A1D76"/>
    <w:rPr>
      <w:color w:val="0000FF"/>
      <w:u w:val="single"/>
    </w:rPr>
  </w:style>
  <w:style w:type="character" w:styleId="HTMLCode">
    <w:name w:val="HTML Code"/>
    <w:basedOn w:val="DefaultParagraphFont"/>
    <w:uiPriority w:val="99"/>
    <w:semiHidden/>
    <w:unhideWhenUsed/>
    <w:rsid w:val="007A1D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026325">
      <w:bodyDiv w:val="1"/>
      <w:marLeft w:val="0"/>
      <w:marRight w:val="0"/>
      <w:marTop w:val="0"/>
      <w:marBottom w:val="0"/>
      <w:divBdr>
        <w:top w:val="none" w:sz="0" w:space="0" w:color="auto"/>
        <w:left w:val="none" w:sz="0" w:space="0" w:color="auto"/>
        <w:bottom w:val="none" w:sz="0" w:space="0" w:color="auto"/>
        <w:right w:val="none" w:sz="0" w:space="0" w:color="auto"/>
      </w:divBdr>
      <w:divsChild>
        <w:div w:id="630087528">
          <w:marLeft w:val="0"/>
          <w:marRight w:val="0"/>
          <w:marTop w:val="360"/>
          <w:marBottom w:val="180"/>
          <w:divBdr>
            <w:top w:val="none" w:sz="0" w:space="0" w:color="auto"/>
            <w:left w:val="none" w:sz="0" w:space="0" w:color="auto"/>
            <w:bottom w:val="none" w:sz="0" w:space="0" w:color="auto"/>
            <w:right w:val="none" w:sz="0" w:space="0" w:color="auto"/>
          </w:divBdr>
        </w:div>
        <w:div w:id="1147042576">
          <w:marLeft w:val="0"/>
          <w:marRight w:val="0"/>
          <w:marTop w:val="360"/>
          <w:marBottom w:val="180"/>
          <w:divBdr>
            <w:top w:val="none" w:sz="0" w:space="0" w:color="auto"/>
            <w:left w:val="none" w:sz="0" w:space="0" w:color="auto"/>
            <w:bottom w:val="none" w:sz="0" w:space="0" w:color="auto"/>
            <w:right w:val="none" w:sz="0" w:space="0" w:color="auto"/>
          </w:divBdr>
        </w:div>
        <w:div w:id="1279870661">
          <w:marLeft w:val="0"/>
          <w:marRight w:val="0"/>
          <w:marTop w:val="0"/>
          <w:marBottom w:val="240"/>
          <w:divBdr>
            <w:top w:val="none" w:sz="0" w:space="0" w:color="auto"/>
            <w:left w:val="none" w:sz="0" w:space="0" w:color="auto"/>
            <w:bottom w:val="none" w:sz="0" w:space="0" w:color="auto"/>
            <w:right w:val="none" w:sz="0" w:space="0" w:color="auto"/>
          </w:divBdr>
        </w:div>
        <w:div w:id="159975208">
          <w:marLeft w:val="0"/>
          <w:marRight w:val="0"/>
          <w:marTop w:val="0"/>
          <w:marBottom w:val="240"/>
          <w:divBdr>
            <w:top w:val="none" w:sz="0" w:space="0" w:color="auto"/>
            <w:left w:val="none" w:sz="0" w:space="0" w:color="auto"/>
            <w:bottom w:val="none" w:sz="0" w:space="0" w:color="auto"/>
            <w:right w:val="none" w:sz="0" w:space="0" w:color="auto"/>
          </w:divBdr>
        </w:div>
        <w:div w:id="515853855">
          <w:marLeft w:val="0"/>
          <w:marRight w:val="0"/>
          <w:marTop w:val="0"/>
          <w:marBottom w:val="240"/>
          <w:divBdr>
            <w:top w:val="none" w:sz="0" w:space="0" w:color="auto"/>
            <w:left w:val="none" w:sz="0" w:space="0" w:color="auto"/>
            <w:bottom w:val="none" w:sz="0" w:space="0" w:color="auto"/>
            <w:right w:val="none" w:sz="0" w:space="0" w:color="auto"/>
          </w:divBdr>
        </w:div>
        <w:div w:id="419065696">
          <w:marLeft w:val="0"/>
          <w:marRight w:val="0"/>
          <w:marTop w:val="360"/>
          <w:marBottom w:val="180"/>
          <w:divBdr>
            <w:top w:val="none" w:sz="0" w:space="0" w:color="auto"/>
            <w:left w:val="none" w:sz="0" w:space="0" w:color="auto"/>
            <w:bottom w:val="none" w:sz="0" w:space="0" w:color="auto"/>
            <w:right w:val="none" w:sz="0" w:space="0" w:color="auto"/>
          </w:divBdr>
        </w:div>
        <w:div w:id="1629047572">
          <w:marLeft w:val="0"/>
          <w:marRight w:val="0"/>
          <w:marTop w:val="0"/>
          <w:marBottom w:val="240"/>
          <w:divBdr>
            <w:top w:val="none" w:sz="0" w:space="0" w:color="auto"/>
            <w:left w:val="none" w:sz="0" w:space="0" w:color="auto"/>
            <w:bottom w:val="none" w:sz="0" w:space="0" w:color="auto"/>
            <w:right w:val="none" w:sz="0" w:space="0" w:color="auto"/>
          </w:divBdr>
        </w:div>
        <w:div w:id="1301152587">
          <w:marLeft w:val="0"/>
          <w:marRight w:val="0"/>
          <w:marTop w:val="360"/>
          <w:marBottom w:val="180"/>
          <w:divBdr>
            <w:top w:val="none" w:sz="0" w:space="0" w:color="auto"/>
            <w:left w:val="none" w:sz="0" w:space="0" w:color="auto"/>
            <w:bottom w:val="none" w:sz="0" w:space="0" w:color="auto"/>
            <w:right w:val="none" w:sz="0" w:space="0" w:color="auto"/>
          </w:divBdr>
        </w:div>
        <w:div w:id="1768845428">
          <w:marLeft w:val="0"/>
          <w:marRight w:val="0"/>
          <w:marTop w:val="0"/>
          <w:marBottom w:val="240"/>
          <w:divBdr>
            <w:top w:val="none" w:sz="0" w:space="0" w:color="auto"/>
            <w:left w:val="none" w:sz="0" w:space="0" w:color="auto"/>
            <w:bottom w:val="none" w:sz="0" w:space="0" w:color="auto"/>
            <w:right w:val="none" w:sz="0" w:space="0" w:color="auto"/>
          </w:divBdr>
        </w:div>
        <w:div w:id="1880892772">
          <w:marLeft w:val="0"/>
          <w:marRight w:val="0"/>
          <w:marTop w:val="360"/>
          <w:marBottom w:val="180"/>
          <w:divBdr>
            <w:top w:val="none" w:sz="0" w:space="0" w:color="auto"/>
            <w:left w:val="none" w:sz="0" w:space="0" w:color="auto"/>
            <w:bottom w:val="none" w:sz="0" w:space="0" w:color="auto"/>
            <w:right w:val="none" w:sz="0" w:space="0" w:color="auto"/>
          </w:divBdr>
        </w:div>
        <w:div w:id="122315617">
          <w:marLeft w:val="0"/>
          <w:marRight w:val="0"/>
          <w:marTop w:val="360"/>
          <w:marBottom w:val="180"/>
          <w:divBdr>
            <w:top w:val="none" w:sz="0" w:space="0" w:color="auto"/>
            <w:left w:val="none" w:sz="0" w:space="0" w:color="auto"/>
            <w:bottom w:val="none" w:sz="0" w:space="0" w:color="auto"/>
            <w:right w:val="none" w:sz="0" w:space="0" w:color="auto"/>
          </w:divBdr>
        </w:div>
        <w:div w:id="363794909">
          <w:marLeft w:val="0"/>
          <w:marRight w:val="0"/>
          <w:marTop w:val="360"/>
          <w:marBottom w:val="180"/>
          <w:divBdr>
            <w:top w:val="none" w:sz="0" w:space="0" w:color="auto"/>
            <w:left w:val="none" w:sz="0" w:space="0" w:color="auto"/>
            <w:bottom w:val="none" w:sz="0" w:space="0" w:color="auto"/>
            <w:right w:val="none" w:sz="0" w:space="0" w:color="auto"/>
          </w:divBdr>
        </w:div>
        <w:div w:id="1368137722">
          <w:marLeft w:val="0"/>
          <w:marRight w:val="0"/>
          <w:marTop w:val="360"/>
          <w:marBottom w:val="180"/>
          <w:divBdr>
            <w:top w:val="none" w:sz="0" w:space="0" w:color="auto"/>
            <w:left w:val="none" w:sz="0" w:space="0" w:color="auto"/>
            <w:bottom w:val="none" w:sz="0" w:space="0" w:color="auto"/>
            <w:right w:val="none" w:sz="0" w:space="0" w:color="auto"/>
          </w:divBdr>
        </w:div>
        <w:div w:id="1677417660">
          <w:marLeft w:val="0"/>
          <w:marRight w:val="0"/>
          <w:marTop w:val="360"/>
          <w:marBottom w:val="180"/>
          <w:divBdr>
            <w:top w:val="none" w:sz="0" w:space="0" w:color="auto"/>
            <w:left w:val="none" w:sz="0" w:space="0" w:color="auto"/>
            <w:bottom w:val="none" w:sz="0" w:space="0" w:color="auto"/>
            <w:right w:val="none" w:sz="0" w:space="0" w:color="auto"/>
          </w:divBdr>
        </w:div>
        <w:div w:id="1226797010">
          <w:marLeft w:val="0"/>
          <w:marRight w:val="0"/>
          <w:marTop w:val="360"/>
          <w:marBottom w:val="180"/>
          <w:divBdr>
            <w:top w:val="none" w:sz="0" w:space="0" w:color="auto"/>
            <w:left w:val="none" w:sz="0" w:space="0" w:color="auto"/>
            <w:bottom w:val="none" w:sz="0" w:space="0" w:color="auto"/>
            <w:right w:val="none" w:sz="0" w:space="0" w:color="auto"/>
          </w:divBdr>
        </w:div>
        <w:div w:id="1834249420">
          <w:marLeft w:val="0"/>
          <w:marRight w:val="0"/>
          <w:marTop w:val="360"/>
          <w:marBottom w:val="180"/>
          <w:divBdr>
            <w:top w:val="none" w:sz="0" w:space="0" w:color="auto"/>
            <w:left w:val="none" w:sz="0" w:space="0" w:color="auto"/>
            <w:bottom w:val="none" w:sz="0" w:space="0" w:color="auto"/>
            <w:right w:val="none" w:sz="0" w:space="0" w:color="auto"/>
          </w:divBdr>
        </w:div>
        <w:div w:id="567229545">
          <w:marLeft w:val="0"/>
          <w:marRight w:val="0"/>
          <w:marTop w:val="360"/>
          <w:marBottom w:val="180"/>
          <w:divBdr>
            <w:top w:val="none" w:sz="0" w:space="0" w:color="auto"/>
            <w:left w:val="none" w:sz="0" w:space="0" w:color="auto"/>
            <w:bottom w:val="none" w:sz="0" w:space="0" w:color="auto"/>
            <w:right w:val="none" w:sz="0" w:space="0" w:color="auto"/>
          </w:divBdr>
        </w:div>
        <w:div w:id="788359349">
          <w:marLeft w:val="0"/>
          <w:marRight w:val="0"/>
          <w:marTop w:val="0"/>
          <w:marBottom w:val="240"/>
          <w:divBdr>
            <w:top w:val="none" w:sz="0" w:space="0" w:color="auto"/>
            <w:left w:val="none" w:sz="0" w:space="0" w:color="auto"/>
            <w:bottom w:val="none" w:sz="0" w:space="0" w:color="auto"/>
            <w:right w:val="none" w:sz="0" w:space="0" w:color="auto"/>
          </w:divBdr>
        </w:div>
        <w:div w:id="760686774">
          <w:marLeft w:val="0"/>
          <w:marRight w:val="0"/>
          <w:marTop w:val="360"/>
          <w:marBottom w:val="180"/>
          <w:divBdr>
            <w:top w:val="none" w:sz="0" w:space="0" w:color="auto"/>
            <w:left w:val="none" w:sz="0" w:space="0" w:color="auto"/>
            <w:bottom w:val="none" w:sz="0" w:space="0" w:color="auto"/>
            <w:right w:val="none" w:sz="0" w:space="0" w:color="auto"/>
          </w:divBdr>
        </w:div>
        <w:div w:id="2116828140">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uzqWc_RUnw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0C"/>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ashwinpc</dc:creator>
  <cp:keywords/>
  <dc:description/>
  <cp:lastModifiedBy>ashwinpc</cp:lastModifiedBy>
  <cp:revision>2</cp:revision>
  <dcterms:created xsi:type="dcterms:W3CDTF">2026-08-13T13:02:00Z</dcterms:created>
  <dcterms:modified xsi:type="dcterms:W3CDTF">2026-08-13T13:11:00Z</dcterms:modified>
</cp:coreProperties>
</file>