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p0v6nflgi5d2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Finalised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dazlbb9uo46t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Akshay's Thoughts About Backend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19vd6jium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Context-Aware Mood Response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Detects both </w:t>
      </w:r>
      <w:r w:rsidDel="00000000" w:rsidR="00000000" w:rsidRPr="00000000">
        <w:rPr>
          <w:b w:val="1"/>
          <w:rtl w:val="0"/>
        </w:rPr>
        <w:t xml:space="preserve">emotion</w:t>
      </w:r>
      <w:r w:rsidDel="00000000" w:rsidR="00000000" w:rsidRPr="00000000">
        <w:rPr>
          <w:rtl w:val="0"/>
        </w:rPr>
        <w:t xml:space="preserve"> (sad, stressed, angry, etc.) and </w:t>
      </w: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 (school, work, relationships).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Replies like a friend, showing empathy + adding small motivation.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User: </w:t>
      </w:r>
      <w:r w:rsidDel="00000000" w:rsidR="00000000" w:rsidRPr="00000000">
        <w:rPr>
          <w:i w:val="1"/>
          <w:rtl w:val="0"/>
        </w:rPr>
        <w:t xml:space="preserve">“I’m stressed, teacher scolded me.”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AI: </w:t>
      </w:r>
      <w:r w:rsidDel="00000000" w:rsidR="00000000" w:rsidRPr="00000000">
        <w:rPr>
          <w:i w:val="1"/>
          <w:rtl w:val="0"/>
        </w:rPr>
        <w:t xml:space="preserve">“Oof, that must have felt rough 😞. Want to take a quick 5-min walk to clear your mind?”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AI: </w:t>
      </w:r>
      <w:r w:rsidDel="00000000" w:rsidR="00000000" w:rsidRPr="00000000">
        <w:rPr>
          <w:i w:val="1"/>
          <w:rtl w:val="0"/>
        </w:rPr>
        <w:t xml:space="preserve">“Teachers can be tough, but hey — even Einstein failed assignments 😉. You’ve got this!”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Backend Requirement → Sentiment analysis + intent detection.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j8c9vjvj9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Motivational Suggestion System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Every negative mood triggers </w:t>
      </w:r>
      <w:r w:rsidDel="00000000" w:rsidR="00000000" w:rsidRPr="00000000">
        <w:rPr>
          <w:b w:val="1"/>
          <w:rtl w:val="0"/>
        </w:rPr>
        <w:t xml:space="preserve">a positive small action suggestion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doesn’t just talk — it nudges the user towards recovery.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“Stressed? Let’s do 3 deep breaths together right now.”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“Feeling drained? Come on, let’s grab a cup of tea ☕ and reset.”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“Lonely? Want me to pull up a nice motivational audio story?”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n8grvkuyx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Humor Injection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Drops </w:t>
      </w:r>
      <w:r w:rsidDel="00000000" w:rsidR="00000000" w:rsidRPr="00000000">
        <w:rPr>
          <w:b w:val="1"/>
          <w:rtl w:val="0"/>
        </w:rPr>
        <w:t xml:space="preserve">light, playful humor</w:t>
      </w:r>
      <w:r w:rsidDel="00000000" w:rsidR="00000000" w:rsidRPr="00000000">
        <w:rPr>
          <w:rtl w:val="0"/>
        </w:rPr>
        <w:t xml:space="preserve"> when user feels down.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User: </w:t>
      </w:r>
      <w:r w:rsidDel="00000000" w:rsidR="00000000" w:rsidRPr="00000000">
        <w:rPr>
          <w:i w:val="1"/>
          <w:rtl w:val="0"/>
        </w:rPr>
        <w:t xml:space="preserve">“Bad day, I failed my test.”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AI: </w:t>
      </w:r>
      <w:r w:rsidDel="00000000" w:rsidR="00000000" w:rsidRPr="00000000">
        <w:rPr>
          <w:i w:val="1"/>
          <w:rtl w:val="0"/>
        </w:rPr>
        <w:t xml:space="preserve">“Tests are temporary. Memes are forever. Want me to show you a random funny meme? 😂”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AI: </w:t>
      </w:r>
      <w:r w:rsidDel="00000000" w:rsidR="00000000" w:rsidRPr="00000000">
        <w:rPr>
          <w:i w:val="1"/>
          <w:rtl w:val="0"/>
        </w:rPr>
        <w:t xml:space="preserve">“Cheer up — at least you didn’t drop your phone in the toilet today, right? 😅”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3cwd9ny4o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Personalized Storytelling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</w:t>
      </w:r>
      <w:r w:rsidDel="00000000" w:rsidR="00000000" w:rsidRPr="00000000">
        <w:rPr>
          <w:b w:val="1"/>
          <w:rtl w:val="0"/>
        </w:rPr>
        <w:t xml:space="preserve">remembers past moods/diary entries</w:t>
      </w:r>
      <w:r w:rsidDel="00000000" w:rsidR="00000000" w:rsidRPr="00000000">
        <w:rPr>
          <w:rtl w:val="0"/>
        </w:rPr>
        <w:t xml:space="preserve"> and refers back to them.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“Last week you felt down too, but remember how writing in your diary helped?”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“I remember you said sunsets make you happy 🌅. Want to step outside for a bit?”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Backend Requirement → Store mood history + diary logs + small context memory.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kzuzb0n59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Conversational Memory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recalls </w:t>
      </w:r>
      <w:r w:rsidDel="00000000" w:rsidR="00000000" w:rsidRPr="00000000">
        <w:rPr>
          <w:b w:val="1"/>
          <w:rtl w:val="0"/>
        </w:rPr>
        <w:t xml:space="preserve">past user conversations</w:t>
      </w:r>
      <w:r w:rsidDel="00000000" w:rsidR="00000000" w:rsidRPr="00000000">
        <w:rPr>
          <w:rtl w:val="0"/>
        </w:rPr>
        <w:t xml:space="preserve"> and brings them up naturally.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Morning: User says </w:t>
      </w:r>
      <w:r w:rsidDel="00000000" w:rsidR="00000000" w:rsidRPr="00000000">
        <w:rPr>
          <w:i w:val="1"/>
          <w:rtl w:val="0"/>
        </w:rPr>
        <w:t xml:space="preserve">“I’m nervous for my exam.”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Evening: AI says </w:t>
      </w:r>
      <w:r w:rsidDel="00000000" w:rsidR="00000000" w:rsidRPr="00000000">
        <w:rPr>
          <w:i w:val="1"/>
          <w:rtl w:val="0"/>
        </w:rPr>
        <w:t xml:space="preserve">“Hey, how was the exam? I was thinking about you.”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“Yesterday you were tired, did you manage to rest well?”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builds </w:t>
      </w:r>
      <w:r w:rsidDel="00000000" w:rsidR="00000000" w:rsidRPr="00000000">
        <w:rPr>
          <w:b w:val="1"/>
          <w:rtl w:val="0"/>
        </w:rPr>
        <w:t xml:space="preserve">trust &amp; bond</w:t>
      </w:r>
      <w:r w:rsidDel="00000000" w:rsidR="00000000" w:rsidRPr="00000000">
        <w:rPr>
          <w:rtl w:val="0"/>
        </w:rPr>
        <w:t xml:space="preserve"> like a real friend who remembers.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8jxocxjmw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Micro-Conversations (Dual Style)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1-liners, AI uses </w:t>
      </w:r>
      <w:r w:rsidDel="00000000" w:rsidR="00000000" w:rsidRPr="00000000">
        <w:rPr>
          <w:b w:val="1"/>
          <w:rtl w:val="0"/>
        </w:rPr>
        <w:t xml:space="preserve">follow-up questions</w:t>
      </w:r>
      <w:r w:rsidDel="00000000" w:rsidR="00000000" w:rsidRPr="00000000">
        <w:rPr>
          <w:rtl w:val="0"/>
        </w:rPr>
        <w:t xml:space="preserve"> and gives choices.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Style 1 (Empathy + Follow-up):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“That sounds rough. Do you want me to distract you with something funny or calm you with a breathing exercise?”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Style 2 (Playful Check-in):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“You seem upset 😞. Want me to cheer you up with a joke or remind you of something good you did this week?”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makes the user feel </w:t>
      </w:r>
      <w:r w:rsidDel="00000000" w:rsidR="00000000" w:rsidRPr="00000000">
        <w:rPr>
          <w:b w:val="1"/>
          <w:rtl w:val="0"/>
        </w:rPr>
        <w:t xml:space="preserve">heard, not dismissed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dyr8ynw68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Storytelling &amp; Distraction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has a library of </w:t>
      </w:r>
      <w:r w:rsidDel="00000000" w:rsidR="00000000" w:rsidRPr="00000000">
        <w:rPr>
          <w:b w:val="1"/>
          <w:rtl w:val="0"/>
        </w:rPr>
        <w:t xml:space="preserve">short, uplifting, or funny stories</w:t>
      </w:r>
      <w:r w:rsidDel="00000000" w:rsidR="00000000" w:rsidRPr="00000000">
        <w:rPr>
          <w:rtl w:val="0"/>
        </w:rPr>
        <w:t xml:space="preserve"> to shift attention.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“Let me tell you about the dog that learned how to skateboard 🐕🛹.”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“Want to hear a quick 1-minute story of someone who bounced back after failure?”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Sometimes the best therapy is </w:t>
      </w:r>
      <w:r w:rsidDel="00000000" w:rsidR="00000000" w:rsidRPr="00000000">
        <w:rPr>
          <w:b w:val="1"/>
          <w:rtl w:val="0"/>
        </w:rPr>
        <w:t xml:space="preserve">healthy distraction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qfrdgij60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Companion Mode (Switchable AI Personas)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can </w:t>
      </w:r>
      <w:r w:rsidDel="00000000" w:rsidR="00000000" w:rsidRPr="00000000">
        <w:rPr>
          <w:b w:val="1"/>
          <w:rtl w:val="0"/>
        </w:rPr>
        <w:t xml:space="preserve">choose how they want the AI to respond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Cheerleader Mode 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full energy, motivational.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Chill Friend Mode 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casual, jokey, supportive.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Coach Mode 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structured advice and steps.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gives control to the user and keeps the AI experience fresh.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9o5w8eax0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Friendship Mode (Casual Vibes)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friendly language</w:t>
      </w:r>
      <w:r w:rsidDel="00000000" w:rsidR="00000000" w:rsidRPr="00000000">
        <w:rPr>
          <w:rtl w:val="0"/>
        </w:rPr>
        <w:t xml:space="preserve"> so it feels less like a robot.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“Hey buddy, that sounds tough. Let’s shake it off with a funny video?”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“Come on, let’s virtually grab a cup of coffee ☕ together.”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“I’m your friend, not just an app. Wanna hang out here for a bit?”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ntxdj5fpd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Positive Reframing Algorithm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transforms negative statements into </w:t>
      </w:r>
      <w:r w:rsidDel="00000000" w:rsidR="00000000" w:rsidRPr="00000000">
        <w:rPr>
          <w:b w:val="1"/>
          <w:rtl w:val="0"/>
        </w:rPr>
        <w:t xml:space="preserve">positive or neutral frames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User: </w:t>
      </w:r>
      <w:r w:rsidDel="00000000" w:rsidR="00000000" w:rsidRPr="00000000">
        <w:rPr>
          <w:i w:val="1"/>
          <w:rtl w:val="0"/>
        </w:rPr>
        <w:t xml:space="preserve">“I failed my exam.”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AI: </w:t>
      </w:r>
      <w:r w:rsidDel="00000000" w:rsidR="00000000" w:rsidRPr="00000000">
        <w:rPr>
          <w:i w:val="1"/>
          <w:rtl w:val="0"/>
        </w:rPr>
        <w:t xml:space="preserve">“I know that feels bad, but failure is just feedback. Now you know what to improve, and that’s powerful 💪.”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User: </w:t>
      </w:r>
      <w:r w:rsidDel="00000000" w:rsidR="00000000" w:rsidRPr="00000000">
        <w:rPr>
          <w:i w:val="1"/>
          <w:rtl w:val="0"/>
        </w:rPr>
        <w:t xml:space="preserve">“My day was boring.”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AI: </w:t>
      </w:r>
      <w:r w:rsidDel="00000000" w:rsidR="00000000" w:rsidRPr="00000000">
        <w:rPr>
          <w:i w:val="1"/>
          <w:rtl w:val="0"/>
        </w:rPr>
        <w:t xml:space="preserve">“At least boring days mean no disasters 😅. Tomorrow can be your adventure day!”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fijif4all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Mood-to-Action Linking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doesn’t just chat — it </w:t>
      </w:r>
      <w:r w:rsidDel="00000000" w:rsidR="00000000" w:rsidRPr="00000000">
        <w:rPr>
          <w:b w:val="1"/>
          <w:rtl w:val="0"/>
        </w:rPr>
        <w:t xml:space="preserve">triggers meaningful actions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user is stressed → suggest a “Daily Recommendation” like meditation and auto-start it.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lonely → encourage posting in the </w:t>
      </w:r>
      <w:r w:rsidDel="00000000" w:rsidR="00000000" w:rsidRPr="00000000">
        <w:rPr>
          <w:b w:val="1"/>
          <w:rtl w:val="0"/>
        </w:rPr>
        <w:t xml:space="preserve">Community page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sad → automatically play a </w:t>
      </w:r>
      <w:r w:rsidDel="00000000" w:rsidR="00000000" w:rsidRPr="00000000">
        <w:rPr>
          <w:b w:val="1"/>
          <w:rtl w:val="0"/>
        </w:rPr>
        <w:t xml:space="preserve">motivational story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makes the AI </w:t>
      </w:r>
      <w:r w:rsidDel="00000000" w:rsidR="00000000" w:rsidRPr="00000000">
        <w:rPr>
          <w:b w:val="1"/>
          <w:rtl w:val="0"/>
        </w:rPr>
        <w:t xml:space="preserve">interactive, not passive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20j0c6gbq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Caring Session Continuity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user is chatting but suddenly stops / closes app → backend records the </w:t>
      </w:r>
      <w:r w:rsidDel="00000000" w:rsidR="00000000" w:rsidRPr="00000000">
        <w:rPr>
          <w:b w:val="1"/>
          <w:rtl w:val="0"/>
        </w:rPr>
        <w:t xml:space="preserve">last conversation state + mood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user returns: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doesn’t just open dashboard → it </w:t>
      </w:r>
      <w:r w:rsidDel="00000000" w:rsidR="00000000" w:rsidRPr="00000000">
        <w:rPr>
          <w:b w:val="1"/>
          <w:rtl w:val="0"/>
        </w:rPr>
        <w:t xml:space="preserve">takes them back to conversation mode automatically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asks gently:</w:t>
        <w:br w:type="textWrapping"/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“Hey, you left suddenly last time… everything okay? 💙”</w:t>
        <w:br w:type="textWrapping"/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“I was worried when you disappeared, want to tell me what happened?”</w:t>
        <w:br w:type="textWrapping"/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“Welcome back! Let’s continue where we left off 😊.”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Backend Requirement → Save “conversation context” + “last mood snapshot” + add “re-engagement flow”.</w:t>
      </w:r>
    </w:p>
    <w:p w:rsidR="00000000" w:rsidDel="00000000" w:rsidP="00000000" w:rsidRDefault="00000000" w:rsidRPr="00000000" w14:paraId="00000055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dro8uenklhar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Akshay's Thoughts About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Approved 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Not Approved :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p2bk1wfdse0b" w:id="15"/>
      <w:bookmarkEnd w:id="1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Darshan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f8wju75c90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Reflection with AI Avatars 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can talk to a </w:t>
      </w:r>
      <w:r w:rsidDel="00000000" w:rsidR="00000000" w:rsidRPr="00000000">
        <w:rPr>
          <w:b w:val="1"/>
          <w:rtl w:val="0"/>
        </w:rPr>
        <w:t xml:space="preserve">virtual mentor avatar</w:t>
      </w:r>
      <w:r w:rsidDel="00000000" w:rsidR="00000000" w:rsidRPr="00000000">
        <w:rPr>
          <w:rtl w:val="0"/>
        </w:rPr>
        <w:t xml:space="preserve"> (student, coach, etc.) powered by Gen AI.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personas: </w:t>
      </w:r>
      <w:r w:rsidDel="00000000" w:rsidR="00000000" w:rsidRPr="00000000">
        <w:rPr>
          <w:i w:val="1"/>
          <w:rtl w:val="0"/>
        </w:rPr>
        <w:t xml:space="preserve">“Strict Coach,” “Chill Friend,” “Wise Elder.”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Adds personalization → </w:t>
      </w:r>
      <w:r w:rsidDel="00000000" w:rsidR="00000000" w:rsidRPr="00000000">
        <w:rPr>
          <w:b w:val="1"/>
          <w:rtl w:val="0"/>
        </w:rPr>
        <w:t xml:space="preserve">user chooses who guides them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4. AI “Thought Detox” Mode 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someone is spiraling with negative thoughts,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They write it down → AI converts it into </w:t>
      </w:r>
      <w:r w:rsidDel="00000000" w:rsidR="00000000" w:rsidRPr="00000000">
        <w:rPr>
          <w:b w:val="1"/>
          <w:rtl w:val="0"/>
        </w:rPr>
        <w:t xml:space="preserve">positive reframes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“I failed my test” → “I learned what I need to improve next time.”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</w:t>
      </w:r>
      <w:r w:rsidDel="00000000" w:rsidR="00000000" w:rsidRPr="00000000">
        <w:rPr>
          <w:b w:val="1"/>
          <w:rtl w:val="0"/>
        </w:rPr>
        <w:t xml:space="preserve">real therapeutic impact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AI “Time Capsule” 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 today’s diary entry in a </w:t>
      </w:r>
      <w:r w:rsidDel="00000000" w:rsidR="00000000" w:rsidRPr="00000000">
        <w:rPr>
          <w:b w:val="1"/>
          <w:rtl w:val="0"/>
        </w:rPr>
        <w:t xml:space="preserve">sealed digital capsule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3 months, AI brings it back with analysis: </w:t>
      </w:r>
      <w:r w:rsidDel="00000000" w:rsidR="00000000" w:rsidRPr="00000000">
        <w:rPr>
          <w:i w:val="1"/>
          <w:rtl w:val="0"/>
        </w:rPr>
        <w:t xml:space="preserve">“Back then you worried about X. Look how far you’ve come!”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</w:t>
      </w:r>
      <w:r w:rsidDel="00000000" w:rsidR="00000000" w:rsidRPr="00000000">
        <w:rPr>
          <w:b w:val="1"/>
          <w:rtl w:val="0"/>
        </w:rPr>
        <w:t xml:space="preserve">long-term reflection magic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dhd9v3bztn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 interactive relaxation tools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(Wellness “Escape Room” Mini-Games)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Instead of boring mindfulness, create </w:t>
      </w:r>
      <w:r w:rsidDel="00000000" w:rsidR="00000000" w:rsidRPr="00000000">
        <w:rPr>
          <w:b w:val="1"/>
          <w:rtl w:val="0"/>
        </w:rPr>
        <w:t xml:space="preserve">tiny gamified tasks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“Solve this puzzle in 2 mins to relax your brain.”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“Breathing game → blow into mic to inflate a digital balloon.”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q4hbqmuztt5s" w:id="18"/>
      <w:bookmarkEnd w:id="1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Navith(05-09-2025)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🌙 Mood Pods – Temporary Safe Groups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🔹 Core Concept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When someone logs a mood (e.g., sad, stressed, lonely), the system places them into a temporary, anonymous group chat with others who feel the same.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is the host/moderator → keeps the chat positive, filters out negativity, and prompts with guided micro-conversations.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All users are anonymous → no names, just fun avatars (like 🌱, 🌙, 🎈).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Short-lived groups → exist for 10–30 minutes, so no pressure, just quick support.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🔹 Example Flow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User: “I feel really sad.”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AI: “I’ve opened a Sadness Support Pod 🌙. You’ll be with a few others who feel the same. Don’t worry, everyone’s anonymous.”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Inside group: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AI: “Hey everyone, let’s try this → share one small thing that went okay today 🌱.”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User 1: “I had a good coffee.” ☕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User 2: “My dog wagged his tail when I came home.” 🐶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AI: “Nice! See, even on heavy days, little sparks exist ✨. Want me to guide a quick 2-min breathing exercise together?”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🔹 Why It’s Unique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Bridges AI + community → not just chatbot, but safe micro-community.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moderation ensures safety → no bullying, no negativity spiral.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Ephemeral, low-pressure → groups vanish after session → no “social media baggage.”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Gamified healing → users feel they’re not alone, while AI drives positivity.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🔹 Bonus Add-On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Mood Avatar Identity → instead of names, users get temporary fun avatars (🌻, 🦊, 🎧).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Kindness Points → users earn points for contributing uplifting messages.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⚡ This idea combines mental wellness, AI guidance, and community design → very hackathon-judge-friendly.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