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1605" w:rsidRPr="005B1605" w:rsidRDefault="005B1605" w:rsidP="005B1605">
      <w:pPr>
        <w:pStyle w:val="Title"/>
        <w:rPr>
          <w:rFonts w:ascii="Arial" w:hAnsi="Arial" w:cs="Arial"/>
          <w:color w:val="000000"/>
          <w:sz w:val="40"/>
        </w:rPr>
      </w:pPr>
      <w:bookmarkStart w:id="0" w:name="_GoBack"/>
      <w:bookmarkEnd w:id="0"/>
      <w:r w:rsidRPr="005B1605">
        <w:rPr>
          <w:rFonts w:ascii="Arial" w:hAnsi="Arial" w:cs="Arial"/>
          <w:color w:val="000000"/>
          <w:sz w:val="40"/>
        </w:rPr>
        <w:t>Starling Panel Corrector</w:t>
      </w:r>
    </w:p>
    <w:p w:rsidR="005B1605" w:rsidRPr="005B1605" w:rsidRDefault="005B1605">
      <w:pPr>
        <w:rPr>
          <w:sz w:val="16"/>
        </w:rPr>
      </w:pPr>
      <w:r w:rsidRPr="005B1605">
        <w:rPr>
          <w:sz w:val="16"/>
        </w:rPr>
        <w:t>Complete current SKILL.md source</w:t>
      </w:r>
    </w:p>
    <w:p w:rsidR="005B1605" w:rsidRPr="005B1605" w:rsidRDefault="005B1605">
      <w:pPr>
        <w:rPr>
          <w:sz w:val="16"/>
        </w:rPr>
      </w:pPr>
      <w:r w:rsidRPr="005B1605">
        <w:rPr>
          <w:sz w:val="16"/>
        </w:rPr>
        <w:t>Snapshot 18 October 2026</w:t>
      </w:r>
    </w:p>
    <w:p w:rsidR="005B1605" w:rsidRPr="005B1605" w:rsidRDefault="005B1605">
      <w:pPr>
        <w:rPr>
          <w:sz w:val="16"/>
        </w:rPr>
      </w:pPr>
      <w:r w:rsidRPr="005B1605">
        <w:rPr>
          <w:sz w:val="16"/>
        </w:rPr>
        <w:t>Original file: C:\Users\darsh\Downloads\roleplay\starling-panel-corrector\SKILL.md</w:t>
      </w:r>
    </w:p>
    <w:p w:rsidR="005B1605" w:rsidRPr="005B1605" w:rsidRDefault="005B1605">
      <w:pPr>
        <w:rPr>
          <w:sz w:val="16"/>
        </w:rPr>
      </w:pPr>
      <w:r w:rsidRPr="005B1605">
        <w:rPr>
          <w:sz w:val="16"/>
        </w:rPr>
        <w:t>SHA256: 192ae2530d1f722434ad1d426e90fd413e0f273bbaa2831030f1ddf82789e868</w:t>
      </w:r>
    </w:p>
    <w:p w:rsidR="005B1605" w:rsidRPr="005B1605" w:rsidRDefault="005B1605">
      <w:pPr>
        <w:rPr>
          <w:sz w:val="16"/>
        </w:rPr>
      </w:pPr>
      <w:r w:rsidRPr="005B1605">
        <w:rPr>
          <w:sz w:val="16"/>
        </w:rPr>
        <w:t>The source text below is reproduced in full for manual review. Markdown syntax and reference paths are retained.</w:t>
      </w:r>
    </w:p>
    <w:p w:rsidR="005B1605" w:rsidRPr="005B1605" w:rsidRDefault="005B1605" w:rsidP="005B1605">
      <w:pPr>
        <w:spacing w:after="0"/>
        <w:rPr>
          <w:sz w:val="6"/>
        </w:rPr>
      </w:pPr>
    </w:p>
    <w:p w:rsidR="005B1605" w:rsidRDefault="005B1605">
      <w:r>
        <w:t>---</w:t>
      </w:r>
    </w:p>
    <w:p w:rsidR="005B1605" w:rsidRDefault="005B1605">
      <w:r>
        <w:t>name: starling-panel-corrector</w:t>
      </w:r>
    </w:p>
    <w:p w:rsidR="005B1605" w:rsidRDefault="005B1605">
      <w:r>
        <w:t>description: Inspect and repair Starling assets, labelled narration storyboards and dialogue scenes for source fidelity and physically plausible geometry.</w:t>
      </w:r>
    </w:p>
    <w:p w:rsidR="005B1605" w:rsidRDefault="005B1605">
      <w:r>
        <w:t>---</w:t>
      </w: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Starling Panel Corrector</w:t>
      </w:r>
    </w:p>
    <w:p w:rsidR="005B1605" w:rsidRPr="005B1605" w:rsidRDefault="005B1605" w:rsidP="005B1605">
      <w:pPr>
        <w:spacing w:after="0"/>
        <w:rPr>
          <w:sz w:val="6"/>
        </w:rPr>
      </w:pPr>
    </w:p>
    <w:p w:rsidR="005B1605" w:rsidRDefault="005B1605">
      <w:r>
        <w:t>Apply [buffered timing and visual review](../starling-animation-pack/references/timing-and-visual-review.md) for storyboard/prompt timing, per-output visual checks, bounded repair and the user-owned manual lip-sync check.</w:t>
      </w:r>
    </w:p>
    <w:p w:rsidR="005B1605" w:rsidRPr="005B1605" w:rsidRDefault="005B1605" w:rsidP="005B1605">
      <w:pPr>
        <w:spacing w:after="0"/>
        <w:rPr>
          <w:sz w:val="6"/>
        </w:rPr>
      </w:pPr>
    </w:p>
    <w:p w:rsidR="005B1605" w:rsidRDefault="005B1605">
      <w:r>
        <w:t>Follow the [required reference bundle](../starling-animation-pack/references/reference-bundle.md), including its failed-output repair exception.</w:t>
      </w:r>
    </w:p>
    <w:p w:rsidR="005B1605" w:rsidRPr="005B1605" w:rsidRDefault="005B1605" w:rsidP="005B1605">
      <w:pPr>
        <w:spacing w:after="0"/>
        <w:rPr>
          <w:sz w:val="6"/>
        </w:rPr>
      </w:pPr>
    </w:p>
    <w:p w:rsidR="005B1605" w:rsidRDefault="005B1605">
      <w:r>
        <w:t>Read [visual routing](../starling-animation-pack/references/visual-routing.md) and [spatial fidelity](../starling-cinematography/references/spatial-fidelity.md). Compare the actual image against canonical source, approved style/assets and shot plan. Review-only invocation returns findings; image edits require an authorized production/repair scope and completed intake.</w:t>
      </w:r>
    </w:p>
    <w:p w:rsidR="005B1605" w:rsidRPr="005B1605" w:rsidRDefault="005B1605" w:rsidP="005B1605">
      <w:pPr>
        <w:spacing w:after="0"/>
        <w:rPr>
          <w:sz w:val="6"/>
        </w:rPr>
      </w:pPr>
    </w:p>
    <w:p w:rsidR="005B1605" w:rsidRDefault="005B1605">
      <w:r>
        <w:t>Inspect the complete asset/scene and both storyboard pictures and labels of each narration clip. Enlarge uncertain details. Check identity, visible cast count, wardrobe/accessories, anatomy, hands, props, ownership, set/light, expression, action readiness and branch state. Apply every applicable spatial check: scale/proportion, perspective/depth, separation/clearance, support/contact, orientation/construction, occlusion and continuity. Different viewpoints can legitimately change apparent size and visible faces.</w:t>
      </w:r>
    </w:p>
    <w:p w:rsidR="005B1605" w:rsidRPr="005B1605" w:rsidRDefault="005B1605" w:rsidP="005B1605">
      <w:pPr>
        <w:spacing w:after="0"/>
        <w:rPr>
          <w:sz w:val="6"/>
        </w:rPr>
      </w:pPr>
    </w:p>
    <w:p w:rsidR="005B1605" w:rsidRDefault="005B1605">
      <w:r>
        <w:t>Check picture-area dimensions, upper/lower shot order, readable SHOT/time/CAMERA/ACTION labels below each picture, matching metadata and action-ready staging. Check that artwork contains no arrows or motion symbols. A source-supported action must be possible from the pictured staging. Source image quality and completed animation quality are separate gates.</w:t>
      </w:r>
    </w:p>
    <w:p w:rsidR="005B1605" w:rsidRPr="005B1605" w:rsidRDefault="005B1605" w:rsidP="005B1605">
      <w:pPr>
        <w:spacing w:after="0"/>
        <w:rPr>
          <w:sz w:val="6"/>
        </w:rPr>
      </w:pPr>
    </w:p>
    <w:p w:rsidR="005B1605" w:rsidRDefault="005B1605">
      <w:r>
        <w:t>Record exact file hash, panel/region, observed versus expected state, severity and smallest repair. Use native image editing with the defective version and relevant references. Preserve correct content. Reinspect the entire corrected board/scene and rerun affected Director/Cinematography checks. Both pictures, label accuracy and shot-continuity checks must pass. Bound repairs to observed defects; report unresolved problems rather than polishing indefinitely.</w:t>
      </w:r>
    </w:p>
    <w:p w:rsidR="005B1605" w:rsidRPr="005B1605" w:rsidRDefault="005B1605" w:rsidP="005B1605">
      <w:pPr>
        <w:spacing w:after="0"/>
        <w:rPr>
          <w:sz w:val="6"/>
        </w:rPr>
      </w:pPr>
    </w:p>
    <w:p w:rsidR="005B1605" w:rsidRDefault="005B1605">
      <w:r>
        <w:t>Save panel_qa.json and version lineage; update affected manifests and invalidate dependent prompts for review without changing or resubmitting existing paid jobs. Do not rewrite speech or outcomes to accommodate a visual defect.</w:t>
      </w:r>
    </w:p>
    <w:p w:rsidR="005B1605" w:rsidRPr="005B1605" w:rsidRDefault="005B1605" w:rsidP="005B1605">
      <w:pPr>
        <w:spacing w:after="0"/>
        <w:rPr>
          <w:sz w:val="6"/>
        </w:rPr>
      </w:pP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Shared timing and visual review contract</w:t>
      </w:r>
    </w:p>
    <w:p w:rsidR="005B1605" w:rsidRPr="005B1605" w:rsidRDefault="005B1605" w:rsidP="005B1605">
      <w:pPr>
        <w:keepNext/>
        <w:spacing w:before="180"/>
        <w:rPr>
          <w:b/>
          <w:sz w:val="24"/>
        </w:rPr>
      </w:pPr>
      <w:r w:rsidRPr="005B1605">
        <w:rPr>
          <w:b/>
          <w:sz w:val="24"/>
        </w:rPr>
        <w:t># Buffered shot timing and visual review</w:t>
      </w:r>
    </w:p>
    <w:p w:rsidR="005B1605" w:rsidRPr="005B1605" w:rsidRDefault="005B1605" w:rsidP="005B1605">
      <w:pPr>
        <w:spacing w:after="0"/>
        <w:rPr>
          <w:sz w:val="6"/>
        </w:rPr>
      </w:pPr>
    </w:p>
    <w:p w:rsidR="005B1605" w:rsidRDefault="005B1605">
      <w:r>
        <w:t>This is the shared contract for Prompt Pack, image generation, panel correction, Animation Pack, Monitor and Verification. Apply it to new plans and replacements; preserve historical media and paid-job records.</w:t>
      </w: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Plan the buffer before drawing</w:t>
      </w:r>
    </w:p>
    <w:p w:rsidR="005B1605" w:rsidRPr="005B1605" w:rsidRDefault="005B1605" w:rsidP="005B1605">
      <w:pPr>
        <w:spacing w:after="0"/>
        <w:rPr>
          <w:sz w:val="6"/>
        </w:rPr>
      </w:pPr>
    </w:p>
    <w:p w:rsidR="005B1605" w:rsidRDefault="005B1605">
      <w:r>
        <w:t>For every narration, filler, establishing or ending shot, record required edit duration and an additional 1–2 seconds of generated footage. Default to one second; use two when the planned action needs more settling room. Complete the required action within the required duration and use the buffer for a settled pose or the already approved restrained camera movement. Do not invent action, characters or objects to fill it. Dialogue timing remains tied to complete accepted speech.</w:t>
      </w:r>
    </w:p>
    <w:p w:rsidR="005B1605" w:rsidRPr="005B1605" w:rsidRDefault="005B1605" w:rsidP="005B1605">
      <w:pPr>
        <w:spacing w:after="0"/>
        <w:rPr>
          <w:sz w:val="6"/>
        </w:rPr>
      </w:pPr>
    </w:p>
    <w:p w:rsidR="005B1605" w:rsidRDefault="005B1605">
      <w:r>
        <w:t>Use one timing table as the source for the storyboard captions, animation prompt and render duration. Record each shot's required duration, buffer, generated start/end and action end, plus generated cut_times and assembly cut times separately. Printed SHOT/time/CAMERA/ACTION labels must state generated ranges and the action/hold split. Put the same ranges and exact hard-cut times in the five-section animation prompt. Metadata alone is not enough: inspect the actual printed labels. Any mismatch blocks submission.</w:t>
      </w:r>
    </w:p>
    <w:p w:rsidR="005B1605" w:rsidRPr="005B1605" w:rsidRDefault="005B1605" w:rsidP="005B1605">
      <w:pPr>
        <w:spacing w:after="0"/>
        <w:rPr>
          <w:sz w:val="6"/>
        </w:rPr>
      </w:pPr>
    </w:p>
    <w:p w:rsidR="005B1605" w:rsidRDefault="005B1605">
      <w:r>
        <w:t>Example: two shots each need 3 seconds in the edit. With a 1-second buffer each, storyboard and prompt say Shot 1 0–4 seconds (action 0–3, hold 3–4), Shot 2 4–8 seconds (action 4–7, hold 7–8), hard cut exactly at 4 seconds, render duration 8 seconds. Assembly keeps source_spans [[0,3],[4,7]], yielding 6 seconds and an edit cut at 3 seconds. The approved narration stays at its original speed. A 2-second buffer would instead produce ranges 0–5 and 5–10. Do not stretch narration to fill generated footage.</w:t>
      </w:r>
    </w:p>
    <w:p w:rsidR="005B1605" w:rsidRPr="005B1605" w:rsidRDefault="005B1605" w:rsidP="005B1605">
      <w:pPr>
        <w:spacing w:after="0"/>
        <w:rPr>
          <w:sz w:val="6"/>
        </w:rPr>
      </w:pPr>
    </w:p>
    <w:p w:rsidR="005B1605" w:rsidRDefault="005B1605">
      <w:r>
        <w:t>Round only when required by the live provider; record any extra rounding hold explicitly. Check current provider duration limits before submission and split/replan coverage if necessary. Never silently drop buffers or truncate source coverage. Existing plans without buffers need explicit reconciliation before new generation.</w:t>
      </w: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Review each completed output</w:t>
      </w:r>
    </w:p>
    <w:p w:rsidR="005B1605" w:rsidRPr="005B1605" w:rsidRDefault="005B1605" w:rsidP="005B1605">
      <w:pPr>
        <w:spacing w:after="0"/>
        <w:rPr>
          <w:sz w:val="6"/>
        </w:rPr>
      </w:pPr>
    </w:p>
    <w:p w:rsidR="005B1605" w:rsidRDefault="005B1605">
      <w:r>
        <w:t>As soon as a clip is downloaded and technically readable, hand it to visual review against its exact approved panels, visible inventories, references and timing table. Continue accounting for other pending jobs. Initial ready submissions need not wait for each review. Provider completion and decode success do not imply visual acceptance.</w:t>
      </w:r>
    </w:p>
    <w:p w:rsidR="005B1605" w:rsidRPr="005B1605" w:rsidRDefault="005B1605" w:rsidP="005B1605">
      <w:pPr>
        <w:spacing w:after="0"/>
        <w:rPr>
          <w:sz w:val="6"/>
        </w:rPr>
      </w:pPr>
    </w:p>
    <w:p w:rsidR="005B1605" w:rsidRDefault="005B1605">
      <w:r>
        <w:t>Inspect the entire picture in motion, including buffers and transitions, with closer checks of suspicious intervals. Compare every shot: exact cast/count, identity and clothing; exact props and ownership; anatomy and separation; background and lighting; supported action/contact and object states; camera motion; spatial fidelity; shot order and hard-cut timing. Flag extra, duplicated or missing characters/objects, temporary appearances, merging or distorted bodies, invented content revealed by camera movement, ghosting, dissolves, mixed panels, labels and borders. Reference sheets supply appearance only; the approved scene inventory determines what is present. An empty insert remains empty.</w:t>
      </w:r>
    </w:p>
    <w:p w:rsidR="005B1605" w:rsidRPr="005B1605" w:rsidRDefault="005B1605" w:rsidP="005B1605">
      <w:pPr>
        <w:spacing w:after="0"/>
        <w:rPr>
          <w:sz w:val="6"/>
        </w:rPr>
      </w:pPr>
    </w:p>
    <w:p w:rsidR="005B1605" w:rsidRDefault="005B1605">
      <w:r>
        <w:t>Record visual_status as verified, needs_fix or unverified, with output hash, panel/shot, observed timestamp range, expected versus observed state and repair owner. Sampled frames or contact sheets support diagnosis but cannot certify complete motion. If full inspection is unavailable, retain unverified. These descriptive fields supplement existing runtime review fields; they do not bypass overall acceptance gates.</w:t>
      </w:r>
    </w:p>
    <w:p w:rsidR="005B1605" w:rsidRPr="005B1605" w:rsidRDefault="005B1605" w:rsidP="005B1605">
      <w:pPr>
        <w:spacing w:after="0"/>
        <w:rPr>
          <w:sz w:val="6"/>
        </w:rPr>
      </w:pPr>
    </w:p>
    <w:p w:rsidR="005B1605" w:rsidRDefault="005B1605">
      <w:r>
        <w:t>Lip-sync is the user's manual check. Record it separately with owner=user, exact output hash, verdict and the user's actual evidence. Do not fail or regenerate a visually correct clip merely because manual lip-sync is pending. Do not claim dialogue is fully verified or select it for final assembly until the user's check and other required checks pass. Full speech/content and audio routing checks still apply. Narration visual review does not require character lip-sync.</w:t>
      </w: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Repair and recheck</w:t>
      </w:r>
    </w:p>
    <w:p w:rsidR="005B1605" w:rsidRPr="005B1605" w:rsidRDefault="005B1605" w:rsidP="005B1605">
      <w:pPr>
        <w:spacing w:after="0"/>
        <w:rPr>
          <w:sz w:val="6"/>
        </w:rPr>
      </w:pPr>
    </w:p>
    <w:p w:rsidR="005B1605" w:rsidRDefault="005B1605">
      <w:r>
        <w:t>For an observed visual defect, preserve the original and paid ID, record needs_fix and route the smallest source-faithful correction to the owning stage. Within authorized production, permit one automatic replacement per logical clip: simplify staging, correct and inspect the board/scene, use the reference-bundle repair procedure, rebuild prompt/indexes/timing and submit through a recorded runtime intent. Reinspect the complete replacement, not only the formerly defective region. A second visual failure stops for user review; new scene names do not reset the limit. Additional attempts require explicit user authorization. Review-only or collection-only scope does not authorize paid generation.</w:t>
      </w:r>
    </w:p>
    <w:p w:rsidR="005B1605" w:rsidRPr="005B1605" w:rsidRDefault="005B1605" w:rsidP="005B1605">
      <w:pPr>
        <w:spacing w:after="0"/>
        <w:rPr>
          <w:sz w:val="6"/>
        </w:rPr>
      </w:pPr>
    </w:p>
    <w:p w:rsidR="005B1605" w:rsidRPr="005B1605" w:rsidRDefault="005B1605" w:rsidP="005B1605">
      <w:pPr>
        <w:keepNext/>
        <w:spacing w:before="180"/>
        <w:rPr>
          <w:b/>
          <w:sz w:val="24"/>
        </w:rPr>
      </w:pPr>
      <w:r w:rsidRPr="005B1605">
        <w:rPr>
          <w:b/>
          <w:sz w:val="24"/>
        </w:rPr>
        <w:t>## Assemble the reviewed spans</w:t>
      </w:r>
    </w:p>
    <w:p w:rsidR="005B1605" w:rsidRPr="005B1605" w:rsidRDefault="005B1605" w:rsidP="005B1605">
      <w:pPr>
        <w:spacing w:after="0"/>
        <w:rPr>
          <w:sz w:val="6"/>
        </w:rPr>
      </w:pPr>
    </w:p>
    <w:p w:rsidR="005B1605" w:rsidRDefault="005B1605">
      <w:r>
        <w:t>For buffered narration, put source_spans in each assembly-plan clip, as ordered [start,end] pairs in generated-video seconds. The total retained duration must equal that clip's edit interval. Trim each shot's buffer independently, then join with hard cuts; truncating only the end of the whole render would leave the first buffer and cut off later coverage. Never use these spans to trim dialogue speech. Review the final cuts, all retained action and original narration after assembly. Instructions and local state validation do not install an unattended perceptual reviewer or scheduler.</w:t>
      </w:r>
    </w:p>
    <w:p w:rsidR="00CD2396" w:rsidRPr="005B1605" w:rsidRDefault="00CD2396" w:rsidP="005B1605">
      <w:pPr>
        <w:spacing w:after="0"/>
        <w:rPr>
          <w:sz w:val="6"/>
        </w:rPr>
      </w:pPr>
    </w:p>
    <w:sectPr w:rsidR="00CD2396" w:rsidRPr="005B1605" w:rsidSect="005B1605">
      <w:headerReference w:type="even" r:id="rId6"/>
      <w:headerReference w:type="default" r:id="rId7"/>
      <w:footerReference w:type="even" r:id="rId8"/>
      <w:footerReference w:type="default" r:id="rId9"/>
      <w:headerReference w:type="first" r:id="rId10"/>
      <w:footerReference w:type="first" r:id="rId11"/>
      <w:pgSz w:w="11907" w:h="16839"/>
      <w:pgMar w:top="860" w:right="920" w:bottom="860" w:left="9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1605" w:rsidRDefault="005B1605" w:rsidP="005B1605">
      <w:pPr>
        <w:spacing w:after="0"/>
      </w:pPr>
      <w:r>
        <w:separator/>
      </w:r>
    </w:p>
  </w:endnote>
  <w:endnote w:type="continuationSeparator" w:id="0">
    <w:p w:rsidR="005B1605" w:rsidRDefault="005B1605" w:rsidP="005B160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Default="005B16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Pr="005B1605" w:rsidRDefault="005B1605">
    <w:pPr>
      <w:pStyle w:val="Footer"/>
      <w:rPr>
        <w:sz w:val="16"/>
      </w:rPr>
    </w:pPr>
    <w:r w:rsidRPr="005B1605">
      <w:rPr>
        <w:sz w:val="16"/>
      </w:rPr>
      <w:t xml:space="preserve">Skill source review  |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Default="005B1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1605" w:rsidRDefault="005B1605" w:rsidP="005B1605">
      <w:pPr>
        <w:spacing w:after="0"/>
      </w:pPr>
      <w:r>
        <w:separator/>
      </w:r>
    </w:p>
  </w:footnote>
  <w:footnote w:type="continuationSeparator" w:id="0">
    <w:p w:rsidR="005B1605" w:rsidRDefault="005B1605" w:rsidP="005B16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Default="005B16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Default="005B16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1605" w:rsidRDefault="005B16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605"/>
    <w:rsid w:val="005B1605"/>
    <w:rsid w:val="00CD2396"/>
    <w:rsid w:val="00DF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50F8DD-0C01-4385-94AF-628A1698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0" w:line="240" w:lineRule="auto"/>
    </w:pPr>
    <w:rPr>
      <w:rFonts w:ascii="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1605"/>
    <w:pPr>
      <w:spacing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B1605"/>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B1605"/>
    <w:pPr>
      <w:tabs>
        <w:tab w:val="center" w:pos="4513"/>
        <w:tab w:val="right" w:pos="9026"/>
      </w:tabs>
      <w:spacing w:after="0"/>
    </w:pPr>
  </w:style>
  <w:style w:type="character" w:customStyle="1" w:styleId="HeaderChar">
    <w:name w:val="Header Char"/>
    <w:basedOn w:val="DefaultParagraphFont"/>
    <w:link w:val="Header"/>
    <w:uiPriority w:val="99"/>
    <w:rsid w:val="005B1605"/>
    <w:rPr>
      <w:rFonts w:ascii="Arial" w:hAnsi="Arial" w:cs="Arial"/>
      <w:color w:val="000000"/>
      <w:sz w:val="20"/>
    </w:rPr>
  </w:style>
  <w:style w:type="paragraph" w:styleId="Footer">
    <w:name w:val="footer"/>
    <w:basedOn w:val="Normal"/>
    <w:link w:val="FooterChar"/>
    <w:uiPriority w:val="99"/>
    <w:unhideWhenUsed/>
    <w:rsid w:val="005B1605"/>
    <w:pPr>
      <w:tabs>
        <w:tab w:val="center" w:pos="4513"/>
        <w:tab w:val="right" w:pos="9026"/>
      </w:tabs>
      <w:spacing w:after="0"/>
    </w:pPr>
  </w:style>
  <w:style w:type="character" w:customStyle="1" w:styleId="FooterChar">
    <w:name w:val="Footer Char"/>
    <w:basedOn w:val="DefaultParagraphFont"/>
    <w:link w:val="Footer"/>
    <w:uiPriority w:val="99"/>
    <w:rsid w:val="005B1605"/>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1141</Words>
  <Characters>7238</Characters>
  <Application>Microsoft Office Word</Application>
  <DocSecurity>0</DocSecurity>
  <Lines>118</Lines>
  <Paragraphs>36</Paragraphs>
  <ScaleCrop>false</ScaleCrop>
  <Company>HP</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Sutar</dc:creator>
  <cp:keywords/>
  <dc:description/>
  <cp:lastModifiedBy>Darshan Sutar</cp:lastModifiedBy>
  <cp:revision>1</cp:revision>
  <dcterms:created xsi:type="dcterms:W3CDTF">2026-10-18T14:10:00Z</dcterms:created>
  <dcterms:modified xsi:type="dcterms:W3CDTF">2026-10-18T14:10:00Z</dcterms:modified>
</cp:coreProperties>
</file>