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Banner Tool</w:t>
      </w:r>
    </w:p>
    <w:p>
      <w:pPr>
        <w:pStyle w:val="Heading1"/>
        <w:jc w:val="center"/>
      </w:pPr>
      <w:r>
        <w:t>Elements, Usage &amp; Functionality Guide</w:t>
      </w:r>
    </w:p>
    <w:p>
      <w:pPr>
        <w:jc w:val="center"/>
      </w:pPr>
      <w:r>
        <w:rPr>
          <w:i/>
          <w:sz w:val="24"/>
        </w:rPr>
        <w:t>Complete reference for every tool, panel, element, control, keyboard shortcut, and workflow in the application.</w:t>
      </w:r>
    </w:p>
    <w:p>
      <w:pPr>
        <w:jc w:val="center"/>
      </w:pPr>
      <w:r>
        <w:rPr>
          <w:b/>
        </w:rPr>
        <w:t>React + TypeScript + Konva + GSAP + Zustand</w:t>
        <w:br/>
      </w:r>
      <w:r>
        <w:t>Generated from source code · September 2026</w:t>
      </w:r>
    </w:p>
    <w:p>
      <w:r>
        <w:br w:type="page"/>
      </w:r>
    </w:p>
    <w:p>
      <w:pPr>
        <w:pStyle w:val="Heading1"/>
      </w:pPr>
      <w:r>
        <w:t>Table of Contents</w:t>
      </w:r>
    </w:p>
    <w:p>
      <w:pPr>
        <w:pStyle w:val="ListBullet"/>
      </w:pPr>
      <w:r>
        <w:t>1. Application Overview</w:t>
      </w:r>
    </w:p>
    <w:p>
      <w:pPr>
        <w:pStyle w:val="ListBullet"/>
      </w:pPr>
      <w:r>
        <w:t>2. Getting Started — Workflow Modes</w:t>
      </w:r>
    </w:p>
    <w:p>
      <w:pPr>
        <w:pStyle w:val="ListBullet"/>
      </w:pPr>
      <w:r>
        <w:t>3. Screen Layout</w:t>
      </w:r>
    </w:p>
    <w:p>
      <w:pPr>
        <w:pStyle w:val="ListBullet"/>
      </w:pPr>
      <w:r>
        <w:t>4. Header Bar Controls</w:t>
      </w:r>
    </w:p>
    <w:p>
      <w:pPr>
        <w:pStyle w:val="ListBullet"/>
      </w:pPr>
      <w:r>
        <w:t>5. Left Toolbar — Tools &amp; Usage</w:t>
      </w:r>
    </w:p>
    <w:p>
      <w:pPr>
        <w:pStyle w:val="ListBullet"/>
      </w:pPr>
      <w:r>
        <w:t>6. Designable Element Types</w:t>
      </w:r>
    </w:p>
    <w:p>
      <w:pPr>
        <w:pStyle w:val="ListBullet"/>
      </w:pPr>
      <w:r>
        <w:t>7. Canvas (Design Surface)</w:t>
      </w:r>
    </w:p>
    <w:p>
      <w:pPr>
        <w:pStyle w:val="ListBullet"/>
      </w:pPr>
      <w:r>
        <w:t>8. Properties Panel (Right Side)</w:t>
      </w:r>
    </w:p>
    <w:p>
      <w:pPr>
        <w:pStyle w:val="ListBullet"/>
      </w:pPr>
      <w:r>
        <w:t>9. Left Panels: Layers, Assets, Templates, Sizes</w:t>
      </w:r>
    </w:p>
    <w:p>
      <w:pPr>
        <w:pStyle w:val="ListBullet"/>
      </w:pPr>
      <w:r>
        <w:t>10. Timeline (Bottom Panel)</w:t>
      </w:r>
    </w:p>
    <w:p>
      <w:pPr>
        <w:pStyle w:val="ListBullet"/>
      </w:pPr>
      <w:r>
        <w:t>11. Animation Studio (Animation Dialog)</w:t>
      </w:r>
    </w:p>
    <w:p>
      <w:pPr>
        <w:pStyle w:val="ListBullet"/>
      </w:pPr>
      <w:r>
        <w:t>12. ISI Pro Suite (Compliance Scroll)</w:t>
      </w:r>
    </w:p>
    <w:p>
      <w:pPr>
        <w:pStyle w:val="ListBullet"/>
      </w:pPr>
      <w:r>
        <w:t>13. Artboards &amp; Multi-size Campaigns</w:t>
      </w:r>
    </w:p>
    <w:p>
      <w:pPr>
        <w:pStyle w:val="ListBullet"/>
      </w:pPr>
      <w:r>
        <w:t>14. Export Functionality</w:t>
      </w:r>
    </w:p>
    <w:p>
      <w:pPr>
        <w:pStyle w:val="ListBullet"/>
      </w:pPr>
      <w:r>
        <w:t>15. Templates Catalog</w:t>
      </w:r>
    </w:p>
    <w:p>
      <w:pPr>
        <w:pStyle w:val="ListBullet"/>
      </w:pPr>
      <w:r>
        <w:t>16. Keyboard Shortcuts</w:t>
      </w:r>
    </w:p>
    <w:p>
      <w:pPr>
        <w:pStyle w:val="ListBullet"/>
      </w:pPr>
      <w:r>
        <w:t>17. State Management &amp; Undo/Redo</w:t>
      </w:r>
    </w:p>
    <w:p>
      <w:pPr>
        <w:pStyle w:val="ListBullet"/>
      </w:pPr>
      <w:r>
        <w:t>18. Technology Stack</w:t>
      </w:r>
    </w:p>
    <w:p>
      <w:r>
        <w:br w:type="page"/>
      </w:r>
    </w:p>
    <w:p>
      <w:pPr>
        <w:pStyle w:val="Heading1"/>
      </w:pPr>
      <w:r>
        <w:t>1. Application Overview</w:t>
      </w:r>
    </w:p>
    <w:p>
      <w:r>
        <w:t>The Banner Tool is a professional web-based design application for creating static and animated HTML banners, purpose-built for pharmaceutical and healthcare marketing. It provides a visual canvas editor, a keyframe/preset animation system, a dedicated ISI (Important Safety Information) compliance component, multi-size (IAB) artboard management, and one-click export to PNG or a production-ready HTML/CSS/JS banner package.</w:t>
      </w:r>
    </w:p>
    <w:p>
      <w:pPr>
        <w:pStyle w:val="Heading2"/>
      </w:pPr>
      <w:r>
        <w:t>Key Capabilities</w:t>
      </w:r>
    </w:p>
    <w:p>
      <w:pPr>
        <w:pStyle w:val="ListBullet"/>
      </w:pPr>
      <w:r>
        <w:t>Two workflow modes: static EMR banners and animated multi-frame sequences.</w:t>
      </w:r>
    </w:p>
    <w:p>
      <w:pPr>
        <w:pStyle w:val="ListBullet"/>
      </w:pPr>
      <w:r>
        <w:t>Eight designable element types: text, rectangle, circle, image, video, SVG shape, ISI scroll, and raw HTML.</w:t>
      </w:r>
    </w:p>
    <w:p>
      <w:pPr>
        <w:pStyle w:val="ListBullet"/>
      </w:pPr>
      <w:r>
        <w:t>300+ preset animations (Animista-inspired catalog) grouped into Entrance, Emphasis/Loop, and Exit, plus hover effects.</w:t>
      </w:r>
    </w:p>
    <w:p>
      <w:pPr>
        <w:pStyle w:val="ListBullet"/>
      </w:pPr>
      <w:r>
        <w:t>Frame-accurate timeline with manual keyframes, easing curves, scrubbing, and stagger sequencing.</w:t>
      </w:r>
    </w:p>
    <w:p>
      <w:pPr>
        <w:pStyle w:val="ListBullet"/>
      </w:pPr>
      <w:r>
        <w:t>Multi-artboard support with smart reflow and live multi-size previews of 10 standard IAB sizes.</w:t>
      </w:r>
    </w:p>
    <w:p>
      <w:pPr>
        <w:pStyle w:val="ListBullet"/>
      </w:pPr>
      <w:r>
        <w:t>ISI Pro Suite: scrollable safety-information tray with auto-scroll, header bar, logo, scrollbar and typography controls.</w:t>
      </w:r>
    </w:p>
    <w:p>
      <w:pPr>
        <w:pStyle w:val="ListBullet"/>
      </w:pPr>
      <w:r>
        <w:t>Full undo/redo history with state snapshots.</w:t>
      </w:r>
    </w:p>
    <w:p>
      <w:pPr>
        <w:pStyle w:val="ListBullet"/>
      </w:pPr>
      <w:r>
        <w:t>Export to PNG (2x resolution) and to a ZIP package (index.html + css/styles.css + js/main.js + images/).</w:t>
      </w:r>
    </w:p>
    <w:p>
      <w:pPr>
        <w:pStyle w:val="ListBullet"/>
      </w:pPr>
      <w:r>
        <w:t>Pre-built medical templates with pre-loaded ISI content.</w:t>
      </w:r>
    </w:p>
    <w:p>
      <w:pPr>
        <w:pStyle w:val="Heading1"/>
      </w:pPr>
      <w:r>
        <w:t>2. Getting Started — Workflow Modes</w:t>
      </w:r>
    </w:p>
    <w:p>
      <w:r>
        <w:t>On launch the Mode Select screen asks you to pick a starting point. You can switch modes at any time from the header ("Switch mode" button), which returns you to this screen.</w:t>
      </w:r>
    </w:p>
    <w:tbl>
      <w:tblPr>
        <w:tblStyle w:val="TableGrid"/>
        <w:tblW w:type="auto" w:w="0"/>
        <w:tblLook w:firstColumn="1" w:firstRow="1" w:lastColumn="0" w:lastRow="0" w:noHBand="0" w:noVBand="1" w:val="04A0"/>
      </w:tblPr>
      <w:tblGrid>
        <w:gridCol w:w="2880"/>
        <w:gridCol w:w="2880"/>
        <w:gridCol w:w="2880"/>
      </w:tblGrid>
      <w:tr>
        <w:tc>
          <w:tcPr>
            <w:tcW w:type="dxa" w:w="2016"/>
            <w:shd w:fill="2E2E3D"/>
          </w:tcPr>
          <w:p>
            <w:r/>
            <w:r>
              <w:rPr>
                <w:b/>
                <w:color w:val="FFFFFF"/>
                <w:sz w:val="18"/>
              </w:rPr>
              <w:t>Mode</w:t>
            </w:r>
          </w:p>
        </w:tc>
        <w:tc>
          <w:tcPr>
            <w:tcW w:type="dxa" w:w="2880"/>
            <w:shd w:fill="2E2E3D"/>
          </w:tcPr>
          <w:p>
            <w:r/>
            <w:r>
              <w:rPr>
                <w:b/>
                <w:color w:val="FFFFFF"/>
                <w:sz w:val="18"/>
              </w:rPr>
              <w:t>Card Label</w:t>
            </w:r>
          </w:p>
        </w:tc>
        <w:tc>
          <w:tcPr>
            <w:tcW w:type="dxa" w:w="4464"/>
            <w:shd w:fill="2E2E3D"/>
          </w:tcPr>
          <w:p>
            <w:r/>
            <w:r>
              <w:rPr>
                <w:b/>
                <w:color w:val="FFFFFF"/>
                <w:sz w:val="18"/>
              </w:rPr>
              <w:t>What It Does</w:t>
            </w:r>
          </w:p>
        </w:tc>
      </w:tr>
      <w:tr>
        <w:tc>
          <w:tcPr>
            <w:tcW w:type="dxa" w:w="2016"/>
          </w:tcPr>
          <w:p>
            <w:r/>
            <w:r>
              <w:rPr>
                <w:sz w:val="18"/>
              </w:rPr>
              <w:t>EMR Banner (Static)</w:t>
            </w:r>
          </w:p>
        </w:tc>
        <w:tc>
          <w:tcPr>
            <w:tcW w:type="dxa" w:w="2880"/>
          </w:tcPr>
          <w:p>
            <w:r/>
            <w:r>
              <w:rPr>
                <w:sz w:val="18"/>
              </w:rPr>
              <w:t>EMR · Static banners · All sizes</w:t>
            </w:r>
          </w:p>
        </w:tc>
        <w:tc>
          <w:tcPr>
            <w:tcW w:type="dxa" w:w="4464"/>
          </w:tcPr>
          <w:p>
            <w:r/>
            <w:r>
              <w:rPr>
                <w:sz w:val="18"/>
              </w:rPr>
              <w:t>Starts from the EMR standard layout with a pre-loaded ISI scroll area. Suited to static medical banners.</w:t>
            </w:r>
          </w:p>
        </w:tc>
      </w:tr>
      <w:tr>
        <w:tc>
          <w:tcPr>
            <w:tcW w:type="dxa" w:w="2016"/>
            <w:shd w:fill="F5F6F8"/>
          </w:tcPr>
          <w:p>
            <w:r/>
            <w:r>
              <w:rPr>
                <w:sz w:val="18"/>
              </w:rPr>
              <w:t>Animated Banner</w:t>
            </w:r>
          </w:p>
        </w:tc>
        <w:tc>
          <w:tcPr>
            <w:tcW w:type="dxa" w:w="2880"/>
            <w:shd w:fill="F5F6F8"/>
          </w:tcPr>
          <w:p>
            <w:r/>
            <w:r>
              <w:rPr>
                <w:sz w:val="18"/>
              </w:rPr>
              <w:t>Animated · Frames / Animations / ISI</w:t>
            </w:r>
          </w:p>
        </w:tc>
        <w:tc>
          <w:tcPr>
            <w:tcW w:type="dxa" w:w="4464"/>
            <w:shd w:fill="F5F6F8"/>
          </w:tcPr>
          <w:p>
            <w:r/>
            <w:r>
              <w:rPr>
                <w:sz w:val="18"/>
              </w:rPr>
              <w:t>Starts an animated multi-frame sequence with keyframes, animation presets, and ISI, ready to customize.</w:t>
            </w:r>
          </w:p>
        </w:tc>
      </w:tr>
    </w:tbl>
    <w:p/>
    <w:p>
      <w:r>
        <w:t>Both modes open the same editor; the mode seeds the starting template/state.</w:t>
      </w:r>
    </w:p>
    <w:p>
      <w:pPr>
        <w:pStyle w:val="Heading1"/>
      </w:pPr>
      <w:r>
        <w:t>3. Screen Layout</w:t>
      </w:r>
    </w:p>
    <w:p>
      <w:r>
        <w:t>The editor (MainLayout) is arranged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fill="2E2E3D"/>
          </w:tcPr>
          <w:p>
            <w:r/>
            <w:r>
              <w:rPr>
                <w:b/>
                <w:color w:val="FFFFFF"/>
                <w:sz w:val="18"/>
              </w:rPr>
              <w:t>Region</w:t>
            </w:r>
          </w:p>
        </w:tc>
        <w:tc>
          <w:tcPr>
            <w:tcW w:type="dxa" w:w="1584"/>
            <w:shd w:fill="2E2E3D"/>
          </w:tcPr>
          <w:p>
            <w:r/>
            <w:r>
              <w:rPr>
                <w:b/>
                <w:color w:val="FFFFFF"/>
                <w:sz w:val="18"/>
              </w:rPr>
              <w:t>Location</w:t>
            </w:r>
          </w:p>
        </w:tc>
        <w:tc>
          <w:tcPr>
            <w:tcW w:type="dxa" w:w="2448"/>
            <w:shd w:fill="2E2E3D"/>
          </w:tcPr>
          <w:p>
            <w:r/>
            <w:r>
              <w:rPr>
                <w:b/>
                <w:color w:val="FFFFFF"/>
                <w:sz w:val="18"/>
              </w:rPr>
              <w:t>Component</w:t>
            </w:r>
          </w:p>
        </w:tc>
        <w:tc>
          <w:tcPr>
            <w:tcW w:type="dxa" w:w="3744"/>
            <w:shd w:fill="2E2E3D"/>
          </w:tcPr>
          <w:p>
            <w:r/>
            <w:r>
              <w:rPr>
                <w:b/>
                <w:color w:val="FFFFFF"/>
                <w:sz w:val="18"/>
              </w:rPr>
              <w:t>Purpose</w:t>
            </w:r>
          </w:p>
        </w:tc>
      </w:tr>
      <w:tr>
        <w:tc>
          <w:tcPr>
            <w:tcW w:type="dxa" w:w="1584"/>
          </w:tcPr>
          <w:p>
            <w:r/>
            <w:r>
              <w:rPr>
                <w:sz w:val="18"/>
              </w:rPr>
              <w:t>Header bar</w:t>
            </w:r>
          </w:p>
        </w:tc>
        <w:tc>
          <w:tcPr>
            <w:tcW w:type="dxa" w:w="1584"/>
          </w:tcPr>
          <w:p>
            <w:r/>
            <w:r>
              <w:rPr>
                <w:sz w:val="18"/>
              </w:rPr>
              <w:t>Top</w:t>
            </w:r>
          </w:p>
        </w:tc>
        <w:tc>
          <w:tcPr>
            <w:tcW w:type="dxa" w:w="2448"/>
          </w:tcPr>
          <w:p>
            <w:r/>
            <w:r>
              <w:rPr>
                <w:sz w:val="18"/>
              </w:rPr>
              <w:t>MainLayout header</w:t>
            </w:r>
          </w:p>
        </w:tc>
        <w:tc>
          <w:tcPr>
            <w:tcW w:type="dxa" w:w="3744"/>
          </w:tcPr>
          <w:p>
            <w:r/>
            <w:r>
              <w:rPr>
                <w:sz w:val="18"/>
              </w:rPr>
              <w:t>Mode switch, artboard tabs, multi-size, undo/redo, Preview, Export HTML, PNG</w:t>
            </w:r>
          </w:p>
        </w:tc>
      </w:tr>
      <w:tr>
        <w:tc>
          <w:tcPr>
            <w:tcW w:type="dxa" w:w="1584"/>
            <w:shd w:fill="F5F6F8"/>
          </w:tcPr>
          <w:p>
            <w:r/>
            <w:r>
              <w:rPr>
                <w:sz w:val="18"/>
              </w:rPr>
              <w:t>Toolbar</w:t>
            </w:r>
          </w:p>
        </w:tc>
        <w:tc>
          <w:tcPr>
            <w:tcW w:type="dxa" w:w="1584"/>
            <w:shd w:fill="F5F6F8"/>
          </w:tcPr>
          <w:p>
            <w:r/>
            <w:r>
              <w:rPr>
                <w:sz w:val="18"/>
              </w:rPr>
              <w:t>Far left (64 px)</w:t>
            </w:r>
          </w:p>
        </w:tc>
        <w:tc>
          <w:tcPr>
            <w:tcW w:type="dxa" w:w="2448"/>
            <w:shd w:fill="F5F6F8"/>
          </w:tcPr>
          <w:p>
            <w:r/>
            <w:r>
              <w:rPr>
                <w:sz w:val="18"/>
              </w:rPr>
              <w:t>Toolbar.tsx</w:t>
            </w:r>
          </w:p>
        </w:tc>
        <w:tc>
          <w:tcPr>
            <w:tcW w:type="dxa" w:w="3744"/>
            <w:shd w:fill="F5F6F8"/>
          </w:tcPr>
          <w:p>
            <w:r/>
            <w:r>
              <w:rPr>
                <w:sz w:val="18"/>
              </w:rPr>
              <w:t>Tool selection: Select, Text, Image, ISI, Assets, Templates, Layers, Sizes</w:t>
            </w:r>
          </w:p>
        </w:tc>
      </w:tr>
      <w:tr>
        <w:tc>
          <w:tcPr>
            <w:tcW w:type="dxa" w:w="1584"/>
          </w:tcPr>
          <w:p>
            <w:r/>
            <w:r>
              <w:rPr>
                <w:sz w:val="18"/>
              </w:rPr>
              <w:t>Side panel</w:t>
            </w:r>
          </w:p>
        </w:tc>
        <w:tc>
          <w:tcPr>
            <w:tcW w:type="dxa" w:w="1584"/>
          </w:tcPr>
          <w:p>
            <w:r/>
            <w:r>
              <w:rPr>
                <w:sz w:val="18"/>
              </w:rPr>
              <w:t>Left of canvas</w:t>
            </w:r>
          </w:p>
        </w:tc>
        <w:tc>
          <w:tcPr>
            <w:tcW w:type="dxa" w:w="2448"/>
          </w:tcPr>
          <w:p>
            <w:r/>
            <w:r>
              <w:rPr>
                <w:sz w:val="18"/>
              </w:rPr>
              <w:t>Layers / Assets / Templates / Variations panels</w:t>
            </w:r>
          </w:p>
        </w:tc>
        <w:tc>
          <w:tcPr>
            <w:tcW w:type="dxa" w:w="3744"/>
          </w:tcPr>
          <w:p>
            <w:r/>
            <w:r>
              <w:rPr>
                <w:sz w:val="18"/>
              </w:rPr>
              <w:t>Opened by the matching toolbar tool</w:t>
            </w:r>
          </w:p>
        </w:tc>
      </w:tr>
      <w:tr>
        <w:tc>
          <w:tcPr>
            <w:tcW w:type="dxa" w:w="1584"/>
            <w:shd w:fill="F5F6F8"/>
          </w:tcPr>
          <w:p>
            <w:r/>
            <w:r>
              <w:rPr>
                <w:sz w:val="18"/>
              </w:rPr>
              <w:t>Canvas</w:t>
            </w:r>
          </w:p>
        </w:tc>
        <w:tc>
          <w:tcPr>
            <w:tcW w:type="dxa" w:w="1584"/>
            <w:shd w:fill="F5F6F8"/>
          </w:tcPr>
          <w:p>
            <w:r/>
            <w:r>
              <w:rPr>
                <w:sz w:val="18"/>
              </w:rPr>
              <w:t>Center</w:t>
            </w:r>
          </w:p>
        </w:tc>
        <w:tc>
          <w:tcPr>
            <w:tcW w:type="dxa" w:w="2448"/>
            <w:shd w:fill="F5F6F8"/>
          </w:tcPr>
          <w:p>
            <w:r/>
            <w:r>
              <w:rPr>
                <w:sz w:val="18"/>
              </w:rPr>
              <w:t>DesignCanvas.tsx (Konva stage)</w:t>
            </w:r>
          </w:p>
        </w:tc>
        <w:tc>
          <w:tcPr>
            <w:tcW w:type="dxa" w:w="3744"/>
            <w:shd w:fill="F5F6F8"/>
          </w:tcPr>
          <w:p>
            <w:r/>
            <w:r>
              <w:rPr>
                <w:sz w:val="18"/>
              </w:rPr>
              <w:t>Visual design surface; single or multi-artboard view</w:t>
            </w:r>
          </w:p>
        </w:tc>
      </w:tr>
      <w:tr>
        <w:tc>
          <w:tcPr>
            <w:tcW w:type="dxa" w:w="1584"/>
          </w:tcPr>
          <w:p>
            <w:r/>
            <w:r>
              <w:rPr>
                <w:sz w:val="18"/>
              </w:rPr>
              <w:t>Timeline</w:t>
            </w:r>
          </w:p>
        </w:tc>
        <w:tc>
          <w:tcPr>
            <w:tcW w:type="dxa" w:w="1584"/>
          </w:tcPr>
          <w:p>
            <w:r/>
            <w:r>
              <w:rPr>
                <w:sz w:val="18"/>
              </w:rPr>
              <w:t>Bottom</w:t>
            </w:r>
          </w:p>
        </w:tc>
        <w:tc>
          <w:tcPr>
            <w:tcW w:type="dxa" w:w="2448"/>
          </w:tcPr>
          <w:p>
            <w:r/>
            <w:r>
              <w:rPr>
                <w:sz w:val="18"/>
              </w:rPr>
              <w:t>Timeline.tsx</w:t>
            </w:r>
          </w:p>
        </w:tc>
        <w:tc>
          <w:tcPr>
            <w:tcW w:type="dxa" w:w="3744"/>
          </w:tcPr>
          <w:p>
            <w:r/>
            <w:r>
              <w:rPr>
                <w:sz w:val="18"/>
              </w:rPr>
              <w:t>Playhead, layer tracks, animation segments, keyframes, playback</w:t>
            </w:r>
          </w:p>
        </w:tc>
      </w:tr>
      <w:tr>
        <w:tc>
          <w:tcPr>
            <w:tcW w:type="dxa" w:w="1584"/>
            <w:shd w:fill="F5F6F8"/>
          </w:tcPr>
          <w:p>
            <w:r/>
            <w:r>
              <w:rPr>
                <w:sz w:val="18"/>
              </w:rPr>
              <w:t>Properties</w:t>
            </w:r>
          </w:p>
        </w:tc>
        <w:tc>
          <w:tcPr>
            <w:tcW w:type="dxa" w:w="1584"/>
            <w:shd w:fill="F5F6F8"/>
          </w:tcPr>
          <w:p>
            <w:r/>
            <w:r>
              <w:rPr>
                <w:sz w:val="18"/>
              </w:rPr>
              <w:t>Right (320 px)</w:t>
            </w:r>
          </w:p>
        </w:tc>
        <w:tc>
          <w:tcPr>
            <w:tcW w:type="dxa" w:w="2448"/>
            <w:shd w:fill="F5F6F8"/>
          </w:tcPr>
          <w:p>
            <w:r/>
            <w:r>
              <w:rPr>
                <w:sz w:val="18"/>
              </w:rPr>
              <w:t>PropertiesPanel.tsx</w:t>
            </w:r>
          </w:p>
        </w:tc>
        <w:tc>
          <w:tcPr>
            <w:tcW w:type="dxa" w:w="3744"/>
            <w:shd w:fill="F5F6F8"/>
          </w:tcPr>
          <w:p>
            <w:r/>
            <w:r>
              <w:rPr>
                <w:sz w:val="18"/>
              </w:rPr>
              <w:t>Canvas settings when nothing selected; element/keyframe properties when selected</w:t>
            </w:r>
          </w:p>
        </w:tc>
      </w:tr>
      <w:tr>
        <w:tc>
          <w:tcPr>
            <w:tcW w:type="dxa" w:w="1584"/>
          </w:tcPr>
          <w:p>
            <w:r/>
            <w:r>
              <w:rPr>
                <w:sz w:val="18"/>
              </w:rPr>
              <w:t>Modals</w:t>
            </w:r>
          </w:p>
        </w:tc>
        <w:tc>
          <w:tcPr>
            <w:tcW w:type="dxa" w:w="1584"/>
          </w:tcPr>
          <w:p>
            <w:r/>
            <w:r>
              <w:rPr>
                <w:sz w:val="18"/>
              </w:rPr>
              <w:t>Overlay</w:t>
            </w:r>
          </w:p>
        </w:tc>
        <w:tc>
          <w:tcPr>
            <w:tcW w:type="dxa" w:w="2448"/>
          </w:tcPr>
          <w:p>
            <w:r/>
            <w:r>
              <w:rPr>
                <w:sz w:val="18"/>
              </w:rPr>
              <w:t>AnimationDialog, Multi-size campaign</w:t>
            </w:r>
          </w:p>
        </w:tc>
        <w:tc>
          <w:tcPr>
            <w:tcW w:type="dxa" w:w="3744"/>
          </w:tcPr>
          <w:p>
            <w:r/>
            <w:r>
              <w:rPr>
                <w:sz w:val="18"/>
              </w:rPr>
              <w:t>Animation Studio and batch size generation</w:t>
            </w:r>
          </w:p>
        </w:tc>
      </w:tr>
    </w:tbl>
    <w:p/>
    <w:p>
      <w:pPr>
        <w:pStyle w:val="Heading1"/>
      </w:pPr>
      <w:r>
        <w:t>4. Header Bar Controls</w:t>
      </w:r>
    </w:p>
    <w:tbl>
      <w:tblPr>
        <w:tblStyle w:val="TableGrid"/>
        <w:tblW w:type="auto" w:w="0"/>
        <w:tblLook w:firstColumn="1" w:firstRow="1" w:lastColumn="0" w:lastRow="0" w:noHBand="0" w:noVBand="1" w:val="04A0"/>
      </w:tblPr>
      <w:tblGrid>
        <w:gridCol w:w="2880"/>
        <w:gridCol w:w="2880"/>
        <w:gridCol w:w="2880"/>
      </w:tblGrid>
      <w:tr>
        <w:tc>
          <w:tcPr>
            <w:tcW w:type="dxa" w:w="1872"/>
            <w:shd w:fill="2E2E3D"/>
          </w:tcPr>
          <w:p>
            <w:r/>
            <w:r>
              <w:rPr>
                <w:b/>
                <w:color w:val="FFFFFF"/>
                <w:sz w:val="18"/>
              </w:rPr>
              <w:t>Control</w:t>
            </w:r>
          </w:p>
        </w:tc>
        <w:tc>
          <w:tcPr>
            <w:tcW w:type="dxa" w:w="2736"/>
            <w:shd w:fill="2E2E3D"/>
          </w:tcPr>
          <w:p>
            <w:r/>
            <w:r>
              <w:rPr>
                <w:b/>
                <w:color w:val="FFFFFF"/>
                <w:sz w:val="18"/>
              </w:rPr>
              <w:t>Usage</w:t>
            </w:r>
          </w:p>
        </w:tc>
        <w:tc>
          <w:tcPr>
            <w:tcW w:type="dxa" w:w="4752"/>
            <w:shd w:fill="2E2E3D"/>
          </w:tcPr>
          <w:p>
            <w:r/>
            <w:r>
              <w:rPr>
                <w:b/>
                <w:color w:val="FFFFFF"/>
                <w:sz w:val="18"/>
              </w:rPr>
              <w:t>Functionality</w:t>
            </w:r>
          </w:p>
        </w:tc>
      </w:tr>
      <w:tr>
        <w:tc>
          <w:tcPr>
            <w:tcW w:type="dxa" w:w="1872"/>
          </w:tcPr>
          <w:p>
            <w:r/>
            <w:r>
              <w:rPr>
                <w:sz w:val="18"/>
              </w:rPr>
              <w:t>Mode badge / Switch mode</w:t>
            </w:r>
          </w:p>
        </w:tc>
        <w:tc>
          <w:tcPr>
            <w:tcW w:type="dxa" w:w="2736"/>
          </w:tcPr>
          <w:p>
            <w:r/>
            <w:r>
              <w:rPr>
                <w:sz w:val="18"/>
              </w:rPr>
              <w:t>Click "Switch mode" (refresh icon)</w:t>
            </w:r>
          </w:p>
        </w:tc>
        <w:tc>
          <w:tcPr>
            <w:tcW w:type="dxa" w:w="4752"/>
          </w:tcPr>
          <w:p>
            <w:r/>
            <w:r>
              <w:rPr>
                <w:sz w:val="18"/>
              </w:rPr>
              <w:t>Returns to the Mode Select screen to pick EMR or Animated again.</w:t>
            </w:r>
          </w:p>
        </w:tc>
      </w:tr>
      <w:tr>
        <w:tc>
          <w:tcPr>
            <w:tcW w:type="dxa" w:w="1872"/>
            <w:shd w:fill="F5F6F8"/>
          </w:tcPr>
          <w:p>
            <w:r/>
            <w:r>
              <w:rPr>
                <w:sz w:val="18"/>
              </w:rPr>
              <w:t>Artboard tabs</w:t>
            </w:r>
          </w:p>
        </w:tc>
        <w:tc>
          <w:tcPr>
            <w:tcW w:type="dxa" w:w="2736"/>
            <w:shd w:fill="F5F6F8"/>
          </w:tcPr>
          <w:p>
            <w:r/>
            <w:r>
              <w:rPr>
                <w:sz w:val="18"/>
              </w:rPr>
              <w:t>Click a size chip (e.g. 300×250)</w:t>
            </w:r>
          </w:p>
        </w:tc>
        <w:tc>
          <w:tcPr>
            <w:tcW w:type="dxa" w:w="4752"/>
            <w:shd w:fill="F5F6F8"/>
          </w:tcPr>
          <w:p>
            <w:r/>
            <w:r>
              <w:rPr>
                <w:sz w:val="18"/>
              </w:rPr>
              <w:t>Switches the active artboard; each artboard keeps its own element layout.</w:t>
            </w:r>
          </w:p>
        </w:tc>
      </w:tr>
      <w:tr>
        <w:tc>
          <w:tcPr>
            <w:tcW w:type="dxa" w:w="1872"/>
          </w:tcPr>
          <w:p>
            <w:r/>
            <w:r>
              <w:rPr>
                <w:sz w:val="18"/>
              </w:rPr>
              <w:t>+ (Add size)</w:t>
            </w:r>
          </w:p>
        </w:tc>
        <w:tc>
          <w:tcPr>
            <w:tcW w:type="dxa" w:w="2736"/>
          </w:tcPr>
          <w:p>
            <w:r/>
            <w:r>
              <w:rPr>
                <w:sz w:val="18"/>
              </w:rPr>
              <w:t>Click "+" with chevron</w:t>
            </w:r>
          </w:p>
        </w:tc>
        <w:tc>
          <w:tcPr>
            <w:tcW w:type="dxa" w:w="4752"/>
          </w:tcPr>
          <w:p>
            <w:r/>
            <w:r>
              <w:rPr>
                <w:sz w:val="18"/>
              </w:rPr>
              <w:t>Dropdown of IAB presets; adds a new artboard of the chosen size.</w:t>
            </w:r>
          </w:p>
        </w:tc>
      </w:tr>
      <w:tr>
        <w:tc>
          <w:tcPr>
            <w:tcW w:type="dxa" w:w="1872"/>
            <w:shd w:fill="F5F6F8"/>
          </w:tcPr>
          <w:p>
            <w:r/>
            <w:r>
              <w:rPr>
                <w:sz w:val="18"/>
              </w:rPr>
              <w:t>Multi-size</w:t>
            </w:r>
          </w:p>
        </w:tc>
        <w:tc>
          <w:tcPr>
            <w:tcW w:type="dxa" w:w="2736"/>
            <w:shd w:fill="F5F6F8"/>
          </w:tcPr>
          <w:p>
            <w:r/>
            <w:r>
              <w:rPr>
                <w:sz w:val="18"/>
              </w:rPr>
              <w:t>Click "Multi-size"</w:t>
            </w:r>
          </w:p>
        </w:tc>
        <w:tc>
          <w:tcPr>
            <w:tcW w:type="dxa" w:w="4752"/>
            <w:shd w:fill="F5F6F8"/>
          </w:tcPr>
          <w:p>
            <w:r/>
            <w:r>
              <w:rPr>
                <w:sz w:val="18"/>
              </w:rPr>
              <w:t>Opens the Multi-size campaign modal to batch-generate sizes from the current design.</w:t>
            </w:r>
          </w:p>
        </w:tc>
      </w:tr>
      <w:tr>
        <w:tc>
          <w:tcPr>
            <w:tcW w:type="dxa" w:w="1872"/>
          </w:tcPr>
          <w:p>
            <w:r/>
            <w:r>
              <w:rPr>
                <w:sz w:val="18"/>
              </w:rPr>
              <w:t>Undo</w:t>
            </w:r>
          </w:p>
        </w:tc>
        <w:tc>
          <w:tcPr>
            <w:tcW w:type="dxa" w:w="2736"/>
          </w:tcPr>
          <w:p>
            <w:r/>
            <w:r>
              <w:rPr>
                <w:sz w:val="18"/>
              </w:rPr>
              <w:t>Click or Ctrl+Z</w:t>
            </w:r>
          </w:p>
        </w:tc>
        <w:tc>
          <w:tcPr>
            <w:tcW w:type="dxa" w:w="4752"/>
          </w:tcPr>
          <w:p>
            <w:r/>
            <w:r>
              <w:rPr>
                <w:sz w:val="18"/>
              </w:rPr>
              <w:t>Reverts the last state snapshot (disabled when history empty).</w:t>
            </w:r>
          </w:p>
        </w:tc>
      </w:tr>
      <w:tr>
        <w:tc>
          <w:tcPr>
            <w:tcW w:type="dxa" w:w="1872"/>
            <w:shd w:fill="F5F6F8"/>
          </w:tcPr>
          <w:p>
            <w:r/>
            <w:r>
              <w:rPr>
                <w:sz w:val="18"/>
              </w:rPr>
              <w:t>Redo</w:t>
            </w:r>
          </w:p>
        </w:tc>
        <w:tc>
          <w:tcPr>
            <w:tcW w:type="dxa" w:w="2736"/>
            <w:shd w:fill="F5F6F8"/>
          </w:tcPr>
          <w:p>
            <w:r/>
            <w:r>
              <w:rPr>
                <w:sz w:val="18"/>
              </w:rPr>
              <w:t>Click or Ctrl+Y (or Ctrl+Shift+Z)</w:t>
            </w:r>
          </w:p>
        </w:tc>
        <w:tc>
          <w:tcPr>
            <w:tcW w:type="dxa" w:w="4752"/>
            <w:shd w:fill="F5F6F8"/>
          </w:tcPr>
          <w:p>
            <w:r/>
            <w:r>
              <w:rPr>
                <w:sz w:val="18"/>
              </w:rPr>
              <w:t>Re-applies a reverted snapshot.</w:t>
            </w:r>
          </w:p>
        </w:tc>
      </w:tr>
      <w:tr>
        <w:tc>
          <w:tcPr>
            <w:tcW w:type="dxa" w:w="1872"/>
          </w:tcPr>
          <w:p>
            <w:r/>
            <w:r>
              <w:rPr>
                <w:sz w:val="18"/>
              </w:rPr>
              <w:t>Preview / Stop</w:t>
            </w:r>
          </w:p>
        </w:tc>
        <w:tc>
          <w:tcPr>
            <w:tcW w:type="dxa" w:w="2736"/>
          </w:tcPr>
          <w:p>
            <w:r/>
            <w:r>
              <w:rPr>
                <w:sz w:val="18"/>
              </w:rPr>
              <w:t>Click the red Preview button</w:t>
            </w:r>
          </w:p>
        </w:tc>
        <w:tc>
          <w:tcPr>
            <w:tcW w:type="dxa" w:w="4752"/>
          </w:tcPr>
          <w:p>
            <w:r/>
            <w:r>
              <w:rPr>
                <w:sz w:val="18"/>
              </w:rPr>
              <w:t>Toggles GSAP playback of the whole timeline (Play to Pause/Stop).</w:t>
            </w:r>
          </w:p>
        </w:tc>
      </w:tr>
      <w:tr>
        <w:tc>
          <w:tcPr>
            <w:tcW w:type="dxa" w:w="1872"/>
            <w:shd w:fill="F5F6F8"/>
          </w:tcPr>
          <w:p>
            <w:r/>
            <w:r>
              <w:rPr>
                <w:sz w:val="18"/>
              </w:rPr>
              <w:t>Export HTML</w:t>
            </w:r>
          </w:p>
        </w:tc>
        <w:tc>
          <w:tcPr>
            <w:tcW w:type="dxa" w:w="2736"/>
            <w:shd w:fill="F5F6F8"/>
          </w:tcPr>
          <w:p>
            <w:r/>
            <w:r>
              <w:rPr>
                <w:sz w:val="18"/>
              </w:rPr>
              <w:t>Click "Export HTML"</w:t>
            </w:r>
          </w:p>
        </w:tc>
        <w:tc>
          <w:tcPr>
            <w:tcW w:type="dxa" w:w="4752"/>
            <w:shd w:fill="F5F6F8"/>
          </w:tcPr>
          <w:p>
            <w:r/>
            <w:r>
              <w:rPr>
                <w:sz w:val="18"/>
              </w:rPr>
              <w:t>Builds and downloads a ZIP banner package (index.html, css, js, images).</w:t>
            </w:r>
          </w:p>
        </w:tc>
      </w:tr>
      <w:tr>
        <w:tc>
          <w:tcPr>
            <w:tcW w:type="dxa" w:w="1872"/>
          </w:tcPr>
          <w:p>
            <w:r/>
            <w:r>
              <w:rPr>
                <w:sz w:val="18"/>
              </w:rPr>
              <w:t>PNG</w:t>
            </w:r>
          </w:p>
        </w:tc>
        <w:tc>
          <w:tcPr>
            <w:tcW w:type="dxa" w:w="2736"/>
          </w:tcPr>
          <w:p>
            <w:r/>
            <w:r>
              <w:rPr>
                <w:sz w:val="18"/>
              </w:rPr>
              <w:t>Click "PNG"</w:t>
            </w:r>
          </w:p>
        </w:tc>
        <w:tc>
          <w:tcPr>
            <w:tcW w:type="dxa" w:w="4752"/>
          </w:tcPr>
          <w:p>
            <w:r/>
            <w:r>
              <w:rPr>
                <w:sz w:val="18"/>
              </w:rPr>
              <w:t>Downloads the active artboard as a PNG at 2x pixel ratio, named banner-WxH.png.</w:t>
            </w:r>
          </w:p>
        </w:tc>
      </w:tr>
    </w:tbl>
    <w:p/>
    <w:p>
      <w:pPr>
        <w:pStyle w:val="Heading1"/>
      </w:pPr>
      <w:r>
        <w:t>5. Left Toolbar — Tools &amp; Usage</w:t>
      </w:r>
    </w:p>
    <w:p>
      <w:r>
        <w:t>The vertical toolbar is the primary way to add content. Tools that create elements insert a default instance on the canvas and automatically return to the Select tool; panel tools toggle the corresponding left side panel.</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2E2E3D"/>
          </w:tcPr>
          <w:p>
            <w:r/>
            <w:r>
              <w:rPr>
                <w:b/>
                <w:color w:val="FFFFFF"/>
                <w:sz w:val="18"/>
              </w:rPr>
              <w:t>Tool (Label)</w:t>
            </w:r>
          </w:p>
        </w:tc>
        <w:tc>
          <w:tcPr>
            <w:tcW w:type="dxa" w:w="1296"/>
            <w:shd w:fill="2E2E3D"/>
          </w:tcPr>
          <w:p>
            <w:r/>
            <w:r>
              <w:rPr>
                <w:b/>
                <w:color w:val="FFFFFF"/>
                <w:sz w:val="18"/>
              </w:rPr>
              <w:t>Icon</w:t>
            </w:r>
          </w:p>
        </w:tc>
        <w:tc>
          <w:tcPr>
            <w:tcW w:type="dxa" w:w="2160"/>
            <w:shd w:fill="2E2E3D"/>
          </w:tcPr>
          <w:p>
            <w:r/>
            <w:r>
              <w:rPr>
                <w:b/>
                <w:color w:val="FFFFFF"/>
                <w:sz w:val="18"/>
              </w:rPr>
              <w:t>Usage</w:t>
            </w:r>
          </w:p>
        </w:tc>
        <w:tc>
          <w:tcPr>
            <w:tcW w:type="dxa" w:w="4464"/>
            <w:shd w:fill="2E2E3D"/>
          </w:tcPr>
          <w:p>
            <w:r/>
            <w:r>
              <w:rPr>
                <w:b/>
                <w:color w:val="FFFFFF"/>
                <w:sz w:val="18"/>
              </w:rPr>
              <w:t>Functionality</w:t>
            </w:r>
          </w:p>
        </w:tc>
      </w:tr>
      <w:tr>
        <w:tc>
          <w:tcPr>
            <w:tcW w:type="dxa" w:w="1440"/>
          </w:tcPr>
          <w:p>
            <w:r/>
            <w:r>
              <w:rPr>
                <w:sz w:val="18"/>
              </w:rPr>
              <w:t>Select</w:t>
            </w:r>
          </w:p>
        </w:tc>
        <w:tc>
          <w:tcPr>
            <w:tcW w:type="dxa" w:w="1296"/>
          </w:tcPr>
          <w:p>
            <w:r/>
            <w:r>
              <w:rPr>
                <w:sz w:val="18"/>
              </w:rPr>
              <w:t>Mouse pointer</w:t>
            </w:r>
          </w:p>
        </w:tc>
        <w:tc>
          <w:tcPr>
            <w:tcW w:type="dxa" w:w="2160"/>
          </w:tcPr>
          <w:p>
            <w:r/>
            <w:r>
              <w:rPr>
                <w:sz w:val="18"/>
              </w:rPr>
              <w:t>Click the tool (or after any creation tool)</w:t>
            </w:r>
          </w:p>
        </w:tc>
        <w:tc>
          <w:tcPr>
            <w:tcW w:type="dxa" w:w="4464"/>
          </w:tcPr>
          <w:p>
            <w:r/>
            <w:r>
              <w:rPr>
                <w:sz w:val="18"/>
              </w:rPr>
              <w:t>Default mode: click elements to select, drag to move, use transformer handles to resize/rotate.</w:t>
            </w:r>
          </w:p>
        </w:tc>
      </w:tr>
      <w:tr>
        <w:tc>
          <w:tcPr>
            <w:tcW w:type="dxa" w:w="1440"/>
            <w:shd w:fill="F5F6F8"/>
          </w:tcPr>
          <w:p>
            <w:r/>
            <w:r>
              <w:rPr>
                <w:sz w:val="18"/>
              </w:rPr>
              <w:t>Text</w:t>
            </w:r>
          </w:p>
        </w:tc>
        <w:tc>
          <w:tcPr>
            <w:tcW w:type="dxa" w:w="1296"/>
            <w:shd w:fill="F5F6F8"/>
          </w:tcPr>
          <w:p>
            <w:r/>
            <w:r>
              <w:rPr>
                <w:sz w:val="18"/>
              </w:rPr>
              <w:t>Type icon</w:t>
            </w:r>
          </w:p>
        </w:tc>
        <w:tc>
          <w:tcPr>
            <w:tcW w:type="dxa" w:w="2160"/>
            <w:shd w:fill="F5F6F8"/>
          </w:tcPr>
          <w:p>
            <w:r/>
            <w:r>
              <w:rPr>
                <w:sz w:val="18"/>
              </w:rPr>
              <w:t>Click once</w:t>
            </w:r>
          </w:p>
        </w:tc>
        <w:tc>
          <w:tcPr>
            <w:tcW w:type="dxa" w:w="4464"/>
            <w:shd w:fill="F5F6F8"/>
          </w:tcPr>
          <w:p>
            <w:r/>
            <w:r>
              <w:rPr>
                <w:sz w:val="18"/>
              </w:rPr>
              <w:t>Adds a text element (default "Double click to edit", 24 px) at 100,80 sized 200x60; returns to Select. Double-click on canvas edits text inline.</w:t>
            </w:r>
          </w:p>
        </w:tc>
      </w:tr>
      <w:tr>
        <w:tc>
          <w:tcPr>
            <w:tcW w:type="dxa" w:w="1440"/>
          </w:tcPr>
          <w:p>
            <w:r/>
            <w:r>
              <w:rPr>
                <w:sz w:val="18"/>
              </w:rPr>
              <w:t>Image</w:t>
            </w:r>
          </w:p>
        </w:tc>
        <w:tc>
          <w:tcPr>
            <w:tcW w:type="dxa" w:w="1296"/>
          </w:tcPr>
          <w:p>
            <w:r/>
            <w:r>
              <w:rPr>
                <w:sz w:val="18"/>
              </w:rPr>
              <w:t>Image icon</w:t>
            </w:r>
          </w:p>
        </w:tc>
        <w:tc>
          <w:tcPr>
            <w:tcW w:type="dxa" w:w="2160"/>
          </w:tcPr>
          <w:p>
            <w:r/>
            <w:r>
              <w:rPr>
                <w:sz w:val="18"/>
              </w:rPr>
              <w:t>Click once</w:t>
            </w:r>
          </w:p>
        </w:tc>
        <w:tc>
          <w:tcPr>
            <w:tcW w:type="dxa" w:w="4464"/>
          </w:tcPr>
          <w:p>
            <w:r/>
            <w:r>
              <w:rPr>
                <w:sz w:val="18"/>
              </w:rPr>
              <w:t>Opens a hidden file picker (accept="image/*"). The chosen file is read as a data URL and inserted at 100,100 with aspect-ratio-preserving height (300 px wide).</w:t>
            </w:r>
          </w:p>
        </w:tc>
      </w:tr>
      <w:tr>
        <w:tc>
          <w:tcPr>
            <w:tcW w:type="dxa" w:w="1440"/>
            <w:shd w:fill="F5F6F8"/>
          </w:tcPr>
          <w:p>
            <w:r/>
            <w:r>
              <w:rPr>
                <w:sz w:val="18"/>
              </w:rPr>
              <w:t>ISI</w:t>
            </w:r>
          </w:p>
        </w:tc>
        <w:tc>
          <w:tcPr>
            <w:tcW w:type="dxa" w:w="1296"/>
            <w:shd w:fill="F5F6F8"/>
          </w:tcPr>
          <w:p>
            <w:r/>
            <w:r>
              <w:rPr>
                <w:sz w:val="18"/>
              </w:rPr>
              <w:t>Scroll-text icon</w:t>
            </w:r>
          </w:p>
        </w:tc>
        <w:tc>
          <w:tcPr>
            <w:tcW w:type="dxa" w:w="2160"/>
            <w:shd w:fill="F5F6F8"/>
          </w:tcPr>
          <w:p>
            <w:r/>
            <w:r>
              <w:rPr>
                <w:sz w:val="18"/>
              </w:rPr>
              <w:t>Click once</w:t>
            </w:r>
          </w:p>
        </w:tc>
        <w:tc>
          <w:tcPr>
            <w:tcW w:type="dxa" w:w="4464"/>
            <w:shd w:fill="F5F6F8"/>
          </w:tcPr>
          <w:p>
            <w:r/>
            <w:r>
              <w:rPr>
                <w:sz w:val="18"/>
              </w:rPr>
              <w:t>Inserts an ISI Scroll element (300x88 at y=162) pre-loaded with the EMR ISI text, scroll speed 30, auto-start on, 12 px green type; returns to Select.</w:t>
            </w:r>
          </w:p>
        </w:tc>
      </w:tr>
      <w:tr>
        <w:tc>
          <w:tcPr>
            <w:tcW w:type="dxa" w:w="1440"/>
          </w:tcPr>
          <w:p>
            <w:r/>
            <w:r>
              <w:rPr>
                <w:sz w:val="18"/>
              </w:rPr>
              <w:t>Assets</w:t>
            </w:r>
          </w:p>
        </w:tc>
        <w:tc>
          <w:tcPr>
            <w:tcW w:type="dxa" w:w="1296"/>
          </w:tcPr>
          <w:p>
            <w:r/>
            <w:r>
              <w:rPr>
                <w:sz w:val="18"/>
              </w:rPr>
              <w:t>Shapes icon</w:t>
            </w:r>
          </w:p>
        </w:tc>
        <w:tc>
          <w:tcPr>
            <w:tcW w:type="dxa" w:w="2160"/>
          </w:tcPr>
          <w:p>
            <w:r/>
            <w:r>
              <w:rPr>
                <w:sz w:val="18"/>
              </w:rPr>
              <w:t>Click to open panel</w:t>
            </w:r>
          </w:p>
        </w:tc>
        <w:tc>
          <w:tcPr>
            <w:tcW w:type="dxa" w:w="4464"/>
          </w:tcPr>
          <w:p>
            <w:r/>
            <w:r>
              <w:rPr>
                <w:sz w:val="18"/>
              </w:rPr>
              <w:t>Toggles the Assets panel (upload/search library).</w:t>
            </w:r>
          </w:p>
        </w:tc>
      </w:tr>
      <w:tr>
        <w:tc>
          <w:tcPr>
            <w:tcW w:type="dxa" w:w="1440"/>
            <w:shd w:fill="F5F6F8"/>
          </w:tcPr>
          <w:p>
            <w:r/>
            <w:r>
              <w:rPr>
                <w:sz w:val="18"/>
              </w:rPr>
              <w:t>Templates</w:t>
            </w:r>
          </w:p>
        </w:tc>
        <w:tc>
          <w:tcPr>
            <w:tcW w:type="dxa" w:w="1296"/>
            <w:shd w:fill="F5F6F8"/>
          </w:tcPr>
          <w:p>
            <w:r/>
            <w:r>
              <w:rPr>
                <w:sz w:val="18"/>
              </w:rPr>
              <w:t>File-JSON icon</w:t>
            </w:r>
          </w:p>
        </w:tc>
        <w:tc>
          <w:tcPr>
            <w:tcW w:type="dxa" w:w="2160"/>
            <w:shd w:fill="F5F6F8"/>
          </w:tcPr>
          <w:p>
            <w:r/>
            <w:r>
              <w:rPr>
                <w:sz w:val="18"/>
              </w:rPr>
              <w:t>Click to open panel</w:t>
            </w:r>
          </w:p>
        </w:tc>
        <w:tc>
          <w:tcPr>
            <w:tcW w:type="dxa" w:w="4464"/>
            <w:shd w:fill="F5F6F8"/>
          </w:tcPr>
          <w:p>
            <w:r/>
            <w:r>
              <w:rPr>
                <w:sz w:val="18"/>
              </w:rPr>
              <w:t>Toggles the Template Gallery panel.</w:t>
            </w:r>
          </w:p>
        </w:tc>
      </w:tr>
      <w:tr>
        <w:tc>
          <w:tcPr>
            <w:tcW w:type="dxa" w:w="1440"/>
          </w:tcPr>
          <w:p>
            <w:r/>
            <w:r>
              <w:rPr>
                <w:sz w:val="18"/>
              </w:rPr>
              <w:t>Layers</w:t>
            </w:r>
          </w:p>
        </w:tc>
        <w:tc>
          <w:tcPr>
            <w:tcW w:type="dxa" w:w="1296"/>
          </w:tcPr>
          <w:p>
            <w:r/>
            <w:r>
              <w:rPr>
                <w:sz w:val="18"/>
              </w:rPr>
              <w:t>Layers icon</w:t>
            </w:r>
          </w:p>
        </w:tc>
        <w:tc>
          <w:tcPr>
            <w:tcW w:type="dxa" w:w="2160"/>
          </w:tcPr>
          <w:p>
            <w:r/>
            <w:r>
              <w:rPr>
                <w:sz w:val="18"/>
              </w:rPr>
              <w:t>Click to open panel</w:t>
            </w:r>
          </w:p>
        </w:tc>
        <w:tc>
          <w:tcPr>
            <w:tcW w:type="dxa" w:w="4464"/>
          </w:tcPr>
          <w:p>
            <w:r/>
            <w:r>
              <w:rPr>
                <w:sz w:val="18"/>
              </w:rPr>
              <w:t>Toggles the Layers panel.</w:t>
            </w:r>
          </w:p>
        </w:tc>
      </w:tr>
      <w:tr>
        <w:tc>
          <w:tcPr>
            <w:tcW w:type="dxa" w:w="1440"/>
            <w:shd w:fill="F5F6F8"/>
          </w:tcPr>
          <w:p>
            <w:r/>
            <w:r>
              <w:rPr>
                <w:sz w:val="18"/>
              </w:rPr>
              <w:t>Sizes</w:t>
            </w:r>
          </w:p>
        </w:tc>
        <w:tc>
          <w:tcPr>
            <w:tcW w:type="dxa" w:w="1296"/>
            <w:shd w:fill="F5F6F8"/>
          </w:tcPr>
          <w:p>
            <w:r/>
            <w:r>
              <w:rPr>
                <w:sz w:val="18"/>
              </w:rPr>
              <w:t>Layout icon</w:t>
            </w:r>
          </w:p>
        </w:tc>
        <w:tc>
          <w:tcPr>
            <w:tcW w:type="dxa" w:w="2160"/>
            <w:shd w:fill="F5F6F8"/>
          </w:tcPr>
          <w:p>
            <w:r/>
            <w:r>
              <w:rPr>
                <w:sz w:val="18"/>
              </w:rPr>
              <w:t>Click to open panel</w:t>
            </w:r>
          </w:p>
        </w:tc>
        <w:tc>
          <w:tcPr>
            <w:tcW w:type="dxa" w:w="4464"/>
            <w:shd w:fill="F5F6F8"/>
          </w:tcPr>
          <w:p>
            <w:r/>
            <w:r>
              <w:rPr>
                <w:sz w:val="18"/>
              </w:rPr>
              <w:t>Toggles the Multi-size Preview (Variations) panel.</w:t>
            </w:r>
          </w:p>
        </w:tc>
      </w:tr>
    </w:tbl>
    <w:p/>
    <w:p>
      <w:pPr>
        <w:pStyle w:val="Heading1"/>
      </w:pPr>
      <w:r>
        <w:t>6. Designable Element Types</w:t>
      </w:r>
    </w:p>
    <w:p>
      <w:r>
        <w:t>The store defines eight kinds of objects (ElementType). All are rendered on the Konva canvas and share common properties (position, size, rotation, opacity, visibility, lock, name, animation).</w:t>
      </w:r>
    </w:p>
    <w:tbl>
      <w:tblPr>
        <w:tblStyle w:val="TableGrid"/>
        <w:tblW w:type="auto" w:w="0"/>
        <w:tblLook w:firstColumn="1" w:firstRow="1" w:lastColumn="0" w:lastRow="0" w:noHBand="0" w:noVBand="1" w:val="04A0"/>
      </w:tblPr>
      <w:tblGrid>
        <w:gridCol w:w="2880"/>
        <w:gridCol w:w="2880"/>
        <w:gridCol w:w="2880"/>
      </w:tblGrid>
      <w:tr>
        <w:tc>
          <w:tcPr>
            <w:tcW w:type="dxa" w:w="1152"/>
            <w:shd w:fill="2E2E3D"/>
          </w:tcPr>
          <w:p>
            <w:r/>
            <w:r>
              <w:rPr>
                <w:b/>
                <w:color w:val="FFFFFF"/>
                <w:sz w:val="18"/>
              </w:rPr>
              <w:t>Type</w:t>
            </w:r>
          </w:p>
        </w:tc>
        <w:tc>
          <w:tcPr>
            <w:tcW w:type="dxa" w:w="2160"/>
            <w:shd w:fill="2E2E3D"/>
          </w:tcPr>
          <w:p>
            <w:r/>
            <w:r>
              <w:rPr>
                <w:b/>
                <w:color w:val="FFFFFF"/>
                <w:sz w:val="18"/>
              </w:rPr>
              <w:t>How Added</w:t>
            </w:r>
          </w:p>
        </w:tc>
        <w:tc>
          <w:tcPr>
            <w:tcW w:type="dxa" w:w="6048"/>
            <w:shd w:fill="2E2E3D"/>
          </w:tcPr>
          <w:p>
            <w:r/>
            <w:r>
              <w:rPr>
                <w:b/>
                <w:color w:val="FFFFFF"/>
                <w:sz w:val="18"/>
              </w:rPr>
              <w:t>Description &amp; Notable Properties</w:t>
            </w:r>
          </w:p>
        </w:tc>
      </w:tr>
      <w:tr>
        <w:tc>
          <w:tcPr>
            <w:tcW w:type="dxa" w:w="1152"/>
          </w:tcPr>
          <w:p>
            <w:r/>
            <w:r>
              <w:rPr>
                <w:sz w:val="18"/>
              </w:rPr>
              <w:t>text</w:t>
            </w:r>
          </w:p>
        </w:tc>
        <w:tc>
          <w:tcPr>
            <w:tcW w:type="dxa" w:w="2160"/>
          </w:tcPr>
          <w:p>
            <w:r/>
            <w:r>
              <w:rPr>
                <w:sz w:val="18"/>
              </w:rPr>
              <w:t>Toolbar to Text</w:t>
            </w:r>
          </w:p>
        </w:tc>
        <w:tc>
          <w:tcPr>
            <w:tcW w:type="dxa" w:w="6048"/>
          </w:tcPr>
          <w:p>
            <w:r/>
            <w:r>
              <w:rPr>
                <w:sz w:val="18"/>
              </w:rPr>
              <w:t>Typography with content, font size/family/weight/style, alignment (left/center/right), bold/italic/underline, letter spacing, line height, fill, shadow. Inline editing via double-click.</w:t>
            </w:r>
          </w:p>
        </w:tc>
      </w:tr>
      <w:tr>
        <w:tc>
          <w:tcPr>
            <w:tcW w:type="dxa" w:w="1152"/>
            <w:shd w:fill="F5F6F8"/>
          </w:tcPr>
          <w:p>
            <w:r/>
            <w:r>
              <w:rPr>
                <w:sz w:val="18"/>
              </w:rPr>
              <w:t>rect</w:t>
            </w:r>
          </w:p>
        </w:tc>
        <w:tc>
          <w:tcPr>
            <w:tcW w:type="dxa" w:w="2160"/>
            <w:shd w:fill="F5F6F8"/>
          </w:tcPr>
          <w:p>
            <w:r/>
            <w:r>
              <w:rPr>
                <w:sz w:val="18"/>
              </w:rPr>
              <w:t>Store default shape</w:t>
            </w:r>
          </w:p>
        </w:tc>
        <w:tc>
          <w:tcPr>
            <w:tcW w:type="dxa" w:w="6048"/>
            <w:shd w:fill="F5F6F8"/>
          </w:tcPr>
          <w:p>
            <w:r/>
            <w:r>
              <w:rPr>
                <w:sz w:val="18"/>
              </w:rPr>
              <w:t>Rectangle with corner radius, fill, stroke color/width, opacity, shadow, full transforms.</w:t>
            </w:r>
          </w:p>
        </w:tc>
      </w:tr>
      <w:tr>
        <w:tc>
          <w:tcPr>
            <w:tcW w:type="dxa" w:w="1152"/>
          </w:tcPr>
          <w:p>
            <w:r/>
            <w:r>
              <w:rPr>
                <w:sz w:val="18"/>
              </w:rPr>
              <w:t>circle</w:t>
            </w:r>
          </w:p>
        </w:tc>
        <w:tc>
          <w:tcPr>
            <w:tcW w:type="dxa" w:w="2160"/>
          </w:tcPr>
          <w:p>
            <w:r/>
            <w:r>
              <w:rPr>
                <w:sz w:val="18"/>
              </w:rPr>
              <w:t>Store / templates</w:t>
            </w:r>
          </w:p>
        </w:tc>
        <w:tc>
          <w:tcPr>
            <w:tcW w:type="dxa" w:w="6048"/>
          </w:tcPr>
          <w:p>
            <w:r/>
            <w:r>
              <w:rPr>
                <w:sz w:val="18"/>
              </w:rPr>
              <w:t>Circle sized by width/height, fill/stroke/opacity and animation.</w:t>
            </w:r>
          </w:p>
        </w:tc>
      </w:tr>
      <w:tr>
        <w:tc>
          <w:tcPr>
            <w:tcW w:type="dxa" w:w="1152"/>
            <w:shd w:fill="F5F6F8"/>
          </w:tcPr>
          <w:p>
            <w:r/>
            <w:r>
              <w:rPr>
                <w:sz w:val="18"/>
              </w:rPr>
              <w:t>image</w:t>
            </w:r>
          </w:p>
        </w:tc>
        <w:tc>
          <w:tcPr>
            <w:tcW w:type="dxa" w:w="2160"/>
            <w:shd w:fill="F5F6F8"/>
          </w:tcPr>
          <w:p>
            <w:r/>
            <w:r>
              <w:rPr>
                <w:sz w:val="18"/>
              </w:rPr>
              <w:t>Toolbar to Image, Assets panel, templates</w:t>
            </w:r>
          </w:p>
        </w:tc>
        <w:tc>
          <w:tcPr>
            <w:tcW w:type="dxa" w:w="6048"/>
            <w:shd w:fill="F5F6F8"/>
          </w:tcPr>
          <w:p>
            <w:r/>
            <w:r>
              <w:rPr>
                <w:sz w:val="18"/>
              </w:rPr>
              <w:t>Raster image from upload or data URL; position, size, rotation, visibility, animation.</w:t>
            </w:r>
          </w:p>
        </w:tc>
      </w:tr>
      <w:tr>
        <w:tc>
          <w:tcPr>
            <w:tcW w:type="dxa" w:w="1152"/>
          </w:tcPr>
          <w:p>
            <w:r/>
            <w:r>
              <w:rPr>
                <w:sz w:val="18"/>
              </w:rPr>
              <w:t>video</w:t>
            </w:r>
          </w:p>
        </w:tc>
        <w:tc>
          <w:tcPr>
            <w:tcW w:type="dxa" w:w="2160"/>
          </w:tcPr>
          <w:p>
            <w:r/>
            <w:r>
              <w:rPr>
                <w:sz w:val="18"/>
              </w:rPr>
              <w:t>Assets panel (video uploads)</w:t>
            </w:r>
          </w:p>
        </w:tc>
        <w:tc>
          <w:tcPr>
            <w:tcW w:type="dxa" w:w="6048"/>
          </w:tcPr>
          <w:p>
            <w:r/>
            <w:r>
              <w:rPr>
                <w:sz w:val="18"/>
              </w:rPr>
              <w:t>Video element (default 320x180) inserted from uploaded video assets; export wires autoplay events.</w:t>
            </w:r>
          </w:p>
        </w:tc>
      </w:tr>
      <w:tr>
        <w:tc>
          <w:tcPr>
            <w:tcW w:type="dxa" w:w="1152"/>
            <w:shd w:fill="F5F6F8"/>
          </w:tcPr>
          <w:p>
            <w:r/>
            <w:r>
              <w:rPr>
                <w:sz w:val="18"/>
              </w:rPr>
              <w:t>shape</w:t>
            </w:r>
          </w:p>
        </w:tc>
        <w:tc>
          <w:tcPr>
            <w:tcW w:type="dxa" w:w="2160"/>
            <w:shd w:fill="F5F6F8"/>
          </w:tcPr>
          <w:p>
            <w:r/>
            <w:r>
              <w:rPr>
                <w:sz w:val="18"/>
              </w:rPr>
              <w:t>Templates / store</w:t>
            </w:r>
          </w:p>
        </w:tc>
        <w:tc>
          <w:tcPr>
            <w:tcW w:type="dxa" w:w="6048"/>
            <w:shd w:fill="F5F6F8"/>
          </w:tcPr>
          <w:p>
            <w:r/>
            <w:r>
              <w:rPr>
                <w:sz w:val="18"/>
              </w:rPr>
              <w:t>SVG Path-based shape with path data, fill/stroke, scalable via width/height.</w:t>
            </w:r>
          </w:p>
        </w:tc>
      </w:tr>
      <w:tr>
        <w:tc>
          <w:tcPr>
            <w:tcW w:type="dxa" w:w="1152"/>
          </w:tcPr>
          <w:p>
            <w:r/>
            <w:r>
              <w:rPr>
                <w:sz w:val="18"/>
              </w:rPr>
              <w:t>isiScroll</w:t>
            </w:r>
          </w:p>
        </w:tc>
        <w:tc>
          <w:tcPr>
            <w:tcW w:type="dxa" w:w="2160"/>
          </w:tcPr>
          <w:p>
            <w:r/>
            <w:r>
              <w:rPr>
                <w:sz w:val="18"/>
              </w:rPr>
              <w:t>Toolbar to ISI, templates</w:t>
            </w:r>
          </w:p>
        </w:tc>
        <w:tc>
          <w:tcPr>
            <w:tcW w:type="dxa" w:w="6048"/>
          </w:tcPr>
          <w:p>
            <w:r/>
            <w:r>
              <w:rPr>
                <w:sz w:val="18"/>
              </w:rPr>
              <w:t>Scrollable compliance ISI tray: isiText (HTML), scroll speed/duration/delay, auto-start, header bar, logo, padding/margin, scrollbar and typography settings (see Section 12).</w:t>
            </w:r>
          </w:p>
        </w:tc>
      </w:tr>
      <w:tr>
        <w:tc>
          <w:tcPr>
            <w:tcW w:type="dxa" w:w="1152"/>
            <w:shd w:fill="F5F6F8"/>
          </w:tcPr>
          <w:p>
            <w:r/>
            <w:r>
              <w:rPr>
                <w:sz w:val="18"/>
              </w:rPr>
              <w:t>html</w:t>
            </w:r>
          </w:p>
        </w:tc>
        <w:tc>
          <w:tcPr>
            <w:tcW w:type="dxa" w:w="2160"/>
            <w:shd w:fill="F5F6F8"/>
          </w:tcPr>
          <w:p>
            <w:r/>
            <w:r>
              <w:rPr>
                <w:sz w:val="18"/>
              </w:rPr>
              <w:t>Canvas/store</w:t>
            </w:r>
          </w:p>
        </w:tc>
        <w:tc>
          <w:tcPr>
            <w:tcW w:type="dxa" w:w="6048"/>
            <w:shd w:fill="F5F6F8"/>
          </w:tcPr>
          <w:p>
            <w:r/>
            <w:r>
              <w:rPr>
                <w:sz w:val="18"/>
              </w:rPr>
              <w:t>Custom HTML content element (htmlContent) wrapped for rendering; edited in the Properties panel HTML Content section.</w:t>
            </w:r>
          </w:p>
        </w:tc>
      </w:tr>
    </w:tbl>
    <w:p/>
    <w:p>
      <w:pPr>
        <w:pStyle w:val="Heading2"/>
      </w:pPr>
      <w:r>
        <w:t>Shared Element Properties</w:t>
      </w:r>
    </w:p>
    <w:p>
      <w:pPr>
        <w:pStyle w:val="ListBullet"/>
      </w:pPr>
      <w:r>
        <w:t>id, type, name (custom layer name), visible, locked.</w:t>
      </w:r>
    </w:p>
    <w:p>
      <w:pPr>
        <w:pStyle w:val="ListBullet"/>
      </w:pPr>
      <w:r>
        <w:t>x, y, width, height, rotation, scaleX/scaleY, opacity.</w:t>
      </w:r>
    </w:p>
    <w:p>
      <w:pPr>
        <w:pStyle w:val="ListBullet"/>
      </w:pPr>
      <w:r>
        <w:t>anim (manual keyframes), animation/animationDuration/animationDelay/animationLoop (preset).</w:t>
      </w:r>
    </w:p>
    <w:p>
      <w:pPr>
        <w:pStyle w:val="ListBullet"/>
      </w:pPr>
      <w:r>
        <w:t>enterAnimation/enterDelay and exitAnimation/exitDelay (entrance/exit presets).</w:t>
      </w:r>
    </w:p>
    <w:p>
      <w:pPr>
        <w:pStyle w:val="ListBullet"/>
      </w:pPr>
      <w:r>
        <w:t>animations[] — additional timed preset blocks on the global timeline.</w:t>
      </w:r>
    </w:p>
    <w:p>
      <w:pPr>
        <w:pStyle w:val="ListBullet"/>
      </w:pPr>
      <w:r>
        <w:t>hoverAnimation (none | colorChange | glow | shadowPop | letterSpacing | scale) and hoverColor.</w:t>
      </w:r>
    </w:p>
    <w:p>
      <w:pPr>
        <w:pStyle w:val="ListBullet"/>
      </w:pPr>
      <w:r>
        <w:t>Wave properties (waveAmplitude, waveFrequency, waveSpeed, waveColor, wavePoints, waveLayers).</w:t>
      </w:r>
    </w:p>
    <w:p>
      <w:pPr>
        <w:pStyle w:val="Heading1"/>
      </w:pPr>
      <w:r>
        <w:t>7. Canvas (Design Surface)</w:t>
      </w:r>
    </w:p>
    <w:p>
      <w:r>
        <w:t>The canvas is a Konva stage (react-konva) rendering the active artboard. It supports single-artboard editing and a side-by-side multi-artboard view.</w:t>
      </w:r>
    </w:p>
    <w:p>
      <w:pPr>
        <w:pStyle w:val="Heading2"/>
      </w:pPr>
      <w:r>
        <w:t>Canvas Features</w:t>
      </w:r>
    </w:p>
    <w:tbl>
      <w:tblPr>
        <w:tblStyle w:val="TableGrid"/>
        <w:tblW w:type="auto" w:w="0"/>
        <w:tblLook w:firstColumn="1" w:firstRow="1" w:lastColumn="0" w:lastRow="0" w:noHBand="0" w:noVBand="1" w:val="04A0"/>
      </w:tblPr>
      <w:tblGrid>
        <w:gridCol w:w="2880"/>
        <w:gridCol w:w="2880"/>
        <w:gridCol w:w="2880"/>
      </w:tblGrid>
      <w:tr>
        <w:tc>
          <w:tcPr>
            <w:tcW w:type="dxa" w:w="1872"/>
            <w:shd w:fill="2E2E3D"/>
          </w:tcPr>
          <w:p>
            <w:r/>
            <w:r>
              <w:rPr>
                <w:b/>
                <w:color w:val="FFFFFF"/>
                <w:sz w:val="18"/>
              </w:rPr>
              <w:t>Feature</w:t>
            </w:r>
          </w:p>
        </w:tc>
        <w:tc>
          <w:tcPr>
            <w:tcW w:type="dxa" w:w="2448"/>
            <w:shd w:fill="2E2E3D"/>
          </w:tcPr>
          <w:p>
            <w:r/>
            <w:r>
              <w:rPr>
                <w:b/>
                <w:color w:val="FFFFFF"/>
                <w:sz w:val="18"/>
              </w:rPr>
              <w:t>Usage</w:t>
            </w:r>
          </w:p>
        </w:tc>
        <w:tc>
          <w:tcPr>
            <w:tcW w:type="dxa" w:w="5040"/>
            <w:shd w:fill="2E2E3D"/>
          </w:tcPr>
          <w:p>
            <w:r/>
            <w:r>
              <w:rPr>
                <w:b/>
                <w:color w:val="FFFFFF"/>
                <w:sz w:val="18"/>
              </w:rPr>
              <w:t>Functionality</w:t>
            </w:r>
          </w:p>
        </w:tc>
      </w:tr>
      <w:tr>
        <w:tc>
          <w:tcPr>
            <w:tcW w:type="dxa" w:w="1872"/>
          </w:tcPr>
          <w:p>
            <w:r/>
            <w:r>
              <w:rPr>
                <w:sz w:val="18"/>
              </w:rPr>
              <w:t>Selection &amp; transform</w:t>
            </w:r>
          </w:p>
        </w:tc>
        <w:tc>
          <w:tcPr>
            <w:tcW w:type="dxa" w:w="2448"/>
          </w:tcPr>
          <w:p>
            <w:r/>
            <w:r>
              <w:rPr>
                <w:sz w:val="18"/>
              </w:rPr>
              <w:t>Click an element; drag handles</w:t>
            </w:r>
          </w:p>
        </w:tc>
        <w:tc>
          <w:tcPr>
            <w:tcW w:type="dxa" w:w="5040"/>
          </w:tcPr>
          <w:p>
            <w:r/>
            <w:r>
              <w:rPr>
                <w:sz w:val="18"/>
              </w:rPr>
              <w:t>Konva Transformer for resize/rotate; selected element drives the Properties panel.</w:t>
            </w:r>
          </w:p>
        </w:tc>
      </w:tr>
      <w:tr>
        <w:tc>
          <w:tcPr>
            <w:tcW w:type="dxa" w:w="1872"/>
            <w:shd w:fill="F5F6F8"/>
          </w:tcPr>
          <w:p>
            <w:r/>
            <w:r>
              <w:rPr>
                <w:sz w:val="18"/>
              </w:rPr>
              <w:t>Drag to move</w:t>
            </w:r>
          </w:p>
        </w:tc>
        <w:tc>
          <w:tcPr>
            <w:tcW w:type="dxa" w:w="2448"/>
            <w:shd w:fill="F5F6F8"/>
          </w:tcPr>
          <w:p>
            <w:r/>
            <w:r>
              <w:rPr>
                <w:sz w:val="18"/>
              </w:rPr>
              <w:t>Drag element</w:t>
            </w:r>
          </w:p>
        </w:tc>
        <w:tc>
          <w:tcPr>
            <w:tcW w:type="dxa" w:w="5040"/>
            <w:shd w:fill="F5F6F8"/>
          </w:tcPr>
          <w:p>
            <w:r/>
            <w:r>
              <w:rPr>
                <w:sz w:val="18"/>
              </w:rPr>
              <w:t>Updates x/y in the store (with history snapshot).</w:t>
            </w:r>
          </w:p>
        </w:tc>
      </w:tr>
      <w:tr>
        <w:tc>
          <w:tcPr>
            <w:tcW w:type="dxa" w:w="1872"/>
          </w:tcPr>
          <w:p>
            <w:r/>
            <w:r>
              <w:rPr>
                <w:sz w:val="18"/>
              </w:rPr>
              <w:t>Inline text editing</w:t>
            </w:r>
          </w:p>
        </w:tc>
        <w:tc>
          <w:tcPr>
            <w:tcW w:type="dxa" w:w="2448"/>
          </w:tcPr>
          <w:p>
            <w:r/>
            <w:r>
              <w:rPr>
                <w:sz w:val="18"/>
              </w:rPr>
              <w:t>Double-click a text element</w:t>
            </w:r>
          </w:p>
        </w:tc>
        <w:tc>
          <w:tcPr>
            <w:tcW w:type="dxa" w:w="5040"/>
          </w:tcPr>
          <w:p>
            <w:r/>
            <w:r>
              <w:rPr>
                <w:sz w:val="18"/>
              </w:rPr>
              <w:t>DOM textarea overlay; Enter/commit on blur, Escape cancels.</w:t>
            </w:r>
          </w:p>
        </w:tc>
      </w:tr>
      <w:tr>
        <w:tc>
          <w:tcPr>
            <w:tcW w:type="dxa" w:w="1872"/>
            <w:shd w:fill="F5F6F8"/>
          </w:tcPr>
          <w:p>
            <w:r/>
            <w:r>
              <w:rPr>
                <w:sz w:val="18"/>
              </w:rPr>
              <w:t>ISI editing dialog</w:t>
            </w:r>
          </w:p>
        </w:tc>
        <w:tc>
          <w:tcPr>
            <w:tcW w:type="dxa" w:w="2448"/>
            <w:shd w:fill="F5F6F8"/>
          </w:tcPr>
          <w:p>
            <w:r/>
            <w:r>
              <w:rPr>
                <w:sz w:val="18"/>
              </w:rPr>
              <w:t>Double-click an ISI element</w:t>
            </w:r>
          </w:p>
        </w:tc>
        <w:tc>
          <w:tcPr>
            <w:tcW w:type="dxa" w:w="5040"/>
            <w:shd w:fill="F5F6F8"/>
          </w:tcPr>
          <w:p>
            <w:r/>
            <w:r>
              <w:rPr>
                <w:sz w:val="18"/>
              </w:rPr>
              <w:t>Modal with monospace HTML editor for isiText; Done commits, Escape cancels.</w:t>
            </w:r>
          </w:p>
        </w:tc>
      </w:tr>
      <w:tr>
        <w:tc>
          <w:tcPr>
            <w:tcW w:type="dxa" w:w="1872"/>
          </w:tcPr>
          <w:p>
            <w:r/>
            <w:r>
              <w:rPr>
                <w:sz w:val="18"/>
              </w:rPr>
              <w:t>Keyboard nudge</w:t>
            </w:r>
          </w:p>
        </w:tc>
        <w:tc>
          <w:tcPr>
            <w:tcW w:type="dxa" w:w="2448"/>
          </w:tcPr>
          <w:p>
            <w:r/>
            <w:r>
              <w:rPr>
                <w:sz w:val="18"/>
              </w:rPr>
              <w:t>Arrow keys with element selected</w:t>
            </w:r>
          </w:p>
        </w:tc>
        <w:tc>
          <w:tcPr>
            <w:tcW w:type="dxa" w:w="5040"/>
          </w:tcPr>
          <w:p>
            <w:r/>
            <w:r>
              <w:rPr>
                <w:sz w:val="18"/>
              </w:rPr>
              <w:t>Arrow keys move the selected element (skipped while typing in inputs or during playback).</w:t>
            </w:r>
          </w:p>
        </w:tc>
      </w:tr>
      <w:tr>
        <w:tc>
          <w:tcPr>
            <w:tcW w:type="dxa" w:w="1872"/>
            <w:shd w:fill="F5F6F8"/>
          </w:tcPr>
          <w:p>
            <w:r/>
            <w:r>
              <w:rPr>
                <w:sz w:val="18"/>
              </w:rPr>
              <w:t>Delete</w:t>
            </w:r>
          </w:p>
        </w:tc>
        <w:tc>
          <w:tcPr>
            <w:tcW w:type="dxa" w:w="2448"/>
            <w:shd w:fill="F5F6F8"/>
          </w:tcPr>
          <w:p>
            <w:r/>
            <w:r>
              <w:rPr>
                <w:sz w:val="18"/>
              </w:rPr>
              <w:t>Delete / Backspace</w:t>
            </w:r>
          </w:p>
        </w:tc>
        <w:tc>
          <w:tcPr>
            <w:tcW w:type="dxa" w:w="5040"/>
            <w:shd w:fill="F5F6F8"/>
          </w:tcPr>
          <w:p>
            <w:r/>
            <w:r>
              <w:rPr>
                <w:sz w:val="18"/>
              </w:rPr>
              <w:t>Removes the selected element (ignored while focus is in inputs/textareas).</w:t>
            </w:r>
          </w:p>
        </w:tc>
      </w:tr>
      <w:tr>
        <w:tc>
          <w:tcPr>
            <w:tcW w:type="dxa" w:w="1872"/>
          </w:tcPr>
          <w:p>
            <w:r/>
            <w:r>
              <w:rPr>
                <w:sz w:val="18"/>
              </w:rPr>
              <w:t>Single / All sizes toggle</w:t>
            </w:r>
          </w:p>
        </w:tc>
        <w:tc>
          <w:tcPr>
            <w:tcW w:type="dxa" w:w="2448"/>
          </w:tcPr>
          <w:p>
            <w:r/>
            <w:r>
              <w:rPr>
                <w:sz w:val="18"/>
              </w:rPr>
              <w:t>Segmented control on canvas</w:t>
            </w:r>
          </w:p>
        </w:tc>
        <w:tc>
          <w:tcPr>
            <w:tcW w:type="dxa" w:w="5040"/>
          </w:tcPr>
          <w:p>
            <w:r/>
            <w:r>
              <w:rPr>
                <w:sz w:val="18"/>
              </w:rPr>
              <w:t>"Single" edits one size at a time; "All sizes (n)" shows every artboard together.</w:t>
            </w:r>
          </w:p>
        </w:tc>
      </w:tr>
      <w:tr>
        <w:tc>
          <w:tcPr>
            <w:tcW w:type="dxa" w:w="1872"/>
            <w:shd w:fill="F5F6F8"/>
          </w:tcPr>
          <w:p>
            <w:r/>
            <w:r>
              <w:rPr>
                <w:sz w:val="18"/>
              </w:rPr>
              <w:t>Multi-artboard rendering</w:t>
            </w:r>
          </w:p>
        </w:tc>
        <w:tc>
          <w:tcPr>
            <w:tcW w:type="dxa" w:w="2448"/>
            <w:shd w:fill="F5F6F8"/>
          </w:tcPr>
          <w:p>
            <w:r/>
            <w:r>
              <w:rPr>
                <w:sz w:val="18"/>
              </w:rPr>
              <w:t>Enable All sizes</w:t>
            </w:r>
          </w:p>
        </w:tc>
        <w:tc>
          <w:tcPr>
            <w:tcW w:type="dxa" w:w="5040"/>
            <w:shd w:fill="F5F6F8"/>
          </w:tcPr>
          <w:p>
            <w:r/>
            <w:r>
              <w:rPr>
                <w:sz w:val="18"/>
              </w:rPr>
              <w:t>Each artboard renders with its own dimensions and label; stages are registered for export.</w:t>
            </w:r>
          </w:p>
        </w:tc>
      </w:tr>
      <w:tr>
        <w:tc>
          <w:tcPr>
            <w:tcW w:type="dxa" w:w="1872"/>
          </w:tcPr>
          <w:p>
            <w:r/>
            <w:r>
              <w:rPr>
                <w:sz w:val="18"/>
              </w:rPr>
              <w:t>Playback rendering</w:t>
            </w:r>
          </w:p>
        </w:tc>
        <w:tc>
          <w:tcPr>
            <w:tcW w:type="dxa" w:w="2448"/>
          </w:tcPr>
          <w:p>
            <w:r/>
            <w:r>
              <w:rPr>
                <w:sz w:val="18"/>
              </w:rPr>
              <w:t>Preview running</w:t>
            </w:r>
          </w:p>
        </w:tc>
        <w:tc>
          <w:tcPr>
            <w:tcW w:type="dxa" w:w="5040"/>
          </w:tcPr>
          <w:p>
            <w:r/>
            <w:r>
              <w:rPr>
                <w:sz w:val="18"/>
              </w:rPr>
              <w:t>GSAP timeline drives element nodes; ISI auto-scroll runs on its own clock and pauses the global playhead on hover (previewPaused).</w:t>
            </w:r>
          </w:p>
        </w:tc>
      </w:tr>
    </w:tbl>
    <w:p/>
    <w:p>
      <w:pPr>
        <w:pStyle w:val="Heading1"/>
      </w:pPr>
      <w:r>
        <w:t>8. Properties Panel (Right Side)</w:t>
      </w:r>
    </w:p>
    <w:p>
      <w:r>
        <w:t>The right panel has three states: Canvas Settings (nothing selected), Element Properties (an element is selected), and Keyframe Editor (when a timeline keyframe diamond is selected).</w:t>
      </w:r>
    </w:p>
    <w:p>
      <w:pPr>
        <w:pStyle w:val="Heading2"/>
      </w:pPr>
      <w:r>
        <w:t>8.1 Canvas Settings (no selection)</w:t>
      </w:r>
    </w:p>
    <w:tbl>
      <w:tblPr>
        <w:tblStyle w:val="TableGrid"/>
        <w:tblW w:type="auto" w:w="0"/>
        <w:tblLook w:firstColumn="1" w:firstRow="1" w:lastColumn="0" w:lastRow="0" w:noHBand="0" w:noVBand="1" w:val="04A0"/>
      </w:tblPr>
      <w:tblGrid>
        <w:gridCol w:w="2880"/>
        <w:gridCol w:w="2880"/>
        <w:gridCol w:w="2880"/>
      </w:tblGrid>
      <w:tr>
        <w:tc>
          <w:tcPr>
            <w:tcW w:type="dxa" w:w="1872"/>
            <w:shd w:fill="2E2E3D"/>
          </w:tcPr>
          <w:p>
            <w:r/>
            <w:r>
              <w:rPr>
                <w:b/>
                <w:color w:val="FFFFFF"/>
                <w:sz w:val="18"/>
              </w:rPr>
              <w:t>Section</w:t>
            </w:r>
          </w:p>
        </w:tc>
        <w:tc>
          <w:tcPr>
            <w:tcW w:type="dxa" w:w="2880"/>
            <w:shd w:fill="2E2E3D"/>
          </w:tcPr>
          <w:p>
            <w:r/>
            <w:r>
              <w:rPr>
                <w:b/>
                <w:color w:val="FFFFFF"/>
                <w:sz w:val="18"/>
              </w:rPr>
              <w:t>Controls</w:t>
            </w:r>
          </w:p>
        </w:tc>
        <w:tc>
          <w:tcPr>
            <w:tcW w:type="dxa" w:w="4608"/>
            <w:shd w:fill="2E2E3D"/>
          </w:tcPr>
          <w:p>
            <w:r/>
            <w:r>
              <w:rPr>
                <w:b/>
                <w:color w:val="FFFFFF"/>
                <w:sz w:val="18"/>
              </w:rPr>
              <w:t>Functionality</w:t>
            </w:r>
          </w:p>
        </w:tc>
      </w:tr>
      <w:tr>
        <w:tc>
          <w:tcPr>
            <w:tcW w:type="dxa" w:w="1872"/>
          </w:tcPr>
          <w:p>
            <w:r/>
            <w:r>
              <w:rPr>
                <w:sz w:val="18"/>
              </w:rPr>
              <w:t>Background</w:t>
            </w:r>
          </w:p>
        </w:tc>
        <w:tc>
          <w:tcPr>
            <w:tcW w:type="dxa" w:w="2880"/>
          </w:tcPr>
          <w:p>
            <w:r/>
            <w:r>
              <w:rPr>
                <w:sz w:val="18"/>
              </w:rPr>
              <w:t>Color picker, Image URL input</w:t>
            </w:r>
          </w:p>
        </w:tc>
        <w:tc>
          <w:tcPr>
            <w:tcW w:type="dxa" w:w="4608"/>
          </w:tcPr>
          <w:p>
            <w:r/>
            <w:r>
              <w:rPr>
                <w:sz w:val="18"/>
              </w:rPr>
              <w:t>Sets canvas background color and optional background image URL.</w:t>
            </w:r>
          </w:p>
        </w:tc>
      </w:tr>
      <w:tr>
        <w:tc>
          <w:tcPr>
            <w:tcW w:type="dxa" w:w="1872"/>
            <w:shd w:fill="F5F6F8"/>
          </w:tcPr>
          <w:p>
            <w:r/>
            <w:r>
              <w:rPr>
                <w:sz w:val="18"/>
              </w:rPr>
              <w:t>Canvas Size</w:t>
            </w:r>
          </w:p>
        </w:tc>
        <w:tc>
          <w:tcPr>
            <w:tcW w:type="dxa" w:w="2880"/>
            <w:shd w:fill="F5F6F8"/>
          </w:tcPr>
          <w:p>
            <w:r/>
            <w:r>
              <w:rPr>
                <w:sz w:val="18"/>
              </w:rPr>
              <w:t>Width / Height (read-only display)</w:t>
            </w:r>
          </w:p>
        </w:tc>
        <w:tc>
          <w:tcPr>
            <w:tcW w:type="dxa" w:w="4608"/>
            <w:shd w:fill="F5F6F8"/>
          </w:tcPr>
          <w:p>
            <w:r/>
            <w:r>
              <w:rPr>
                <w:sz w:val="18"/>
              </w:rPr>
              <w:t>Shows current artboard dimensions in px (change via artboard presets or setSize).</w:t>
            </w:r>
          </w:p>
        </w:tc>
      </w:tr>
      <w:tr>
        <w:tc>
          <w:tcPr>
            <w:tcW w:type="dxa" w:w="1872"/>
          </w:tcPr>
          <w:p>
            <w:r/>
            <w:r>
              <w:rPr>
                <w:sz w:val="18"/>
              </w:rPr>
              <w:t>Artboards (Sizes)</w:t>
            </w:r>
          </w:p>
        </w:tc>
        <w:tc>
          <w:tcPr>
            <w:tcW w:type="dxa" w:w="2880"/>
          </w:tcPr>
          <w:p>
            <w:r/>
            <w:r>
              <w:rPr>
                <w:sz w:val="18"/>
              </w:rPr>
              <w:t>List with activate/add/remove</w:t>
            </w:r>
          </w:p>
        </w:tc>
        <w:tc>
          <w:tcPr>
            <w:tcW w:type="dxa" w:w="4608"/>
          </w:tcPr>
          <w:p>
            <w:r/>
            <w:r>
              <w:rPr>
                <w:sz w:val="18"/>
              </w:rPr>
              <w:t>Select the active artboard, add a new size, or remove one (cannot remove the last).</w:t>
            </w:r>
          </w:p>
        </w:tc>
      </w:tr>
      <w:tr>
        <w:tc>
          <w:tcPr>
            <w:tcW w:type="dxa" w:w="1872"/>
            <w:shd w:fill="F5F6F8"/>
          </w:tcPr>
          <w:p>
            <w:r/>
            <w:r>
              <w:rPr>
                <w:sz w:val="18"/>
              </w:rPr>
              <w:t>Duration &amp; Loop</w:t>
            </w:r>
          </w:p>
        </w:tc>
        <w:tc>
          <w:tcPr>
            <w:tcW w:type="dxa" w:w="2880"/>
            <w:shd w:fill="F5F6F8"/>
          </w:tcPr>
          <w:p>
            <w:r/>
            <w:r>
              <w:rPr>
                <w:sz w:val="18"/>
              </w:rPr>
              <w:t>Total duration input, Loop toggle</w:t>
            </w:r>
          </w:p>
        </w:tc>
        <w:tc>
          <w:tcPr>
            <w:tcW w:type="dxa" w:w="4608"/>
            <w:shd w:fill="F5F6F8"/>
          </w:tcPr>
          <w:p>
            <w:r/>
            <w:r>
              <w:rPr>
                <w:sz w:val="18"/>
              </w:rPr>
              <w:t>Sets master timeline length (min 0.5 s) and whether playback loops.</w:t>
            </w:r>
          </w:p>
        </w:tc>
      </w:tr>
    </w:tbl>
    <w:p/>
    <w:p>
      <w:pPr>
        <w:pStyle w:val="Heading2"/>
      </w:pPr>
      <w:r>
        <w:t>8.2 Keyframe Editor (timeline diamond selected)</w:t>
      </w:r>
    </w:p>
    <w:p>
      <w:r>
        <w:t>Selecting a keyframe diamond on the timeline replaces the panel content with per-keyframe fields:</w:t>
      </w:r>
    </w:p>
    <w:p>
      <w:pPr>
        <w:pStyle w:val="ListBullet"/>
      </w:pPr>
      <w:r>
        <w:t>Time (absolute seconds on the global timeline).</w:t>
      </w:r>
    </w:p>
    <w:p>
      <w:pPr>
        <w:pStyle w:val="ListBullet"/>
      </w:pPr>
      <w:r>
        <w:t>X, Y position; Opacity (0-100); Rotation; Scale X / Scale Y.</w:t>
      </w:r>
    </w:p>
    <w:p>
      <w:pPr>
        <w:pStyle w:val="ListBullet"/>
      </w:pPr>
      <w:r>
        <w:t>Easing — dropdown of preset curves (Linear, Ease In/Out, power1-3, sine, back, elastic, bounce, expo).</w:t>
      </w:r>
    </w:p>
    <w:p>
      <w:pPr>
        <w:pStyle w:val="ListBullet"/>
      </w:pPr>
      <w:r>
        <w:t>Remove keyframe action.</w:t>
      </w:r>
    </w:p>
    <w:p>
      <w:pPr>
        <w:pStyle w:val="ListBullet"/>
      </w:pPr>
      <w:r>
        <w:t>Guidance text when no keyframe is selected: double-click a layer row on the timeline to add one.</w:t>
      </w:r>
    </w:p>
    <w:p>
      <w:pPr>
        <w:pStyle w:val="Heading2"/>
      </w:pPr>
      <w:r>
        <w:t>8.3 Element Properties (element selected)</w:t>
      </w:r>
    </w:p>
    <w:tbl>
      <w:tblPr>
        <w:tblStyle w:val="TableGrid"/>
        <w:tblW w:type="auto" w:w="0"/>
        <w:tblLook w:firstColumn="1" w:firstRow="1" w:lastColumn="0" w:lastRow="0" w:noHBand="0" w:noVBand="1" w:val="04A0"/>
      </w:tblPr>
      <w:tblGrid>
        <w:gridCol w:w="2880"/>
        <w:gridCol w:w="2880"/>
        <w:gridCol w:w="2880"/>
      </w:tblGrid>
      <w:tr>
        <w:tc>
          <w:tcPr>
            <w:tcW w:type="dxa" w:w="1728"/>
            <w:shd w:fill="2E2E3D"/>
          </w:tcPr>
          <w:p>
            <w:r/>
            <w:r>
              <w:rPr>
                <w:b/>
                <w:color w:val="FFFFFF"/>
                <w:sz w:val="18"/>
              </w:rPr>
              <w:t>Section</w:t>
            </w:r>
          </w:p>
        </w:tc>
        <w:tc>
          <w:tcPr>
            <w:tcW w:type="dxa" w:w="1296"/>
            <w:shd w:fill="2E2E3D"/>
          </w:tcPr>
          <w:p>
            <w:r/>
            <w:r>
              <w:rPr>
                <w:b/>
                <w:color w:val="FFFFFF"/>
                <w:sz w:val="18"/>
              </w:rPr>
              <w:t>Applies To</w:t>
            </w:r>
          </w:p>
        </w:tc>
        <w:tc>
          <w:tcPr>
            <w:tcW w:type="dxa" w:w="6336"/>
            <w:shd w:fill="2E2E3D"/>
          </w:tcPr>
          <w:p>
            <w:r/>
            <w:r>
              <w:rPr>
                <w:b/>
                <w:color w:val="FFFFFF"/>
                <w:sz w:val="18"/>
              </w:rPr>
              <w:t>Controls / Functionality</w:t>
            </w:r>
          </w:p>
        </w:tc>
      </w:tr>
      <w:tr>
        <w:tc>
          <w:tcPr>
            <w:tcW w:type="dxa" w:w="1728"/>
          </w:tcPr>
          <w:p>
            <w:r/>
            <w:r>
              <w:rPr>
                <w:sz w:val="18"/>
              </w:rPr>
              <w:t>Element header</w:t>
            </w:r>
          </w:p>
        </w:tc>
        <w:tc>
          <w:tcPr>
            <w:tcW w:type="dxa" w:w="1296"/>
          </w:tcPr>
          <w:p>
            <w:r/>
            <w:r>
              <w:rPr>
                <w:sz w:val="18"/>
              </w:rPr>
              <w:t>All</w:t>
            </w:r>
          </w:p>
        </w:tc>
        <w:tc>
          <w:tcPr>
            <w:tcW w:type="dxa" w:w="6336"/>
          </w:tcPr>
          <w:p>
            <w:r/>
            <w:r>
              <w:rPr>
                <w:sz w:val="18"/>
              </w:rPr>
              <w:t>Element type badge, arrange buttons (bring to front / forward / backward / send to back).</w:t>
            </w:r>
          </w:p>
        </w:tc>
      </w:tr>
      <w:tr>
        <w:tc>
          <w:tcPr>
            <w:tcW w:type="dxa" w:w="1728"/>
            <w:shd w:fill="F5F6F8"/>
          </w:tcPr>
          <w:p>
            <w:r/>
            <w:r>
              <w:rPr>
                <w:sz w:val="18"/>
              </w:rPr>
              <w:t>Layer Name</w:t>
            </w:r>
          </w:p>
        </w:tc>
        <w:tc>
          <w:tcPr>
            <w:tcW w:type="dxa" w:w="1296"/>
            <w:shd w:fill="F5F6F8"/>
          </w:tcPr>
          <w:p>
            <w:r/>
            <w:r>
              <w:rPr>
                <w:sz w:val="18"/>
              </w:rPr>
              <w:t>All</w:t>
            </w:r>
          </w:p>
        </w:tc>
        <w:tc>
          <w:tcPr>
            <w:tcW w:type="dxa" w:w="6336"/>
            <w:shd w:fill="F5F6F8"/>
          </w:tcPr>
          <w:p>
            <w:r/>
            <w:r>
              <w:rPr>
                <w:sz w:val="18"/>
              </w:rPr>
              <w:t>Rename field; name appears in Layers panel and Timeline.</w:t>
            </w:r>
          </w:p>
        </w:tc>
      </w:tr>
      <w:tr>
        <w:tc>
          <w:tcPr>
            <w:tcW w:type="dxa" w:w="1728"/>
          </w:tcPr>
          <w:p>
            <w:r/>
            <w:r>
              <w:rPr>
                <w:sz w:val="18"/>
              </w:rPr>
              <w:t>Position &amp; Size</w:t>
            </w:r>
          </w:p>
        </w:tc>
        <w:tc>
          <w:tcPr>
            <w:tcW w:type="dxa" w:w="1296"/>
          </w:tcPr>
          <w:p>
            <w:r/>
            <w:r>
              <w:rPr>
                <w:sz w:val="18"/>
              </w:rPr>
              <w:t>All</w:t>
            </w:r>
          </w:p>
        </w:tc>
        <w:tc>
          <w:tcPr>
            <w:tcW w:type="dxa" w:w="6336"/>
          </w:tcPr>
          <w:p>
            <w:r/>
            <w:r>
              <w:rPr>
                <w:sz w:val="18"/>
              </w:rPr>
              <w:t>X, Y, Width, Height, Rotation (degrees) numeric inputs.</w:t>
            </w:r>
          </w:p>
        </w:tc>
      </w:tr>
      <w:tr>
        <w:tc>
          <w:tcPr>
            <w:tcW w:type="dxa" w:w="1728"/>
            <w:shd w:fill="F5F6F8"/>
          </w:tcPr>
          <w:p>
            <w:r/>
            <w:r>
              <w:rPr>
                <w:sz w:val="18"/>
              </w:rPr>
              <w:t>Appearance</w:t>
            </w:r>
          </w:p>
        </w:tc>
        <w:tc>
          <w:tcPr>
            <w:tcW w:type="dxa" w:w="1296"/>
            <w:shd w:fill="F5F6F8"/>
          </w:tcPr>
          <w:p>
            <w:r/>
            <w:r>
              <w:rPr>
                <w:sz w:val="18"/>
              </w:rPr>
              <w:t>rect, text, circle</w:t>
            </w:r>
          </w:p>
        </w:tc>
        <w:tc>
          <w:tcPr>
            <w:tcW w:type="dxa" w:w="6336"/>
            <w:shd w:fill="F5F6F8"/>
          </w:tcPr>
          <w:p>
            <w:r/>
            <w:r>
              <w:rPr>
                <w:sz w:val="18"/>
              </w:rPr>
              <w:t>Fill color picker, corner radius (rect), opacity slider (0-100%), stroke color, stroke width.</w:t>
            </w:r>
          </w:p>
        </w:tc>
      </w:tr>
      <w:tr>
        <w:tc>
          <w:tcPr>
            <w:tcW w:type="dxa" w:w="1728"/>
          </w:tcPr>
          <w:p>
            <w:r/>
            <w:r>
              <w:rPr>
                <w:sz w:val="18"/>
              </w:rPr>
              <w:t>Typography</w:t>
            </w:r>
          </w:p>
        </w:tc>
        <w:tc>
          <w:tcPr>
            <w:tcW w:type="dxa" w:w="1296"/>
          </w:tcPr>
          <w:p>
            <w:r/>
            <w:r>
              <w:rPr>
                <w:sz w:val="18"/>
              </w:rPr>
              <w:t>text</w:t>
            </w:r>
          </w:p>
        </w:tc>
        <w:tc>
          <w:tcPr>
            <w:tcW w:type="dxa" w:w="6336"/>
          </w:tcPr>
          <w:p>
            <w:r/>
            <w:r>
              <w:rPr>
                <w:sz w:val="18"/>
              </w:rPr>
              <w:t>Text content textarea, font size, font family, alignment (left/center/right), style toggles (Bold, Italic, Underline), letter spacing, line height, fill color.</w:t>
            </w:r>
          </w:p>
        </w:tc>
      </w:tr>
      <w:tr>
        <w:tc>
          <w:tcPr>
            <w:tcW w:type="dxa" w:w="1728"/>
            <w:shd w:fill="F5F6F8"/>
          </w:tcPr>
          <w:p>
            <w:r/>
            <w:r>
              <w:rPr>
                <w:sz w:val="18"/>
              </w:rPr>
              <w:t>Shadow</w:t>
            </w:r>
          </w:p>
        </w:tc>
        <w:tc>
          <w:tcPr>
            <w:tcW w:type="dxa" w:w="1296"/>
            <w:shd w:fill="F5F6F8"/>
          </w:tcPr>
          <w:p>
            <w:r/>
            <w:r>
              <w:rPr>
                <w:sz w:val="18"/>
              </w:rPr>
              <w:t>rect, text</w:t>
            </w:r>
          </w:p>
        </w:tc>
        <w:tc>
          <w:tcPr>
            <w:tcW w:type="dxa" w:w="6336"/>
            <w:shd w:fill="F5F6F8"/>
          </w:tcPr>
          <w:p>
            <w:r/>
            <w:r>
              <w:rPr>
                <w:sz w:val="18"/>
              </w:rPr>
              <w:t>Shadow color, blur, offset X/Y (plus shadow opacity via store fields).</w:t>
            </w:r>
          </w:p>
        </w:tc>
      </w:tr>
      <w:tr>
        <w:tc>
          <w:tcPr>
            <w:tcW w:type="dxa" w:w="1728"/>
          </w:tcPr>
          <w:p>
            <w:r/>
            <w:r>
              <w:rPr>
                <w:sz w:val="18"/>
              </w:rPr>
              <w:t>Animation</w:t>
            </w:r>
          </w:p>
        </w:tc>
        <w:tc>
          <w:tcPr>
            <w:tcW w:type="dxa" w:w="1296"/>
          </w:tcPr>
          <w:p>
            <w:r/>
            <w:r>
              <w:rPr>
                <w:sz w:val="18"/>
              </w:rPr>
              <w:t>All</w:t>
            </w:r>
          </w:p>
        </w:tc>
        <w:tc>
          <w:tcPr>
            <w:tcW w:type="dxa" w:w="6336"/>
          </w:tcPr>
          <w:p>
            <w:r/>
            <w:r>
              <w:rPr>
                <w:sz w:val="18"/>
              </w:rPr>
              <w:t>Shows current preset/animation state; "Browse all presets" and "Sequence &amp; Stagger All Layers" buttons open the Animation Studio (see Section 11).</w:t>
            </w:r>
          </w:p>
        </w:tc>
      </w:tr>
      <w:tr>
        <w:tc>
          <w:tcPr>
            <w:tcW w:type="dxa" w:w="1728"/>
            <w:shd w:fill="F5F6F8"/>
          </w:tcPr>
          <w:p>
            <w:r/>
            <w:r>
              <w:rPr>
                <w:sz w:val="18"/>
              </w:rPr>
              <w:t>HTML Content</w:t>
            </w:r>
          </w:p>
        </w:tc>
        <w:tc>
          <w:tcPr>
            <w:tcW w:type="dxa" w:w="1296"/>
            <w:shd w:fill="F5F6F8"/>
          </w:tcPr>
          <w:p>
            <w:r/>
            <w:r>
              <w:rPr>
                <w:sz w:val="18"/>
              </w:rPr>
              <w:t>html</w:t>
            </w:r>
          </w:p>
        </w:tc>
        <w:tc>
          <w:tcPr>
            <w:tcW w:type="dxa" w:w="6336"/>
            <w:shd w:fill="F5F6F8"/>
          </w:tcPr>
          <w:p>
            <w:r/>
            <w:r>
              <w:rPr>
                <w:sz w:val="18"/>
              </w:rPr>
              <w:t>Monospace textarea for raw HTML (placeholder "Your HTML here...").</w:t>
            </w:r>
          </w:p>
        </w:tc>
      </w:tr>
      <w:tr>
        <w:tc>
          <w:tcPr>
            <w:tcW w:type="dxa" w:w="1728"/>
          </w:tcPr>
          <w:p>
            <w:r/>
            <w:r>
              <w:rPr>
                <w:sz w:val="18"/>
              </w:rPr>
              <w:t>ISI Pro Suite</w:t>
            </w:r>
          </w:p>
        </w:tc>
        <w:tc>
          <w:tcPr>
            <w:tcW w:type="dxa" w:w="1296"/>
          </w:tcPr>
          <w:p>
            <w:r/>
            <w:r>
              <w:rPr>
                <w:sz w:val="18"/>
              </w:rPr>
              <w:t>isiScroll</w:t>
            </w:r>
          </w:p>
        </w:tc>
        <w:tc>
          <w:tcPr>
            <w:tcW w:type="dxa" w:w="6336"/>
          </w:tcPr>
          <w:p>
            <w:r/>
            <w:r>
              <w:rPr>
                <w:sz w:val="18"/>
              </w:rPr>
              <w:t>Full ISI configuration — see Section 12.</w:t>
            </w:r>
          </w:p>
        </w:tc>
      </w:tr>
      <w:tr>
        <w:tc>
          <w:tcPr>
            <w:tcW w:type="dxa" w:w="1728"/>
            <w:shd w:fill="F5F6F8"/>
          </w:tcPr>
          <w:p>
            <w:r/>
            <w:r>
              <w:rPr>
                <w:sz w:val="18"/>
              </w:rPr>
              <w:t>Image / Video props</w:t>
            </w:r>
          </w:p>
        </w:tc>
        <w:tc>
          <w:tcPr>
            <w:tcW w:type="dxa" w:w="1296"/>
            <w:shd w:fill="F5F6F8"/>
          </w:tcPr>
          <w:p>
            <w:r/>
            <w:r>
              <w:rPr>
                <w:sz w:val="18"/>
              </w:rPr>
              <w:t>image, video</w:t>
            </w:r>
          </w:p>
        </w:tc>
        <w:tc>
          <w:tcPr>
            <w:tcW w:type="dxa" w:w="6336"/>
            <w:shd w:fill="F5F6F8"/>
          </w:tcPr>
          <w:p>
            <w:r/>
            <w:r>
              <w:rPr>
                <w:sz w:val="18"/>
              </w:rPr>
              <w:t>Source (src), size and transform controls.</w:t>
            </w:r>
          </w:p>
        </w:tc>
      </w:tr>
    </w:tbl>
    <w:p/>
    <w:p>
      <w:pPr>
        <w:pStyle w:val="Heading1"/>
      </w:pPr>
      <w:r>
        <w:t>9. Left Panels: Layers, Assets, Templates, Sizes</w:t>
      </w:r>
    </w:p>
    <w:p>
      <w:pPr>
        <w:pStyle w:val="Heading2"/>
      </w:pPr>
      <w:r>
        <w:t>9.1 Layers Panel</w:t>
      </w:r>
    </w:p>
    <w:p>
      <w:r>
        <w:t>Lists all elements front-most first (top of list = on top of canvas). Click a row to select; the header shows the layer count and rename hint.</w:t>
      </w:r>
    </w:p>
    <w:tbl>
      <w:tblPr>
        <w:tblStyle w:val="TableGrid"/>
        <w:tblW w:type="auto" w:w="0"/>
        <w:tblLook w:firstColumn="1" w:firstRow="1" w:lastColumn="0" w:lastRow="0" w:noHBand="0" w:noVBand="1" w:val="04A0"/>
      </w:tblPr>
      <w:tblGrid>
        <w:gridCol w:w="2880"/>
        <w:gridCol w:w="2880"/>
        <w:gridCol w:w="2880"/>
      </w:tblGrid>
      <w:tr>
        <w:tc>
          <w:tcPr>
            <w:tcW w:type="dxa" w:w="2016"/>
            <w:shd w:fill="2E2E3D"/>
          </w:tcPr>
          <w:p>
            <w:r/>
            <w:r>
              <w:rPr>
                <w:b/>
                <w:color w:val="FFFFFF"/>
                <w:sz w:val="18"/>
              </w:rPr>
              <w:t>Row Control</w:t>
            </w:r>
          </w:p>
        </w:tc>
        <w:tc>
          <w:tcPr>
            <w:tcW w:type="dxa" w:w="2304"/>
            <w:shd w:fill="2E2E3D"/>
          </w:tcPr>
          <w:p>
            <w:r/>
            <w:r>
              <w:rPr>
                <w:b/>
                <w:color w:val="FFFFFF"/>
                <w:sz w:val="18"/>
              </w:rPr>
              <w:t>Usage</w:t>
            </w:r>
          </w:p>
        </w:tc>
        <w:tc>
          <w:tcPr>
            <w:tcW w:type="dxa" w:w="5040"/>
            <w:shd w:fill="2E2E3D"/>
          </w:tcPr>
          <w:p>
            <w:r/>
            <w:r>
              <w:rPr>
                <w:b/>
                <w:color w:val="FFFFFF"/>
                <w:sz w:val="18"/>
              </w:rPr>
              <w:t>Functionality</w:t>
            </w:r>
          </w:p>
        </w:tc>
      </w:tr>
      <w:tr>
        <w:tc>
          <w:tcPr>
            <w:tcW w:type="dxa" w:w="2016"/>
          </w:tcPr>
          <w:p>
            <w:r/>
            <w:r>
              <w:rPr>
                <w:sz w:val="18"/>
              </w:rPr>
              <w:t>Type icon</w:t>
            </w:r>
          </w:p>
        </w:tc>
        <w:tc>
          <w:tcPr>
            <w:tcW w:type="dxa" w:w="2304"/>
          </w:tcPr>
          <w:p>
            <w:r/>
            <w:r>
              <w:rPr>
                <w:sz w:val="18"/>
              </w:rPr>
              <w:t>—</w:t>
            </w:r>
          </w:p>
        </w:tc>
        <w:tc>
          <w:tcPr>
            <w:tcW w:type="dxa" w:w="5040"/>
          </w:tcPr>
          <w:p>
            <w:r/>
            <w:r>
              <w:rPr>
                <w:sz w:val="18"/>
              </w:rPr>
              <w:t>Icon by type: text/rect/circle/image/ISI/shape/HTML.</w:t>
            </w:r>
          </w:p>
        </w:tc>
      </w:tr>
      <w:tr>
        <w:tc>
          <w:tcPr>
            <w:tcW w:type="dxa" w:w="2016"/>
            <w:shd w:fill="F5F6F8"/>
          </w:tcPr>
          <w:p>
            <w:r/>
            <w:r>
              <w:rPr>
                <w:sz w:val="18"/>
              </w:rPr>
              <w:t>Name</w:t>
            </w:r>
          </w:p>
        </w:tc>
        <w:tc>
          <w:tcPr>
            <w:tcW w:type="dxa" w:w="2304"/>
            <w:shd w:fill="F5F6F8"/>
          </w:tcPr>
          <w:p>
            <w:r/>
            <w:r>
              <w:rPr>
                <w:sz w:val="18"/>
              </w:rPr>
              <w:t>Double-click name or click pencil</w:t>
            </w:r>
          </w:p>
        </w:tc>
        <w:tc>
          <w:tcPr>
            <w:tcW w:type="dxa" w:w="5040"/>
            <w:shd w:fill="F5F6F8"/>
          </w:tcPr>
          <w:p>
            <w:r/>
            <w:r>
              <w:rPr>
                <w:sz w:val="18"/>
              </w:rPr>
              <w:t>Inline rename input; Enter/blur commits, Escape cancels. Falls back to "Type XXXX" (last 4 id chars).</w:t>
            </w:r>
          </w:p>
        </w:tc>
      </w:tr>
      <w:tr>
        <w:tc>
          <w:tcPr>
            <w:tcW w:type="dxa" w:w="2016"/>
          </w:tcPr>
          <w:p>
            <w:r/>
            <w:r>
              <w:rPr>
                <w:sz w:val="18"/>
              </w:rPr>
              <w:t>Bring forward / Send backward</w:t>
            </w:r>
          </w:p>
        </w:tc>
        <w:tc>
          <w:tcPr>
            <w:tcW w:type="dxa" w:w="2304"/>
          </w:tcPr>
          <w:p>
            <w:r/>
            <w:r>
              <w:rPr>
                <w:sz w:val="18"/>
              </w:rPr>
              <w:t>Arrow up / Arrow down buttons</w:t>
            </w:r>
          </w:p>
        </w:tc>
        <w:tc>
          <w:tcPr>
            <w:tcW w:type="dxa" w:w="5040"/>
          </w:tcPr>
          <w:p>
            <w:r/>
            <w:r>
              <w:rPr>
                <w:sz w:val="18"/>
              </w:rPr>
              <w:t>Moves the element one step in z-order (reorderElement up/down).</w:t>
            </w:r>
          </w:p>
        </w:tc>
      </w:tr>
      <w:tr>
        <w:tc>
          <w:tcPr>
            <w:tcW w:type="dxa" w:w="2016"/>
            <w:shd w:fill="F5F6F8"/>
          </w:tcPr>
          <w:p>
            <w:r/>
            <w:r>
              <w:rPr>
                <w:sz w:val="18"/>
              </w:rPr>
              <w:t>Visibility</w:t>
            </w:r>
          </w:p>
        </w:tc>
        <w:tc>
          <w:tcPr>
            <w:tcW w:type="dxa" w:w="2304"/>
            <w:shd w:fill="F5F6F8"/>
          </w:tcPr>
          <w:p>
            <w:r/>
            <w:r>
              <w:rPr>
                <w:sz w:val="18"/>
              </w:rPr>
              <w:t>Eye / Eye-off</w:t>
            </w:r>
          </w:p>
        </w:tc>
        <w:tc>
          <w:tcPr>
            <w:tcW w:type="dxa" w:w="5040"/>
            <w:shd w:fill="F5F6F8"/>
          </w:tcPr>
          <w:p>
            <w:r/>
            <w:r>
              <w:rPr>
                <w:sz w:val="18"/>
              </w:rPr>
              <w:t>Toggles visible flag; hidden layers render at 40% opacity in the list.</w:t>
            </w:r>
          </w:p>
        </w:tc>
      </w:tr>
      <w:tr>
        <w:tc>
          <w:tcPr>
            <w:tcW w:type="dxa" w:w="2016"/>
          </w:tcPr>
          <w:p>
            <w:r/>
            <w:r>
              <w:rPr>
                <w:sz w:val="18"/>
              </w:rPr>
              <w:t>Lock</w:t>
            </w:r>
          </w:p>
        </w:tc>
        <w:tc>
          <w:tcPr>
            <w:tcW w:type="dxa" w:w="2304"/>
          </w:tcPr>
          <w:p>
            <w:r/>
            <w:r>
              <w:rPr>
                <w:sz w:val="18"/>
              </w:rPr>
              <w:t>Lock / Unlock</w:t>
            </w:r>
          </w:p>
        </w:tc>
        <w:tc>
          <w:tcPr>
            <w:tcW w:type="dxa" w:w="5040"/>
          </w:tcPr>
          <w:p>
            <w:r/>
            <w:r>
              <w:rPr>
                <w:sz w:val="18"/>
              </w:rPr>
              <w:t>Toggles locked flag (locked shown in red).</w:t>
            </w:r>
          </w:p>
        </w:tc>
      </w:tr>
      <w:tr>
        <w:tc>
          <w:tcPr>
            <w:tcW w:type="dxa" w:w="2016"/>
            <w:shd w:fill="F5F6F8"/>
          </w:tcPr>
          <w:p>
            <w:r/>
            <w:r>
              <w:rPr>
                <w:sz w:val="18"/>
              </w:rPr>
              <w:t>Duplicate</w:t>
            </w:r>
          </w:p>
        </w:tc>
        <w:tc>
          <w:tcPr>
            <w:tcW w:type="dxa" w:w="2304"/>
            <w:shd w:fill="F5F6F8"/>
          </w:tcPr>
          <w:p>
            <w:r/>
            <w:r>
              <w:rPr>
                <w:sz w:val="18"/>
              </w:rPr>
              <w:t>Copy icon</w:t>
            </w:r>
          </w:p>
        </w:tc>
        <w:tc>
          <w:tcPr>
            <w:tcW w:type="dxa" w:w="5040"/>
            <w:shd w:fill="F5F6F8"/>
          </w:tcPr>
          <w:p>
            <w:r/>
            <w:r>
              <w:rPr>
                <w:sz w:val="18"/>
              </w:rPr>
              <w:t>Clones element offset by +12 px with fresh ids for keyframes/blocks.</w:t>
            </w:r>
          </w:p>
        </w:tc>
      </w:tr>
      <w:tr>
        <w:tc>
          <w:tcPr>
            <w:tcW w:type="dxa" w:w="2016"/>
          </w:tcPr>
          <w:p>
            <w:r/>
            <w:r>
              <w:rPr>
                <w:sz w:val="18"/>
              </w:rPr>
              <w:t>Delete</w:t>
            </w:r>
          </w:p>
        </w:tc>
        <w:tc>
          <w:tcPr>
            <w:tcW w:type="dxa" w:w="2304"/>
          </w:tcPr>
          <w:p>
            <w:r/>
            <w:r>
              <w:rPr>
                <w:sz w:val="18"/>
              </w:rPr>
              <w:t>Trash icon</w:t>
            </w:r>
          </w:p>
        </w:tc>
        <w:tc>
          <w:tcPr>
            <w:tcW w:type="dxa" w:w="5040"/>
          </w:tcPr>
          <w:p>
            <w:r/>
            <w:r>
              <w:rPr>
                <w:sz w:val="18"/>
              </w:rPr>
              <w:t>Removes the element.</w:t>
            </w:r>
          </w:p>
        </w:tc>
      </w:tr>
    </w:tbl>
    <w:p/>
    <w:p>
      <w:pPr>
        <w:pStyle w:val="Heading2"/>
      </w:pPr>
      <w:r>
        <w:t>9.2 Assets Panel</w:t>
      </w:r>
    </w:p>
    <w:p>
      <w:pPr>
        <w:pStyle w:val="ListBullet"/>
      </w:pPr>
      <w:r>
        <w:t>Upload button — accepts image and video files (PNG, JPG, WebP, GIF, MP4, WebM); invalid types are rejected with an alert.</w:t>
      </w:r>
    </w:p>
    <w:p>
      <w:pPr>
        <w:pStyle w:val="ListBullet"/>
      </w:pPr>
      <w:r>
        <w:t>Search field — filters uploaded assets by file name.</w:t>
      </w:r>
    </w:p>
    <w:p>
      <w:pPr>
        <w:pStyle w:val="ListBullet"/>
      </w:pPr>
      <w:r>
        <w:t>Persistence — assets are stored in localStorage under "banner_tool_uploaded_assets" as data URLs, so they survive reloads.</w:t>
      </w:r>
    </w:p>
    <w:p>
      <w:pPr>
        <w:pStyle w:val="ListBullet"/>
      </w:pPr>
      <w:r>
        <w:t>Insert — click a thumbnail to add it to the canvas (images default 200x150, videos 320x180 at 100,100).</w:t>
      </w:r>
    </w:p>
    <w:p>
      <w:pPr>
        <w:pStyle w:val="ListBullet"/>
      </w:pPr>
      <w:r>
        <w:t>Delete — hover a tile and click the X to remove it from the library.</w:t>
      </w:r>
    </w:p>
    <w:p>
      <w:pPr>
        <w:pStyle w:val="ListBullet"/>
      </w:pPr>
      <w:r>
        <w:t>File counter — shows how many files are uploaded.</w:t>
      </w:r>
    </w:p>
    <w:p>
      <w:pPr>
        <w:pStyle w:val="Heading2"/>
      </w:pPr>
      <w:r>
        <w:t>9.3 Templates Panel (Template Gallery)</w:t>
      </w:r>
    </w:p>
    <w:p>
      <w:pPr>
        <w:pStyle w:val="ListBullet"/>
      </w:pPr>
      <w:r>
        <w:t>Category chips (All / Static / Medical / Animated) filter the gallery.</w:t>
      </w:r>
    </w:p>
    <w:p>
      <w:pPr>
        <w:pStyle w:val="ListBullet"/>
      </w:pPr>
      <w:r>
        <w:t>Each template card shows a proportional thumbnail with an ISI scroll area strip, dimensions, duration, and Static/Animated badge (animated cards show an ANIM film badge).</w:t>
      </w:r>
    </w:p>
    <w:p>
      <w:pPr>
        <w:pStyle w:val="ListBullet"/>
      </w:pPr>
      <w:r>
        <w:t>Clicking a card calls loadTemplate(elements, width, height, totalDuration), replacing the current design with the template and resetting history.</w:t>
      </w:r>
    </w:p>
    <w:p>
      <w:pPr>
        <w:pStyle w:val="ListBullet"/>
      </w:pPr>
      <w:r>
        <w:t>Built-in templates: EMR Static Banner (300x250), Master EMR Animated Sequence (300x250, 12 s), EMR Leaderboard (728x90), EMR Large Rectangle (336x280), EMR Mobile Animated (320x100, 8 s).</w:t>
      </w:r>
    </w:p>
    <w:p>
      <w:pPr>
        <w:pStyle w:val="Heading2"/>
      </w:pPr>
      <w:r>
        <w:t>9.4 Sizes Panel (Multi-size Preview / Variations)</w:t>
      </w:r>
    </w:p>
    <w:p>
      <w:pPr>
        <w:pStyle w:val="ListBullet"/>
      </w:pPr>
      <w:r>
        <w:t>Renders a live Konva thumbnail for every artboard using smart reflow (reflowElements) from the base size.</w:t>
      </w:r>
    </w:p>
    <w:p>
      <w:pPr>
        <w:pStyle w:val="ListBullet"/>
      </w:pPr>
      <w:r>
        <w:t>Each preview shows the label, dimensions, and an active red highlight.</w:t>
      </w:r>
    </w:p>
    <w:p>
      <w:pPr>
        <w:pStyle w:val="ListBullet"/>
      </w:pPr>
      <w:r>
        <w:t>Click a preview to make that artboard active — the canvas switches to it.</w:t>
      </w:r>
    </w:p>
    <w:p>
      <w:pPr>
        <w:pStyle w:val="Heading1"/>
      </w:pPr>
      <w:r>
        <w:t>10. Timeline (Bottom Panel)</w:t>
      </w:r>
    </w:p>
    <w:p>
      <w:r>
        <w:t>The timeline is the animation workspace: it shows one row per layer, animation segments, keyframe diamonds, and the red playhead.</w:t>
      </w:r>
    </w:p>
    <w:p>
      <w:pPr>
        <w:pStyle w:val="Heading2"/>
      </w:pPr>
      <w:r>
        <w:t>10.1 Top Controls</w:t>
      </w:r>
    </w:p>
    <w:p>
      <w:pPr>
        <w:pStyle w:val="ListBullet"/>
      </w:pPr>
      <w:r>
        <w:t>Playback: play/pause, stop, go-to-start/end buttons tied to the GSAP preview.</w:t>
      </w:r>
    </w:p>
    <w:p>
      <w:pPr>
        <w:pStyle w:val="ListBullet"/>
      </w:pPr>
      <w:r>
        <w:t>Time display: current playhead time / total duration.</w:t>
      </w:r>
    </w:p>
    <w:p>
      <w:pPr>
        <w:pStyle w:val="ListBullet"/>
      </w:pPr>
      <w:r>
        <w:t>Total duration and loop controls (also mirrored in canvas settings).</w:t>
      </w:r>
    </w:p>
    <w:p>
      <w:pPr>
        <w:pStyle w:val="ListBullet"/>
      </w:pPr>
      <w:r>
        <w:t>"Stagger All" button — opens the Animation Studio Layer Sequencer to stagger all layers.</w:t>
      </w:r>
    </w:p>
    <w:p>
      <w:pPr>
        <w:pStyle w:val="ListBullet"/>
      </w:pPr>
      <w:r>
        <w:t>Zoom / "Fit to Timeline Window" (maximize icon) — scales the visible time range.</w:t>
      </w:r>
    </w:p>
    <w:p>
      <w:pPr>
        <w:pStyle w:val="ListBullet"/>
      </w:pPr>
      <w:r>
        <w:t>Snap toggle — "Snap: 0.1s" vs "Smooth Scrub" display in the footer.</w:t>
      </w:r>
    </w:p>
    <w:p>
      <w:pPr>
        <w:pStyle w:val="Heading2"/>
      </w:pPr>
      <w:r>
        <w:t>10.2 Layer Rows</w:t>
      </w:r>
    </w:p>
    <w:tbl>
      <w:tblPr>
        <w:tblStyle w:val="TableGrid"/>
        <w:tblW w:type="auto" w:w="0"/>
        <w:tblLook w:firstColumn="1" w:firstRow="1" w:lastColumn="0" w:lastRow="0" w:noHBand="0" w:noVBand="1" w:val="04A0"/>
      </w:tblPr>
      <w:tblGrid>
        <w:gridCol w:w="2880"/>
        <w:gridCol w:w="2880"/>
        <w:gridCol w:w="2880"/>
      </w:tblGrid>
      <w:tr>
        <w:tc>
          <w:tcPr>
            <w:tcW w:type="dxa" w:w="1872"/>
            <w:shd w:fill="2E2E3D"/>
          </w:tcPr>
          <w:p>
            <w:r/>
            <w:r>
              <w:rPr>
                <w:b/>
                <w:color w:val="FFFFFF"/>
                <w:sz w:val="18"/>
              </w:rPr>
              <w:t>Control</w:t>
            </w:r>
          </w:p>
        </w:tc>
        <w:tc>
          <w:tcPr>
            <w:tcW w:type="dxa" w:w="2592"/>
            <w:shd w:fill="2E2E3D"/>
          </w:tcPr>
          <w:p>
            <w:r/>
            <w:r>
              <w:rPr>
                <w:b/>
                <w:color w:val="FFFFFF"/>
                <w:sz w:val="18"/>
              </w:rPr>
              <w:t>Usage</w:t>
            </w:r>
          </w:p>
        </w:tc>
        <w:tc>
          <w:tcPr>
            <w:tcW w:type="dxa" w:w="4896"/>
            <w:shd w:fill="2E2E3D"/>
          </w:tcPr>
          <w:p>
            <w:r/>
            <w:r>
              <w:rPr>
                <w:b/>
                <w:color w:val="FFFFFF"/>
                <w:sz w:val="18"/>
              </w:rPr>
              <w:t>Functionality</w:t>
            </w:r>
          </w:p>
        </w:tc>
      </w:tr>
      <w:tr>
        <w:tc>
          <w:tcPr>
            <w:tcW w:type="dxa" w:w="1872"/>
          </w:tcPr>
          <w:p>
            <w:r/>
            <w:r>
              <w:rPr>
                <w:sz w:val="18"/>
              </w:rPr>
              <w:t>Drag handle (grip)</w:t>
            </w:r>
          </w:p>
        </w:tc>
        <w:tc>
          <w:tcPr>
            <w:tcW w:type="dxa" w:w="2592"/>
          </w:tcPr>
          <w:p>
            <w:r/>
            <w:r>
              <w:rPr>
                <w:sz w:val="18"/>
              </w:rPr>
              <w:t>Drag row vertically</w:t>
            </w:r>
          </w:p>
        </w:tc>
        <w:tc>
          <w:tcPr>
            <w:tcW w:type="dxa" w:w="4896"/>
          </w:tcPr>
          <w:p>
            <w:r/>
            <w:r>
              <w:rPr>
                <w:sz w:val="18"/>
              </w:rPr>
              <w:t>Reorders layers (lower in list = in front on canvas).</w:t>
            </w:r>
          </w:p>
        </w:tc>
      </w:tr>
      <w:tr>
        <w:tc>
          <w:tcPr>
            <w:tcW w:type="dxa" w:w="1872"/>
            <w:shd w:fill="F5F6F8"/>
          </w:tcPr>
          <w:p>
            <w:r/>
            <w:r>
              <w:rPr>
                <w:sz w:val="18"/>
              </w:rPr>
              <w:t>Visibility / Lock</w:t>
            </w:r>
          </w:p>
        </w:tc>
        <w:tc>
          <w:tcPr>
            <w:tcW w:type="dxa" w:w="2592"/>
            <w:shd w:fill="F5F6F8"/>
          </w:tcPr>
          <w:p>
            <w:r/>
            <w:r>
              <w:rPr>
                <w:sz w:val="18"/>
              </w:rPr>
              <w:t>Eye and lock icons</w:t>
            </w:r>
          </w:p>
        </w:tc>
        <w:tc>
          <w:tcPr>
            <w:tcW w:type="dxa" w:w="4896"/>
            <w:shd w:fill="F5F6F8"/>
          </w:tcPr>
          <w:p>
            <w:r/>
            <w:r>
              <w:rPr>
                <w:sz w:val="18"/>
              </w:rPr>
              <w:t>Same toggles as the Layers panel.</w:t>
            </w:r>
          </w:p>
        </w:tc>
      </w:tr>
      <w:tr>
        <w:tc>
          <w:tcPr>
            <w:tcW w:type="dxa" w:w="1872"/>
          </w:tcPr>
          <w:p>
            <w:r/>
            <w:r>
              <w:rPr>
                <w:sz w:val="18"/>
              </w:rPr>
              <w:t>Sparkles button</w:t>
            </w:r>
          </w:p>
        </w:tc>
        <w:tc>
          <w:tcPr>
            <w:tcW w:type="dxa" w:w="2592"/>
          </w:tcPr>
          <w:p>
            <w:r/>
            <w:r>
              <w:rPr>
                <w:sz w:val="18"/>
              </w:rPr>
              <w:t>Click</w:t>
            </w:r>
          </w:p>
        </w:tc>
        <w:tc>
          <w:tcPr>
            <w:tcW w:type="dxa" w:w="4896"/>
          </w:tcPr>
          <w:p>
            <w:r/>
            <w:r>
              <w:rPr>
                <w:sz w:val="18"/>
              </w:rPr>
              <w:t>Selects the layer and opens the Animation Studio on the relevant tab (in/out/loop).</w:t>
            </w:r>
          </w:p>
        </w:tc>
      </w:tr>
      <w:tr>
        <w:tc>
          <w:tcPr>
            <w:tcW w:type="dxa" w:w="1872"/>
            <w:shd w:fill="F5F6F8"/>
          </w:tcPr>
          <w:p>
            <w:r/>
            <w:r>
              <w:rPr>
                <w:sz w:val="18"/>
              </w:rPr>
              <w:t>Delete</w:t>
            </w:r>
          </w:p>
        </w:tc>
        <w:tc>
          <w:tcPr>
            <w:tcW w:type="dxa" w:w="2592"/>
            <w:shd w:fill="F5F6F8"/>
          </w:tcPr>
          <w:p>
            <w:r/>
            <w:r>
              <w:rPr>
                <w:sz w:val="18"/>
              </w:rPr>
              <w:t>Trash icon</w:t>
            </w:r>
          </w:p>
        </w:tc>
        <w:tc>
          <w:tcPr>
            <w:tcW w:type="dxa" w:w="4896"/>
            <w:shd w:fill="F5F6F8"/>
          </w:tcPr>
          <w:p>
            <w:r/>
            <w:r>
              <w:rPr>
                <w:sz w:val="18"/>
              </w:rPr>
              <w:t>Removes the layer.</w:t>
            </w:r>
          </w:p>
        </w:tc>
      </w:tr>
      <w:tr>
        <w:tc>
          <w:tcPr>
            <w:tcW w:type="dxa" w:w="1872"/>
          </w:tcPr>
          <w:p>
            <w:r/>
            <w:r>
              <w:rPr>
                <w:sz w:val="18"/>
              </w:rPr>
              <w:t>Animation segments</w:t>
            </w:r>
          </w:p>
        </w:tc>
        <w:tc>
          <w:tcPr>
            <w:tcW w:type="dxa" w:w="2592"/>
          </w:tcPr>
          <w:p>
            <w:r/>
            <w:r>
              <w:rPr>
                <w:sz w:val="18"/>
              </w:rPr>
              <w:t>Drag body to move; drag right edge to resize</w:t>
            </w:r>
          </w:p>
        </w:tc>
        <w:tc>
          <w:tcPr>
            <w:tcW w:type="dxa" w:w="4896"/>
          </w:tcPr>
          <w:p>
            <w:r/>
            <w:r>
              <w:rPr>
                <w:sz w:val="18"/>
              </w:rPr>
              <w:t>Shifts an animation block in time or changes its duration. Double-click opens the Studio or adds a keyframe.</w:t>
            </w:r>
          </w:p>
        </w:tc>
      </w:tr>
      <w:tr>
        <w:tc>
          <w:tcPr>
            <w:tcW w:type="dxa" w:w="1872"/>
            <w:shd w:fill="F5F6F8"/>
          </w:tcPr>
          <w:p>
            <w:r/>
            <w:r>
              <w:rPr>
                <w:sz w:val="18"/>
              </w:rPr>
              <w:t>Keyframe diamonds</w:t>
            </w:r>
          </w:p>
        </w:tc>
        <w:tc>
          <w:tcPr>
            <w:tcW w:type="dxa" w:w="2592"/>
            <w:shd w:fill="F5F6F8"/>
          </w:tcPr>
          <w:p>
            <w:r/>
            <w:r>
              <w:rPr>
                <w:sz w:val="18"/>
              </w:rPr>
              <w:t>Double-click row to add; click diamond to select</w:t>
            </w:r>
          </w:p>
        </w:tc>
        <w:tc>
          <w:tcPr>
            <w:tcW w:type="dxa" w:w="4896"/>
            <w:shd w:fill="F5F6F8"/>
          </w:tcPr>
          <w:p>
            <w:r/>
            <w:r>
              <w:rPr>
                <w:sz w:val="18"/>
              </w:rPr>
              <w:t>Adds/edits manual keyframes; selecting one opens the keyframe editor in the Properties panel.</w:t>
            </w:r>
          </w:p>
        </w:tc>
      </w:tr>
    </w:tbl>
    <w:p/>
    <w:p>
      <w:pPr>
        <w:pStyle w:val="Heading2"/>
      </w:pPr>
      <w:r>
        <w:t>10.3 Playhead &amp; Footer Shortcuts</w:t>
      </w:r>
    </w:p>
    <w:p>
      <w:r>
        <w:t>Drag the red diamond/line to scrub the playhead. The footer lists the built-in shortcuts:</w:t>
      </w:r>
    </w:p>
    <w:tbl>
      <w:tblPr>
        <w:tblStyle w:val="TableGrid"/>
        <w:tblW w:type="auto" w:w="0"/>
        <w:tblLook w:firstColumn="1" w:firstRow="1" w:lastColumn="0" w:lastRow="0" w:noHBand="0" w:noVBand="1" w:val="04A0"/>
      </w:tblPr>
      <w:tblGrid>
        <w:gridCol w:w="4320"/>
        <w:gridCol w:w="4320"/>
      </w:tblGrid>
      <w:tr>
        <w:tc>
          <w:tcPr>
            <w:tcW w:type="dxa" w:w="2592"/>
            <w:shd w:fill="2E2E3D"/>
          </w:tcPr>
          <w:p>
            <w:r/>
            <w:r>
              <w:rPr>
                <w:b/>
                <w:color w:val="FFFFFF"/>
                <w:sz w:val="18"/>
              </w:rPr>
              <w:t>Shortcut</w:t>
            </w:r>
          </w:p>
        </w:tc>
        <w:tc>
          <w:tcPr>
            <w:tcW w:type="dxa" w:w="6768"/>
            <w:shd w:fill="2E2E3D"/>
          </w:tcPr>
          <w:p>
            <w:r/>
            <w:r>
              <w:rPr>
                <w:b/>
                <w:color w:val="FFFFFF"/>
                <w:sz w:val="18"/>
              </w:rPr>
              <w:t>Action</w:t>
            </w:r>
          </w:p>
        </w:tc>
      </w:tr>
      <w:tr>
        <w:tc>
          <w:tcPr>
            <w:tcW w:type="dxa" w:w="2592"/>
          </w:tcPr>
          <w:p>
            <w:r/>
            <w:r>
              <w:rPr>
                <w:sz w:val="18"/>
              </w:rPr>
              <w:t>Space</w:t>
            </w:r>
          </w:p>
        </w:tc>
        <w:tc>
          <w:tcPr>
            <w:tcW w:type="dxa" w:w="6768"/>
          </w:tcPr>
          <w:p>
            <w:r/>
            <w:r>
              <w:rPr>
                <w:sz w:val="18"/>
              </w:rPr>
              <w:t>Play / Pause</w:t>
            </w:r>
          </w:p>
        </w:tc>
      </w:tr>
      <w:tr>
        <w:tc>
          <w:tcPr>
            <w:tcW w:type="dxa" w:w="2592"/>
            <w:shd w:fill="F5F6F8"/>
          </w:tcPr>
          <w:p>
            <w:r/>
            <w:r>
              <w:rPr>
                <w:sz w:val="18"/>
              </w:rPr>
              <w:t>Left / Right arrows</w:t>
            </w:r>
          </w:p>
        </w:tc>
        <w:tc>
          <w:tcPr>
            <w:tcW w:type="dxa" w:w="6768"/>
            <w:shd w:fill="F5F6F8"/>
          </w:tcPr>
          <w:p>
            <w:r/>
            <w:r>
              <w:rPr>
                <w:sz w:val="18"/>
              </w:rPr>
              <w:t>Step 0.1 s</w:t>
            </w:r>
          </w:p>
        </w:tc>
      </w:tr>
      <w:tr>
        <w:tc>
          <w:tcPr>
            <w:tcW w:type="dxa" w:w="2592"/>
          </w:tcPr>
          <w:p>
            <w:r/>
            <w:r>
              <w:rPr>
                <w:sz w:val="18"/>
              </w:rPr>
              <w:t>Drag red line</w:t>
            </w:r>
          </w:p>
        </w:tc>
        <w:tc>
          <w:tcPr>
            <w:tcW w:type="dxa" w:w="6768"/>
          </w:tcPr>
          <w:p>
            <w:r/>
            <w:r>
              <w:rPr>
                <w:sz w:val="18"/>
              </w:rPr>
              <w:t>Scrub playhead</w:t>
            </w:r>
          </w:p>
        </w:tc>
      </w:tr>
      <w:tr>
        <w:tc>
          <w:tcPr>
            <w:tcW w:type="dxa" w:w="2592"/>
            <w:shd w:fill="F5F6F8"/>
          </w:tcPr>
          <w:p>
            <w:r/>
            <w:r>
              <w:rPr>
                <w:sz w:val="18"/>
              </w:rPr>
              <w:t>Drag segment</w:t>
            </w:r>
          </w:p>
        </w:tc>
        <w:tc>
          <w:tcPr>
            <w:tcW w:type="dxa" w:w="6768"/>
            <w:shd w:fill="F5F6F8"/>
          </w:tcPr>
          <w:p>
            <w:r/>
            <w:r>
              <w:rPr>
                <w:sz w:val="18"/>
              </w:rPr>
              <w:t>Adjust timing</w:t>
            </w:r>
          </w:p>
        </w:tc>
      </w:tr>
      <w:tr>
        <w:tc>
          <w:tcPr>
            <w:tcW w:type="dxa" w:w="2592"/>
          </w:tcPr>
          <w:p>
            <w:r/>
            <w:r>
              <w:rPr>
                <w:sz w:val="18"/>
              </w:rPr>
              <w:t>Double click</w:t>
            </w:r>
          </w:p>
        </w:tc>
        <w:tc>
          <w:tcPr>
            <w:tcW w:type="dxa" w:w="6768"/>
          </w:tcPr>
          <w:p>
            <w:r/>
            <w:r>
              <w:rPr>
                <w:sz w:val="18"/>
              </w:rPr>
              <w:t>Open Studio / add keyframe</w:t>
            </w:r>
          </w:p>
        </w:tc>
      </w:tr>
      <w:tr>
        <w:tc>
          <w:tcPr>
            <w:tcW w:type="dxa" w:w="2592"/>
            <w:shd w:fill="F5F6F8"/>
          </w:tcPr>
          <w:p>
            <w:r/>
            <w:r>
              <w:rPr>
                <w:sz w:val="18"/>
              </w:rPr>
              <w:t>Footer mode</w:t>
            </w:r>
          </w:p>
        </w:tc>
        <w:tc>
          <w:tcPr>
            <w:tcW w:type="dxa" w:w="6768"/>
            <w:shd w:fill="F5F6F8"/>
          </w:tcPr>
          <w:p>
            <w:r/>
            <w:r>
              <w:rPr>
                <w:sz w:val="18"/>
              </w:rPr>
              <w:t>"Snap: 0.1s" or "Smooth Scrub" indicator</w:t>
            </w:r>
          </w:p>
        </w:tc>
      </w:tr>
    </w:tbl>
    <w:p/>
    <w:p>
      <w:pPr>
        <w:pStyle w:val="Heading1"/>
      </w:pPr>
      <w:r>
        <w:t>11. Animation Studio (Animation Dialog)</w:t>
      </w:r>
    </w:p>
    <w:p>
      <w:r>
        <w:t>A full-screen modal opened from the Properties panel ("Browse all presets" / "Sequence &amp; Stagger All Layers"), the Timeline ("Stagger All", sparkles buttons), or programmatically via the "open-animation-studio" window event (with a detail.tab hint).</w:t>
      </w:r>
    </w:p>
    <w:p>
      <w:pPr>
        <w:pStyle w:val="Heading2"/>
      </w:pPr>
      <w:r>
        <w:t>11.1 Tabs</w:t>
      </w:r>
    </w:p>
    <w:tbl>
      <w:tblPr>
        <w:tblStyle w:val="TableGrid"/>
        <w:tblW w:type="auto" w:w="0"/>
        <w:tblLook w:firstColumn="1" w:firstRow="1" w:lastColumn="0" w:lastRow="0" w:noHBand="0" w:noVBand="1" w:val="04A0"/>
      </w:tblPr>
      <w:tblGrid>
        <w:gridCol w:w="2880"/>
        <w:gridCol w:w="2880"/>
        <w:gridCol w:w="2880"/>
      </w:tblGrid>
      <w:tr>
        <w:tc>
          <w:tcPr>
            <w:tcW w:type="dxa" w:w="2016"/>
            <w:shd w:fill="2E2E3D"/>
          </w:tcPr>
          <w:p>
            <w:r/>
            <w:r>
              <w:rPr>
                <w:b/>
                <w:color w:val="FFFFFF"/>
                <w:sz w:val="18"/>
              </w:rPr>
              <w:t>Tab</w:t>
            </w:r>
          </w:p>
        </w:tc>
        <w:tc>
          <w:tcPr>
            <w:tcW w:type="dxa" w:w="1296"/>
            <w:shd w:fill="2E2E3D"/>
          </w:tcPr>
          <w:p>
            <w:r/>
            <w:r>
              <w:rPr>
                <w:b/>
                <w:color w:val="FFFFFF"/>
                <w:sz w:val="18"/>
              </w:rPr>
              <w:t>Color Dot</w:t>
            </w:r>
          </w:p>
        </w:tc>
        <w:tc>
          <w:tcPr>
            <w:tcW w:type="dxa" w:w="6048"/>
            <w:shd w:fill="2E2E3D"/>
          </w:tcPr>
          <w:p>
            <w:r/>
            <w:r>
              <w:rPr>
                <w:b/>
                <w:color w:val="FFFFFF"/>
                <w:sz w:val="18"/>
              </w:rPr>
              <w:t>Purpose</w:t>
            </w:r>
          </w:p>
        </w:tc>
      </w:tr>
      <w:tr>
        <w:tc>
          <w:tcPr>
            <w:tcW w:type="dxa" w:w="2016"/>
          </w:tcPr>
          <w:p>
            <w:r/>
            <w:r>
              <w:rPr>
                <w:sz w:val="18"/>
              </w:rPr>
              <w:t>Entrance (In)</w:t>
            </w:r>
          </w:p>
        </w:tc>
        <w:tc>
          <w:tcPr>
            <w:tcW w:type="dxa" w:w="1296"/>
          </w:tcPr>
          <w:p>
            <w:r/>
            <w:r>
              <w:rPr>
                <w:sz w:val="18"/>
              </w:rPr>
              <w:t>Amber</w:t>
            </w:r>
          </w:p>
        </w:tc>
        <w:tc>
          <w:tcPr>
            <w:tcW w:type="dxa" w:w="6048"/>
          </w:tcPr>
          <w:p>
            <w:r/>
            <w:r>
              <w:rPr>
                <w:sz w:val="18"/>
              </w:rPr>
              <w:t>Preset entrance animations applied as enterAnimation (or animation) on the selected layer.</w:t>
            </w:r>
          </w:p>
        </w:tc>
      </w:tr>
      <w:tr>
        <w:tc>
          <w:tcPr>
            <w:tcW w:type="dxa" w:w="2016"/>
            <w:shd w:fill="F5F6F8"/>
          </w:tcPr>
          <w:p>
            <w:r/>
            <w:r>
              <w:rPr>
                <w:sz w:val="18"/>
              </w:rPr>
              <w:t>Emphasis &amp; Loop</w:t>
            </w:r>
          </w:p>
        </w:tc>
        <w:tc>
          <w:tcPr>
            <w:tcW w:type="dxa" w:w="1296"/>
            <w:shd w:fill="F5F6F8"/>
          </w:tcPr>
          <w:p>
            <w:r/>
            <w:r>
              <w:rPr>
                <w:sz w:val="18"/>
              </w:rPr>
              <w:t>Purple</w:t>
            </w:r>
          </w:p>
        </w:tc>
        <w:tc>
          <w:tcPr>
            <w:tcW w:type="dxa" w:w="6048"/>
            <w:shd w:fill="F5F6F8"/>
          </w:tcPr>
          <w:p>
            <w:r/>
            <w:r>
              <w:rPr>
                <w:sz w:val="18"/>
              </w:rPr>
              <w:t>Looping/emphasis presets; sets animation with animationLoop where flagged.</w:t>
            </w:r>
          </w:p>
        </w:tc>
      </w:tr>
      <w:tr>
        <w:tc>
          <w:tcPr>
            <w:tcW w:type="dxa" w:w="2016"/>
          </w:tcPr>
          <w:p>
            <w:r/>
            <w:r>
              <w:rPr>
                <w:sz w:val="18"/>
              </w:rPr>
              <w:t>Exit (Out)</w:t>
            </w:r>
          </w:p>
        </w:tc>
        <w:tc>
          <w:tcPr>
            <w:tcW w:type="dxa" w:w="1296"/>
          </w:tcPr>
          <w:p>
            <w:r/>
            <w:r>
              <w:rPr>
                <w:sz w:val="18"/>
              </w:rPr>
              <w:t>Red</w:t>
            </w:r>
          </w:p>
        </w:tc>
        <w:tc>
          <w:tcPr>
            <w:tcW w:type="dxa" w:w="6048"/>
          </w:tcPr>
          <w:p>
            <w:r/>
            <w:r>
              <w:rPr>
                <w:sz w:val="18"/>
              </w:rPr>
              <w:t>Exit presets applied as exitAnimation.</w:t>
            </w:r>
          </w:p>
        </w:tc>
      </w:tr>
      <w:tr>
        <w:tc>
          <w:tcPr>
            <w:tcW w:type="dxa" w:w="2016"/>
            <w:shd w:fill="F5F6F8"/>
          </w:tcPr>
          <w:p>
            <w:r/>
            <w:r>
              <w:rPr>
                <w:sz w:val="18"/>
              </w:rPr>
              <w:t>Layer Sequencer</w:t>
            </w:r>
          </w:p>
        </w:tc>
        <w:tc>
          <w:tcPr>
            <w:tcW w:type="dxa" w:w="1296"/>
            <w:shd w:fill="F5F6F8"/>
          </w:tcPr>
          <w:p>
            <w:r/>
            <w:r>
              <w:rPr>
                <w:sz w:val="18"/>
              </w:rPr>
              <w:t>Emerald</w:t>
            </w:r>
          </w:p>
        </w:tc>
        <w:tc>
          <w:tcPr>
            <w:tcW w:type="dxa" w:w="6048"/>
            <w:shd w:fill="F5F6F8"/>
          </w:tcPr>
          <w:p>
            <w:r/>
            <w:r>
              <w:rPr>
                <w:sz w:val="18"/>
              </w:rPr>
              <w:t>Batch stagger timing across all layers.</w:t>
            </w:r>
          </w:p>
        </w:tc>
      </w:tr>
    </w:tbl>
    <w:p/>
    <w:p>
      <w:r>
        <w:t>The header shows the selected layer chip (or "Select a layer on canvas" warning) and a close button.</w:t>
      </w:r>
    </w:p>
    <w:p>
      <w:pPr>
        <w:pStyle w:val="Heading2"/>
      </w:pPr>
      <w:r>
        <w:t>11.2 Preset Browser (Entrance / Loop / Exit tabs)</w:t>
      </w:r>
    </w:p>
    <w:p>
      <w:pPr>
        <w:pStyle w:val="ListBullet"/>
      </w:pPr>
      <w:r>
        <w:t>Search box — full-text search over preset names/ids (e.g. "fade, slide, bounce, pop, 3d, blur").</w:t>
      </w:r>
    </w:p>
    <w:p>
      <w:pPr>
        <w:pStyle w:val="ListBullet"/>
      </w:pPr>
      <w:r>
        <w:t>Category chips — filter by family: Fade, Slide, Scale &amp; Zoom, 3D Flip, Rotate &amp; Roll, Bounce &amp; Elastic, Puff &amp; Slit, Text &amp; Typography, Glitch &amp; Blur, Emphasis &amp; Loop, Ken Burns, etc.</w:t>
      </w:r>
    </w:p>
    <w:p>
      <w:pPr>
        <w:pStyle w:val="ListBullet"/>
      </w:pPr>
      <w:r>
        <w:t>Preset grid — cards from the Animista-inspired catalog (60+ register() calls expanding to directional variants, 300+ animations overall), grouped into Entrance, Loop/Emphasis, and Exit families.</w:t>
      </w:r>
    </w:p>
    <w:p>
      <w:pPr>
        <w:pStyle w:val="ListBullet"/>
      </w:pPr>
      <w:r>
        <w:t>Direction matrix — 9-way position picker (Top-Left, Top, Top-Right, Left, Center, Right, Bottom-Left, Bottom, Bottom-Right) for directional presets.</w:t>
      </w:r>
    </w:p>
    <w:p>
      <w:pPr>
        <w:pStyle w:val="ListBullet"/>
      </w:pPr>
      <w:r>
        <w:t>Timing controls — Duration (seconds, default 0.8) and Delay (entrance delay for "in"; gap before exit for "out"; generic delay otherwise), plus an easing selector.</w:t>
      </w:r>
    </w:p>
    <w:p>
      <w:pPr>
        <w:pStyle w:val="ListBullet"/>
      </w:pPr>
      <w:r>
        <w:t>Apply — writes the preset id + timing to the selected element (setting a preset clears conflicting manual keyframes to avoid duplicate animations).</w:t>
      </w:r>
    </w:p>
    <w:p>
      <w:pPr>
        <w:pStyle w:val="Heading3"/>
      </w:pPr>
      <w:r>
        <w:t>Animation families in the catalog</w:t>
      </w:r>
    </w:p>
    <w:p>
      <w:pPr>
        <w:pStyle w:val="ListBullet"/>
      </w:pPr>
      <w:r>
        <w:t>Entrance (IN): Fade In (9 directions), Slide In (8 directions plus blurred variants), Scale In / Pop, 3D Flip In, Rotate &amp; Roll In, Swirl In, Bounce &amp; Jello In, Puff &amp; Slit In, Swing In, Text &amp; Typography (tracking in, focus, pop-up, neon flicker), Glitch &amp; Flicker (strobe, camera blur, digital glitch).</w:t>
      </w:r>
    </w:p>
    <w:p>
      <w:pPr>
        <w:pStyle w:val="ListBullet"/>
      </w:pPr>
      <w:r>
        <w:t>Loop &amp; Emphasis: Heartbeat Pulse, Ken Burns &amp; background loops, and other attention styles (auto-loop flagged presets).</w:t>
      </w:r>
    </w:p>
    <w:p>
      <w:pPr>
        <w:pStyle w:val="ListBullet"/>
      </w:pPr>
      <w:r>
        <w:t>Exit (OUT): Fade Out, Slide Out, Scale Out &amp; Puff, 3D Flip Out, Rotate &amp; Roll Out.</w:t>
      </w:r>
    </w:p>
    <w:p>
      <w:pPr>
        <w:pStyle w:val="ListBullet"/>
      </w:pPr>
      <w:r>
        <w:t>Hover effects (element property): none, colorChange, glow, shadowPop, letterSpacing, scale.</w:t>
      </w:r>
    </w:p>
    <w:p>
      <w:pPr>
        <w:pStyle w:val="Heading2"/>
      </w:pPr>
      <w:r>
        <w:t>11.3 Layer Sequencer (Stagger)</w:t>
      </w:r>
    </w:p>
    <w:tbl>
      <w:tblPr>
        <w:tblStyle w:val="TableGrid"/>
        <w:tblW w:type="auto" w:w="0"/>
        <w:tblLook w:firstColumn="1" w:firstRow="1" w:lastColumn="0" w:lastRow="0" w:noHBand="0" w:noVBand="1" w:val="04A0"/>
      </w:tblPr>
      <w:tblGrid>
        <w:gridCol w:w="2880"/>
        <w:gridCol w:w="2880"/>
        <w:gridCol w:w="2880"/>
      </w:tblGrid>
      <w:tr>
        <w:tc>
          <w:tcPr>
            <w:tcW w:type="dxa" w:w="1296"/>
            <w:shd w:fill="2E2E3D"/>
          </w:tcPr>
          <w:p>
            <w:r/>
            <w:r>
              <w:rPr>
                <w:b/>
                <w:color w:val="FFFFFF"/>
                <w:sz w:val="18"/>
              </w:rPr>
              <w:t>Setting</w:t>
            </w:r>
          </w:p>
        </w:tc>
        <w:tc>
          <w:tcPr>
            <w:tcW w:type="dxa" w:w="3456"/>
            <w:shd w:fill="2E2E3D"/>
          </w:tcPr>
          <w:p>
            <w:r/>
            <w:r>
              <w:rPr>
                <w:b/>
                <w:color w:val="FFFFFF"/>
                <w:sz w:val="18"/>
              </w:rPr>
              <w:t>Options</w:t>
            </w:r>
          </w:p>
        </w:tc>
        <w:tc>
          <w:tcPr>
            <w:tcW w:type="dxa" w:w="4608"/>
            <w:shd w:fill="2E2E3D"/>
          </w:tcPr>
          <w:p>
            <w:r/>
            <w:r>
              <w:rPr>
                <w:b/>
                <w:color w:val="FFFFFF"/>
                <w:sz w:val="18"/>
              </w:rPr>
              <w:t>Functionality</w:t>
            </w:r>
          </w:p>
        </w:tc>
      </w:tr>
      <w:tr>
        <w:tc>
          <w:tcPr>
            <w:tcW w:type="dxa" w:w="1296"/>
          </w:tcPr>
          <w:p>
            <w:r/>
            <w:r>
              <w:rPr>
                <w:sz w:val="18"/>
              </w:rPr>
              <w:t>Gap</w:t>
            </w:r>
          </w:p>
        </w:tc>
        <w:tc>
          <w:tcPr>
            <w:tcW w:type="dxa" w:w="3456"/>
          </w:tcPr>
          <w:p>
            <w:r/>
            <w:r>
              <w:rPr>
                <w:sz w:val="18"/>
              </w:rPr>
              <w:t>Numeric seconds (default 0.2)</w:t>
            </w:r>
          </w:p>
        </w:tc>
        <w:tc>
          <w:tcPr>
            <w:tcW w:type="dxa" w:w="4608"/>
          </w:tcPr>
          <w:p>
            <w:r/>
            <w:r>
              <w:rPr>
                <w:sz w:val="18"/>
              </w:rPr>
              <w:t>Delay inserted between consecutive layers.</w:t>
            </w:r>
          </w:p>
        </w:tc>
      </w:tr>
      <w:tr>
        <w:tc>
          <w:tcPr>
            <w:tcW w:type="dxa" w:w="1296"/>
            <w:shd w:fill="F5F6F8"/>
          </w:tcPr>
          <w:p>
            <w:r/>
            <w:r>
              <w:rPr>
                <w:sz w:val="18"/>
              </w:rPr>
              <w:t>Order</w:t>
            </w:r>
          </w:p>
        </w:tc>
        <w:tc>
          <w:tcPr>
            <w:tcW w:type="dxa" w:w="3456"/>
            <w:shd w:fill="F5F6F8"/>
          </w:tcPr>
          <w:p>
            <w:r/>
            <w:r>
              <w:rPr>
                <w:sz w:val="18"/>
              </w:rPr>
              <w:t>Bottom to Top / Top to Bottom / Center Outward / Random Shuffle</w:t>
            </w:r>
          </w:p>
        </w:tc>
        <w:tc>
          <w:tcPr>
            <w:tcW w:type="dxa" w:w="4608"/>
            <w:shd w:fill="F5F6F8"/>
          </w:tcPr>
          <w:p>
            <w:r/>
            <w:r>
              <w:rPr>
                <w:sz w:val="18"/>
              </w:rPr>
              <w:t>Sorting applied before assigning incremental delays (applyStaggeredDelays).</w:t>
            </w:r>
          </w:p>
        </w:tc>
      </w:tr>
      <w:tr>
        <w:tc>
          <w:tcPr>
            <w:tcW w:type="dxa" w:w="1296"/>
          </w:tcPr>
          <w:p>
            <w:r/>
            <w:r>
              <w:rPr>
                <w:sz w:val="18"/>
              </w:rPr>
              <w:t>Target</w:t>
            </w:r>
          </w:p>
        </w:tc>
        <w:tc>
          <w:tcPr>
            <w:tcW w:type="dxa" w:w="3456"/>
          </w:tcPr>
          <w:p>
            <w:r/>
            <w:r>
              <w:rPr>
                <w:sz w:val="18"/>
              </w:rPr>
              <w:t>Entrance / Main</w:t>
            </w:r>
          </w:p>
        </w:tc>
        <w:tc>
          <w:tcPr>
            <w:tcW w:type="dxa" w:w="4608"/>
          </w:tcPr>
          <w:p>
            <w:r/>
            <w:r>
              <w:rPr>
                <w:sz w:val="18"/>
              </w:rPr>
              <w:t>Whether stagger applies to entrance delays or the main/timed animation.</w:t>
            </w:r>
          </w:p>
        </w:tc>
      </w:tr>
      <w:tr>
        <w:tc>
          <w:tcPr>
            <w:tcW w:type="dxa" w:w="1296"/>
            <w:shd w:fill="F5F6F8"/>
          </w:tcPr>
          <w:p>
            <w:r/>
            <w:r>
              <w:rPr>
                <w:sz w:val="18"/>
              </w:rPr>
              <w:t>Apply</w:t>
            </w:r>
          </w:p>
        </w:tc>
        <w:tc>
          <w:tcPr>
            <w:tcW w:type="dxa" w:w="3456"/>
            <w:shd w:fill="F5F6F8"/>
          </w:tcPr>
          <w:p>
            <w:r/>
            <w:r>
              <w:rPr>
                <w:sz w:val="18"/>
              </w:rPr>
              <w:t>Stagger button</w:t>
            </w:r>
          </w:p>
        </w:tc>
        <w:tc>
          <w:tcPr>
            <w:tcW w:type="dxa" w:w="4608"/>
            <w:shd w:fill="F5F6F8"/>
          </w:tcPr>
          <w:p>
            <w:r/>
            <w:r>
              <w:rPr>
                <w:sz w:val="18"/>
              </w:rPr>
              <w:t>Batch-updates delays across all layers in one action.</w:t>
            </w:r>
          </w:p>
        </w:tc>
      </w:tr>
    </w:tbl>
    <w:p/>
    <w:p>
      <w:pPr>
        <w:pStyle w:val="Heading1"/>
      </w:pPr>
      <w:r>
        <w:t>12. ISI Pro Suite (Compliance Scroll)</w:t>
      </w:r>
    </w:p>
    <w:p>
      <w:r>
        <w:t>The isiScroll element implements the pharma-required Important Safety Information tray. It is added from the toolbar (ISI), from templates, or via HTML export CSS classes. The ISI scroll timeline is independent of the master banner timeline — it runs on its own clock, auto-starts, and hovering during preview pauses the global playhead (previewPaused).</w:t>
      </w:r>
    </w:p>
    <w:p>
      <w:pPr>
        <w:pStyle w:val="Heading2"/>
      </w:pPr>
      <w:r>
        <w:t>Properties (ISI Pro Suite section in Properties panel)</w:t>
      </w:r>
    </w:p>
    <w:tbl>
      <w:tblPr>
        <w:tblStyle w:val="TableGrid"/>
        <w:tblW w:type="auto" w:w="0"/>
        <w:tblLook w:firstColumn="1" w:firstRow="1" w:lastColumn="0" w:lastRow="0" w:noHBand="0" w:noVBand="1" w:val="04A0"/>
      </w:tblPr>
      <w:tblGrid>
        <w:gridCol w:w="2880"/>
        <w:gridCol w:w="2880"/>
        <w:gridCol w:w="2880"/>
      </w:tblGrid>
      <w:tr>
        <w:tc>
          <w:tcPr>
            <w:tcW w:type="dxa" w:w="1728"/>
            <w:shd w:fill="2E2E3D"/>
          </w:tcPr>
          <w:p>
            <w:r/>
            <w:r>
              <w:rPr>
                <w:b/>
                <w:color w:val="FFFFFF"/>
                <w:sz w:val="18"/>
              </w:rPr>
              <w:t>Group</w:t>
            </w:r>
          </w:p>
        </w:tc>
        <w:tc>
          <w:tcPr>
            <w:tcW w:type="dxa" w:w="3456"/>
            <w:shd w:fill="2E2E3D"/>
          </w:tcPr>
          <w:p>
            <w:r/>
            <w:r>
              <w:rPr>
                <w:b/>
                <w:color w:val="FFFFFF"/>
                <w:sz w:val="18"/>
              </w:rPr>
              <w:t>Properties</w:t>
            </w:r>
          </w:p>
        </w:tc>
        <w:tc>
          <w:tcPr>
            <w:tcW w:type="dxa" w:w="4464"/>
            <w:shd w:fill="2E2E3D"/>
          </w:tcPr>
          <w:p>
            <w:r/>
            <w:r>
              <w:rPr>
                <w:b/>
                <w:color w:val="FFFFFF"/>
                <w:sz w:val="18"/>
              </w:rPr>
              <w:t>Functionality</w:t>
            </w:r>
          </w:p>
        </w:tc>
      </w:tr>
      <w:tr>
        <w:tc>
          <w:tcPr>
            <w:tcW w:type="dxa" w:w="1728"/>
          </w:tcPr>
          <w:p>
            <w:r/>
            <w:r>
              <w:rPr>
                <w:sz w:val="18"/>
              </w:rPr>
              <w:t>Content</w:t>
            </w:r>
          </w:p>
        </w:tc>
        <w:tc>
          <w:tcPr>
            <w:tcW w:type="dxa" w:w="3456"/>
          </w:tcPr>
          <w:p>
            <w:r/>
            <w:r>
              <w:rPr>
                <w:sz w:val="18"/>
              </w:rPr>
              <w:t>ISI Text (HTML supported)</w:t>
            </w:r>
          </w:p>
        </w:tc>
        <w:tc>
          <w:tcPr>
            <w:tcW w:type="dxa" w:w="4464"/>
          </w:tcPr>
          <w:p>
            <w:r/>
            <w:r>
              <w:rPr>
                <w:sz w:val="18"/>
              </w:rPr>
              <w:t>Rich HTML safety content; toolbar buttons wrap selections, insert a Prescribing Information (PI) link bar, or insert a bullet list.</w:t>
            </w:r>
          </w:p>
        </w:tc>
      </w:tr>
      <w:tr>
        <w:tc>
          <w:tcPr>
            <w:tcW w:type="dxa" w:w="1728"/>
            <w:shd w:fill="F5F6F8"/>
          </w:tcPr>
          <w:p>
            <w:r/>
            <w:r>
              <w:rPr>
                <w:sz w:val="18"/>
              </w:rPr>
              <w:t>Header Bar (PI Link Strip)</w:t>
            </w:r>
          </w:p>
        </w:tc>
        <w:tc>
          <w:tcPr>
            <w:tcW w:type="dxa" w:w="3456"/>
            <w:shd w:fill="F5F6F8"/>
          </w:tcPr>
          <w:p>
            <w:r/>
            <w:r>
              <w:rPr>
                <w:sz w:val="18"/>
              </w:rPr>
              <w:t>isiHeaderText, isiHeaderLink, isiHeaderColor, isiHeaderBackground, isiHeaderHeight</w:t>
            </w:r>
          </w:p>
        </w:tc>
        <w:tc>
          <w:tcPr>
            <w:tcW w:type="dxa" w:w="4464"/>
            <w:shd w:fill="F5F6F8"/>
          </w:tcPr>
          <w:p>
            <w:r/>
            <w:r>
              <w:rPr>
                <w:sz w:val="18"/>
              </w:rPr>
              <w:t>Traditional "Prescribing Information" patient link strip above the ISI body.</w:t>
            </w:r>
          </w:p>
        </w:tc>
      </w:tr>
      <w:tr>
        <w:tc>
          <w:tcPr>
            <w:tcW w:type="dxa" w:w="1728"/>
          </w:tcPr>
          <w:p>
            <w:r/>
            <w:r>
              <w:rPr>
                <w:sz w:val="18"/>
              </w:rPr>
              <w:t>Logo / Branding</w:t>
            </w:r>
          </w:p>
        </w:tc>
        <w:tc>
          <w:tcPr>
            <w:tcW w:type="dxa" w:w="3456"/>
          </w:tcPr>
          <w:p>
            <w:r/>
            <w:r>
              <w:rPr>
                <w:sz w:val="18"/>
              </w:rPr>
              <w:t>isiLogoSrc, isiLogoLink, isiLogoWidth, isiLogoPosition (top/bottom)</w:t>
            </w:r>
          </w:p>
        </w:tc>
        <w:tc>
          <w:tcPr>
            <w:tcW w:type="dxa" w:w="4464"/>
          </w:tcPr>
          <w:p>
            <w:r/>
            <w:r>
              <w:rPr>
                <w:sz w:val="18"/>
              </w:rPr>
              <w:t>Optional logo image with link inside the ISI tray.</w:t>
            </w:r>
          </w:p>
        </w:tc>
      </w:tr>
      <w:tr>
        <w:tc>
          <w:tcPr>
            <w:tcW w:type="dxa" w:w="1728"/>
            <w:shd w:fill="F5F6F8"/>
          </w:tcPr>
          <w:p>
            <w:r/>
            <w:r>
              <w:rPr>
                <w:sz w:val="18"/>
              </w:rPr>
              <w:t>Styling &amp; Scroll</w:t>
            </w:r>
          </w:p>
        </w:tc>
        <w:tc>
          <w:tcPr>
            <w:tcW w:type="dxa" w:w="3456"/>
            <w:shd w:fill="F5F6F8"/>
          </w:tcPr>
          <w:p>
            <w:r/>
            <w:r>
              <w:rPr>
                <w:sz w:val="18"/>
              </w:rPr>
              <w:t>isiScrollSpeed, isiAutoStart, isiStartDelay, isiScrollDuration, isiBackgroundColor, isiBorderWidth/Color, isiPadding* and isiMargin*</w:t>
            </w:r>
          </w:p>
        </w:tc>
        <w:tc>
          <w:tcPr>
            <w:tcW w:type="dxa" w:w="4464"/>
            <w:shd w:fill="F5F6F8"/>
          </w:tcPr>
          <w:p>
            <w:r/>
            <w:r>
              <w:rPr>
                <w:sz w:val="18"/>
              </w:rPr>
              <w:t>Controls auto-scroll behavior (start delay on the ISI clock, full scroll duration before reset, default 60 s) and tray chrome.</w:t>
            </w:r>
          </w:p>
        </w:tc>
      </w:tr>
      <w:tr>
        <w:tc>
          <w:tcPr>
            <w:tcW w:type="dxa" w:w="1728"/>
          </w:tcPr>
          <w:p>
            <w:r/>
            <w:r>
              <w:rPr>
                <w:sz w:val="18"/>
              </w:rPr>
              <w:t>Scrollbar</w:t>
            </w:r>
          </w:p>
        </w:tc>
        <w:tc>
          <w:tcPr>
            <w:tcW w:type="dxa" w:w="3456"/>
          </w:tcPr>
          <w:p>
            <w:r/>
            <w:r>
              <w:rPr>
                <w:sz w:val="18"/>
              </w:rPr>
              <w:t>isiScrollbarColor, isiScrollbarTrackColor, isiScrollbarHeight/Width, isiScrollbarMarginTop/MarginRight, isiScrollbarPadding</w:t>
            </w:r>
          </w:p>
        </w:tc>
        <w:tc>
          <w:tcPr>
            <w:tcW w:type="dxa" w:w="4464"/>
          </w:tcPr>
          <w:p>
            <w:r/>
            <w:r>
              <w:rPr>
                <w:sz w:val="18"/>
              </w:rPr>
              <w:t>Custom scrollbar appearance and spacing.</w:t>
            </w:r>
          </w:p>
        </w:tc>
      </w:tr>
      <w:tr>
        <w:tc>
          <w:tcPr>
            <w:tcW w:type="dxa" w:w="1728"/>
            <w:shd w:fill="F5F6F8"/>
          </w:tcPr>
          <w:p>
            <w:r/>
            <w:r>
              <w:rPr>
                <w:sz w:val="18"/>
              </w:rPr>
              <w:t>ISI Typography</w:t>
            </w:r>
          </w:p>
        </w:tc>
        <w:tc>
          <w:tcPr>
            <w:tcW w:type="dxa" w:w="3456"/>
            <w:shd w:fill="F5F6F8"/>
          </w:tcPr>
          <w:p>
            <w:r/>
            <w:r>
              <w:rPr>
                <w:sz w:val="18"/>
              </w:rPr>
              <w:t>isiFontFamily, isiFontWeight, isiFontStyle, isiLineHeight, isiLetterSpacing, plus fontSize/fill</w:t>
            </w:r>
          </w:p>
        </w:tc>
        <w:tc>
          <w:tcPr>
            <w:tcW w:type="dxa" w:w="4464"/>
            <w:shd w:fill="F5F6F8"/>
          </w:tcPr>
          <w:p>
            <w:r/>
            <w:r>
              <w:rPr>
                <w:sz w:val="18"/>
              </w:rPr>
              <w:t>Type styling for the safety content.</w:t>
            </w:r>
          </w:p>
        </w:tc>
      </w:tr>
    </w:tbl>
    <w:p/>
    <w:p>
      <w:pPr>
        <w:pStyle w:val="Heading2"/>
      </w:pPr>
      <w:r>
        <w:t>Runtime Behavior</w:t>
      </w:r>
    </w:p>
    <w:p>
      <w:pPr>
        <w:pStyle w:val="ListBullet"/>
      </w:pPr>
      <w:r>
        <w:t>Auto-scroll begins after isiStartDelay (0 = immediately) on the ISI tray own clock.</w:t>
      </w:r>
    </w:p>
    <w:p>
      <w:pPr>
        <w:pStyle w:val="ListBullet"/>
      </w:pPr>
      <w:r>
        <w:t>Content scrolls top to bottom over isiScrollDuration seconds, then resets and repeats.</w:t>
      </w:r>
    </w:p>
    <w:p>
      <w:pPr>
        <w:pStyle w:val="ListBullet"/>
      </w:pPr>
      <w:r>
        <w:t>Mouse hover over ISI content pauses the global playhead until the mouse leaves.</w:t>
      </w:r>
    </w:p>
    <w:p>
      <w:pPr>
        <w:pStyle w:val="ListBullet"/>
      </w:pPr>
      <w:r>
        <w:t>Inline ISI editing: double-click the element to open the HTML editor modal.</w:t>
      </w:r>
    </w:p>
    <w:p>
      <w:pPr>
        <w:pStyle w:val="ListBullet"/>
      </w:pPr>
      <w:r>
        <w:t>Exported packages include full ISI CSS (isi_wrapper, scrollbar classes, patient_link PI strip) for drop-in parity.</w:t>
      </w:r>
    </w:p>
    <w:p>
      <w:pPr>
        <w:pStyle w:val="Heading1"/>
      </w:pPr>
      <w:r>
        <w:t>13. Artboards &amp; Multi-size Campaigns</w:t>
      </w:r>
    </w:p>
    <w:p>
      <w:r>
        <w:t>Each artboard stores its own element list, dimensions, and label. The store keeps the active artboard elements in sync (persistActiveElements).</w:t>
      </w:r>
    </w:p>
    <w:p>
      <w:pPr>
        <w:pStyle w:val="Heading2"/>
      </w:pPr>
      <w:r>
        <w:t>Standard IAB Size Presets</w:t>
      </w:r>
    </w:p>
    <w:tbl>
      <w:tblPr>
        <w:tblStyle w:val="TableGrid"/>
        <w:tblW w:type="auto" w:w="0"/>
        <w:tblLook w:firstColumn="1" w:firstRow="1" w:lastColumn="0" w:lastRow="0" w:noHBand="0" w:noVBand="1" w:val="04A0"/>
      </w:tblPr>
      <w:tblGrid>
        <w:gridCol w:w="4320"/>
        <w:gridCol w:w="4320"/>
      </w:tblGrid>
      <w:tr>
        <w:tc>
          <w:tcPr>
            <w:tcW w:type="dxa" w:w="4320"/>
            <w:shd w:fill="2E2E3D"/>
          </w:tcPr>
          <w:p>
            <w:r/>
            <w:r>
              <w:rPr>
                <w:b/>
                <w:color w:val="FFFFFF"/>
                <w:sz w:val="18"/>
              </w:rPr>
              <w:t>Preset</w:t>
            </w:r>
          </w:p>
        </w:tc>
        <w:tc>
          <w:tcPr>
            <w:tcW w:type="dxa" w:w="4320"/>
            <w:shd w:fill="2E2E3D"/>
          </w:tcPr>
          <w:p>
            <w:r/>
            <w:r>
              <w:rPr>
                <w:b/>
                <w:color w:val="FFFFFF"/>
                <w:sz w:val="18"/>
              </w:rPr>
              <w:t>Width x Height</w:t>
            </w:r>
          </w:p>
        </w:tc>
      </w:tr>
      <w:tr>
        <w:tc>
          <w:tcPr>
            <w:tcW w:type="dxa" w:w="4320"/>
          </w:tcPr>
          <w:p>
            <w:r/>
            <w:r>
              <w:rPr>
                <w:sz w:val="18"/>
              </w:rPr>
              <w:t>Medium Rectangle</w:t>
            </w:r>
          </w:p>
        </w:tc>
        <w:tc>
          <w:tcPr>
            <w:tcW w:type="dxa" w:w="4320"/>
          </w:tcPr>
          <w:p>
            <w:r/>
            <w:r>
              <w:rPr>
                <w:sz w:val="18"/>
              </w:rPr>
              <w:t>300 x 250</w:t>
            </w:r>
          </w:p>
        </w:tc>
      </w:tr>
      <w:tr>
        <w:tc>
          <w:tcPr>
            <w:tcW w:type="dxa" w:w="4320"/>
            <w:shd w:fill="F5F6F8"/>
          </w:tcPr>
          <w:p>
            <w:r/>
            <w:r>
              <w:rPr>
                <w:sz w:val="18"/>
              </w:rPr>
              <w:t>Leaderboard</w:t>
            </w:r>
          </w:p>
        </w:tc>
        <w:tc>
          <w:tcPr>
            <w:tcW w:type="dxa" w:w="4320"/>
            <w:shd w:fill="F5F6F8"/>
          </w:tcPr>
          <w:p>
            <w:r/>
            <w:r>
              <w:rPr>
                <w:sz w:val="18"/>
              </w:rPr>
              <w:t>728 x 90</w:t>
            </w:r>
          </w:p>
        </w:tc>
      </w:tr>
      <w:tr>
        <w:tc>
          <w:tcPr>
            <w:tcW w:type="dxa" w:w="4320"/>
          </w:tcPr>
          <w:p>
            <w:r/>
            <w:r>
              <w:rPr>
                <w:sz w:val="18"/>
              </w:rPr>
              <w:t>Wide Skyscraper</w:t>
            </w:r>
          </w:p>
        </w:tc>
        <w:tc>
          <w:tcPr>
            <w:tcW w:type="dxa" w:w="4320"/>
          </w:tcPr>
          <w:p>
            <w:r/>
            <w:r>
              <w:rPr>
                <w:sz w:val="18"/>
              </w:rPr>
              <w:t>160 x 600</w:t>
            </w:r>
          </w:p>
        </w:tc>
      </w:tr>
      <w:tr>
        <w:tc>
          <w:tcPr>
            <w:tcW w:type="dxa" w:w="4320"/>
            <w:shd w:fill="F5F6F8"/>
          </w:tcPr>
          <w:p>
            <w:r/>
            <w:r>
              <w:rPr>
                <w:sz w:val="18"/>
              </w:rPr>
              <w:t>Half Page</w:t>
            </w:r>
          </w:p>
        </w:tc>
        <w:tc>
          <w:tcPr>
            <w:tcW w:type="dxa" w:w="4320"/>
            <w:shd w:fill="F5F6F8"/>
          </w:tcPr>
          <w:p>
            <w:r/>
            <w:r>
              <w:rPr>
                <w:sz w:val="18"/>
              </w:rPr>
              <w:t>300 x 600</w:t>
            </w:r>
          </w:p>
        </w:tc>
      </w:tr>
      <w:tr>
        <w:tc>
          <w:tcPr>
            <w:tcW w:type="dxa" w:w="4320"/>
          </w:tcPr>
          <w:p>
            <w:r/>
            <w:r>
              <w:rPr>
                <w:sz w:val="18"/>
              </w:rPr>
              <w:t>Billboard</w:t>
            </w:r>
          </w:p>
        </w:tc>
        <w:tc>
          <w:tcPr>
            <w:tcW w:type="dxa" w:w="4320"/>
          </w:tcPr>
          <w:p>
            <w:r/>
            <w:r>
              <w:rPr>
                <w:sz w:val="18"/>
              </w:rPr>
              <w:t>970 x 250</w:t>
            </w:r>
          </w:p>
        </w:tc>
      </w:tr>
      <w:tr>
        <w:tc>
          <w:tcPr>
            <w:tcW w:type="dxa" w:w="4320"/>
            <w:shd w:fill="F5F6F8"/>
          </w:tcPr>
          <w:p>
            <w:r/>
            <w:r>
              <w:rPr>
                <w:sz w:val="18"/>
              </w:rPr>
              <w:t>Large Rectangle</w:t>
            </w:r>
          </w:p>
        </w:tc>
        <w:tc>
          <w:tcPr>
            <w:tcW w:type="dxa" w:w="4320"/>
            <w:shd w:fill="F5F6F8"/>
          </w:tcPr>
          <w:p>
            <w:r/>
            <w:r>
              <w:rPr>
                <w:sz w:val="18"/>
              </w:rPr>
              <w:t>336 x 280</w:t>
            </w:r>
          </w:p>
        </w:tc>
      </w:tr>
      <w:tr>
        <w:tc>
          <w:tcPr>
            <w:tcW w:type="dxa" w:w="4320"/>
          </w:tcPr>
          <w:p>
            <w:r/>
            <w:r>
              <w:rPr>
                <w:sz w:val="18"/>
              </w:rPr>
              <w:t>Square</w:t>
            </w:r>
          </w:p>
        </w:tc>
        <w:tc>
          <w:tcPr>
            <w:tcW w:type="dxa" w:w="4320"/>
          </w:tcPr>
          <w:p>
            <w:r/>
            <w:r>
              <w:rPr>
                <w:sz w:val="18"/>
              </w:rPr>
              <w:t>250 x 250</w:t>
            </w:r>
          </w:p>
        </w:tc>
      </w:tr>
      <w:tr>
        <w:tc>
          <w:tcPr>
            <w:tcW w:type="dxa" w:w="4320"/>
            <w:shd w:fill="F5F6F8"/>
          </w:tcPr>
          <w:p>
            <w:r/>
            <w:r>
              <w:rPr>
                <w:sz w:val="18"/>
              </w:rPr>
              <w:t>Mobile Leaderboard</w:t>
            </w:r>
          </w:p>
        </w:tc>
        <w:tc>
          <w:tcPr>
            <w:tcW w:type="dxa" w:w="4320"/>
            <w:shd w:fill="F5F6F8"/>
          </w:tcPr>
          <w:p>
            <w:r/>
            <w:r>
              <w:rPr>
                <w:sz w:val="18"/>
              </w:rPr>
              <w:t>320 x 50</w:t>
            </w:r>
          </w:p>
        </w:tc>
      </w:tr>
      <w:tr>
        <w:tc>
          <w:tcPr>
            <w:tcW w:type="dxa" w:w="4320"/>
          </w:tcPr>
          <w:p>
            <w:r/>
            <w:r>
              <w:rPr>
                <w:sz w:val="18"/>
              </w:rPr>
              <w:t>Mobile Banner</w:t>
            </w:r>
          </w:p>
        </w:tc>
        <w:tc>
          <w:tcPr>
            <w:tcW w:type="dxa" w:w="4320"/>
          </w:tcPr>
          <w:p>
            <w:r/>
            <w:r>
              <w:rPr>
                <w:sz w:val="18"/>
              </w:rPr>
              <w:t>320 x 100</w:t>
            </w:r>
          </w:p>
        </w:tc>
      </w:tr>
      <w:tr>
        <w:tc>
          <w:tcPr>
            <w:tcW w:type="dxa" w:w="4320"/>
            <w:shd w:fill="F5F6F8"/>
          </w:tcPr>
          <w:p>
            <w:r/>
            <w:r>
              <w:rPr>
                <w:sz w:val="18"/>
              </w:rPr>
              <w:t>Skyscraper</w:t>
            </w:r>
          </w:p>
        </w:tc>
        <w:tc>
          <w:tcPr>
            <w:tcW w:type="dxa" w:w="4320"/>
            <w:shd w:fill="F5F6F8"/>
          </w:tcPr>
          <w:p>
            <w:r/>
            <w:r>
              <w:rPr>
                <w:sz w:val="18"/>
              </w:rPr>
              <w:t>120 x 600</w:t>
            </w:r>
          </w:p>
        </w:tc>
      </w:tr>
    </w:tbl>
    <w:p/>
    <w:p>
      <w:pPr>
        <w:pStyle w:val="Heading2"/>
      </w:pPr>
      <w:r>
        <w:t>Multi-size Campaign Workflow</w:t>
      </w:r>
    </w:p>
    <w:p>
      <w:pPr>
        <w:pStyle w:val="ListNumber"/>
      </w:pPr>
      <w:r>
        <w:t>Click "Multi-size" in the header to open the campaign modal.</w:t>
      </w:r>
    </w:p>
    <w:p>
      <w:pPr>
        <w:pStyle w:val="ListNumber"/>
      </w:pPr>
      <w:r>
        <w:t>Use "Select all" or tick individual Standard IAB sizes (already-added sizes are disabled and marked "added").</w:t>
      </w:r>
    </w:p>
    <w:p>
      <w:pPr>
        <w:pStyle w:val="ListNumber"/>
      </w:pPr>
      <w:r>
        <w:t>Click "Generate n sizes" — addCampaignSizes creates the selected artboards from the current design.</w:t>
      </w:r>
    </w:p>
    <w:p>
      <w:pPr>
        <w:pStyle w:val="ListNumber"/>
      </w:pPr>
      <w:r>
        <w:t>Switch between sizes via header tabs or the Sizes panel; use "All sizes" on the canvas to edit them together.</w:t>
      </w:r>
    </w:p>
    <w:p>
      <w:pPr>
        <w:pStyle w:val="ListNumber"/>
      </w:pPr>
      <w:r>
        <w:t>setSize applies smart reflow (reflowElements) so layouts scale proportionally when dimensions change.</w:t>
      </w:r>
    </w:p>
    <w:p>
      <w:pPr>
        <w:pStyle w:val="Heading1"/>
      </w:pPr>
      <w:r>
        <w:t>14. Export Functionality</w:t>
      </w:r>
    </w:p>
    <w:tbl>
      <w:tblPr>
        <w:tblStyle w:val="TableGrid"/>
        <w:tblW w:type="auto" w:w="0"/>
        <w:tblLook w:firstColumn="1" w:firstRow="1" w:lastColumn="0" w:lastRow="0" w:noHBand="0" w:noVBand="1" w:val="04A0"/>
      </w:tblPr>
      <w:tblGrid>
        <w:gridCol w:w="2880"/>
        <w:gridCol w:w="2880"/>
        <w:gridCol w:w="2880"/>
      </w:tblGrid>
      <w:tr>
        <w:tc>
          <w:tcPr>
            <w:tcW w:type="dxa" w:w="1584"/>
            <w:shd w:fill="2E2E3D"/>
          </w:tcPr>
          <w:p>
            <w:r/>
            <w:r>
              <w:rPr>
                <w:b/>
                <w:color w:val="FFFFFF"/>
                <w:sz w:val="18"/>
              </w:rPr>
              <w:t>Export</w:t>
            </w:r>
          </w:p>
        </w:tc>
        <w:tc>
          <w:tcPr>
            <w:tcW w:type="dxa" w:w="2736"/>
            <w:shd w:fill="2E2E3D"/>
          </w:tcPr>
          <w:p>
            <w:r/>
            <w:r>
              <w:rPr>
                <w:b/>
                <w:color w:val="FFFFFF"/>
                <w:sz w:val="18"/>
              </w:rPr>
              <w:t>Trigger</w:t>
            </w:r>
          </w:p>
        </w:tc>
        <w:tc>
          <w:tcPr>
            <w:tcW w:type="dxa" w:w="5328"/>
            <w:shd w:fill="2E2E3D"/>
          </w:tcPr>
          <w:p>
            <w:r/>
            <w:r>
              <w:rPr>
                <w:b/>
                <w:color w:val="FFFFFF"/>
                <w:sz w:val="18"/>
              </w:rPr>
              <w:t>Output &amp; Details</w:t>
            </w:r>
          </w:p>
        </w:tc>
      </w:tr>
      <w:tr>
        <w:tc>
          <w:tcPr>
            <w:tcW w:type="dxa" w:w="1584"/>
          </w:tcPr>
          <w:p>
            <w:r/>
            <w:r>
              <w:rPr>
                <w:sz w:val="18"/>
              </w:rPr>
              <w:t>PNG image</w:t>
            </w:r>
          </w:p>
        </w:tc>
        <w:tc>
          <w:tcPr>
            <w:tcW w:type="dxa" w:w="2736"/>
          </w:tcPr>
          <w:p>
            <w:r/>
            <w:r>
              <w:rPr>
                <w:sz w:val="18"/>
              </w:rPr>
              <w:t>Header "PNG" button (export-canvas event)</w:t>
            </w:r>
          </w:p>
        </w:tc>
        <w:tc>
          <w:tcPr>
            <w:tcW w:type="dxa" w:w="5328"/>
          </w:tcPr>
          <w:p>
            <w:r/>
            <w:r>
              <w:rPr>
                <w:sz w:val="18"/>
              </w:rPr>
              <w:t>Deselects elements, captures the active artboard Konva stage at pixelRatio 2, downloads banner-WxH.png.</w:t>
            </w:r>
          </w:p>
        </w:tc>
      </w:tr>
      <w:tr>
        <w:tc>
          <w:tcPr>
            <w:tcW w:type="dxa" w:w="1584"/>
            <w:shd w:fill="F5F6F8"/>
          </w:tcPr>
          <w:p>
            <w:r/>
            <w:r>
              <w:rPr>
                <w:sz w:val="18"/>
              </w:rPr>
              <w:t>HTML package</w:t>
            </w:r>
          </w:p>
        </w:tc>
        <w:tc>
          <w:tcPr>
            <w:tcW w:type="dxa" w:w="2736"/>
            <w:shd w:fill="F5F6F8"/>
          </w:tcPr>
          <w:p>
            <w:r/>
            <w:r>
              <w:rPr>
                <w:sz w:val="18"/>
              </w:rPr>
              <w:t>Header "Export HTML" button (export-html event)</w:t>
            </w:r>
          </w:p>
        </w:tc>
        <w:tc>
          <w:tcPr>
            <w:tcW w:type="dxa" w:w="5328"/>
            <w:shd w:fill="F5F6F8"/>
          </w:tcPr>
          <w:p>
            <w:r/>
            <w:r>
              <w:rPr>
                <w:sz w:val="18"/>
              </w:rPr>
              <w:t>JSZip archive named banner-package-WxH.zip containing: index.html; css/styles.css (banner box, full ISI stylesheet, @keyframes with cubic-bezier timing functions mapped from GSAP eases); js/main.js (timeline built from unit-tested builders); images/ (collected assets).</w:t>
            </w:r>
          </w:p>
        </w:tc>
      </w:tr>
    </w:tbl>
    <w:p/>
    <w:p>
      <w:pPr>
        <w:pStyle w:val="Heading2"/>
      </w:pPr>
      <w:r>
        <w:t>Export Notes</w:t>
      </w:r>
    </w:p>
    <w:p>
      <w:pPr>
        <w:pStyle w:val="ListBullet"/>
      </w:pPr>
      <w:r>
        <w:t>GSAP eases are mapped to CSS timing functions (power1-4, sine, expo, back, elastic, bounce, stepped); unmapped eases fall back to linear.</w:t>
      </w:r>
    </w:p>
    <w:p>
      <w:pPr>
        <w:pStyle w:val="ListBullet"/>
      </w:pPr>
      <w:r>
        <w:t>Keyframe times become percentages of the master duration; elements can be hidden in CSS until their animation starts.</w:t>
      </w:r>
    </w:p>
    <w:p>
      <w:pPr>
        <w:pStyle w:val="ListBullet"/>
      </w:pPr>
      <w:r>
        <w:t>Video elements emit autoplay wiring in the generated main.js.</w:t>
      </w:r>
    </w:p>
    <w:p>
      <w:pPr>
        <w:pStyle w:val="ListBullet"/>
      </w:pPr>
      <w:r>
        <w:t>The emitted JavaScript is kept syntactically valid by design (pure builders in bannerExport.ts, covered by unit tests) so the banner always animates when opened.</w:t>
      </w:r>
    </w:p>
    <w:p>
      <w:pPr>
        <w:pStyle w:val="ListBullet"/>
      </w:pPr>
      <w:r>
        <w:t>Loop and total duration from the editor are honored in the package.</w:t>
      </w:r>
    </w:p>
    <w:p>
      <w:pPr>
        <w:pStyle w:val="Heading1"/>
      </w:pPr>
      <w:r>
        <w:t>15. Templates Catalog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024"/>
            <w:shd w:fill="2E2E3D"/>
          </w:tcPr>
          <w:p>
            <w:r/>
            <w:r>
              <w:rPr>
                <w:b/>
                <w:color w:val="FFFFFF"/>
                <w:sz w:val="18"/>
              </w:rPr>
              <w:t>Template</w:t>
            </w:r>
          </w:p>
        </w:tc>
        <w:tc>
          <w:tcPr>
            <w:tcW w:type="dxa" w:w="1440"/>
            <w:shd w:fill="2E2E3D"/>
          </w:tcPr>
          <w:p>
            <w:r/>
            <w:r>
              <w:rPr>
                <w:b/>
                <w:color w:val="FFFFFF"/>
                <w:sz w:val="18"/>
              </w:rPr>
              <w:t>Mode</w:t>
            </w:r>
          </w:p>
        </w:tc>
        <w:tc>
          <w:tcPr>
            <w:tcW w:type="dxa" w:w="2016"/>
            <w:shd w:fill="2E2E3D"/>
          </w:tcPr>
          <w:p>
            <w:r/>
            <w:r>
              <w:rPr>
                <w:b/>
                <w:color w:val="FFFFFF"/>
                <w:sz w:val="18"/>
              </w:rPr>
              <w:t>Category</w:t>
            </w:r>
          </w:p>
        </w:tc>
        <w:tc>
          <w:tcPr>
            <w:tcW w:type="dxa" w:w="1296"/>
            <w:shd w:fill="2E2E3D"/>
          </w:tcPr>
          <w:p>
            <w:r/>
            <w:r>
              <w:rPr>
                <w:b/>
                <w:color w:val="FFFFFF"/>
                <w:sz w:val="18"/>
              </w:rPr>
              <w:t>Size</w:t>
            </w:r>
          </w:p>
        </w:tc>
        <w:tc>
          <w:tcPr>
            <w:tcW w:type="dxa" w:w="1008"/>
            <w:shd w:fill="2E2E3D"/>
          </w:tcPr>
          <w:p>
            <w:r/>
            <w:r>
              <w:rPr>
                <w:b/>
                <w:color w:val="FFFFFF"/>
                <w:sz w:val="18"/>
              </w:rPr>
              <w:t>Duration</w:t>
            </w:r>
          </w:p>
        </w:tc>
      </w:tr>
      <w:tr>
        <w:tc>
          <w:tcPr>
            <w:tcW w:type="dxa" w:w="3024"/>
          </w:tcPr>
          <w:p>
            <w:r/>
            <w:r>
              <w:rPr>
                <w:sz w:val="18"/>
              </w:rPr>
              <w:t>EMR Static Banner</w:t>
            </w:r>
          </w:p>
        </w:tc>
        <w:tc>
          <w:tcPr>
            <w:tcW w:type="dxa" w:w="1440"/>
          </w:tcPr>
          <w:p>
            <w:r/>
            <w:r>
              <w:rPr>
                <w:sz w:val="18"/>
              </w:rPr>
              <w:t>Static (emr)</w:t>
            </w:r>
          </w:p>
        </w:tc>
        <w:tc>
          <w:tcPr>
            <w:tcW w:type="dxa" w:w="2016"/>
          </w:tcPr>
          <w:p>
            <w:r/>
            <w:r>
              <w:rPr>
                <w:sz w:val="18"/>
              </w:rPr>
              <w:t>Static / Medical</w:t>
            </w:r>
          </w:p>
        </w:tc>
        <w:tc>
          <w:tcPr>
            <w:tcW w:type="dxa" w:w="1296"/>
          </w:tcPr>
          <w:p>
            <w:r/>
            <w:r>
              <w:rPr>
                <w:sz w:val="18"/>
              </w:rPr>
              <w:t>300x250</w:t>
            </w:r>
          </w:p>
        </w:tc>
        <w:tc>
          <w:tcPr>
            <w:tcW w:type="dxa" w:w="1008"/>
          </w:tcPr>
          <w:p>
            <w:r/>
            <w:r>
              <w:rPr>
                <w:sz w:val="18"/>
              </w:rPr>
              <w:t>6 s</w:t>
            </w:r>
          </w:p>
        </w:tc>
      </w:tr>
      <w:tr>
        <w:tc>
          <w:tcPr>
            <w:tcW w:type="dxa" w:w="3024"/>
            <w:shd w:fill="F5F6F8"/>
          </w:tcPr>
          <w:p>
            <w:r/>
            <w:r>
              <w:rPr>
                <w:sz w:val="18"/>
              </w:rPr>
              <w:t>Master EMR Animated Sequence</w:t>
            </w:r>
          </w:p>
        </w:tc>
        <w:tc>
          <w:tcPr>
            <w:tcW w:type="dxa" w:w="1440"/>
            <w:shd w:fill="F5F6F8"/>
          </w:tcPr>
          <w:p>
            <w:r/>
            <w:r>
              <w:rPr>
                <w:sz w:val="18"/>
              </w:rPr>
              <w:t>Animated</w:t>
            </w:r>
          </w:p>
        </w:tc>
        <w:tc>
          <w:tcPr>
            <w:tcW w:type="dxa" w:w="2016"/>
            <w:shd w:fill="F5F6F8"/>
          </w:tcPr>
          <w:p>
            <w:r/>
            <w:r>
              <w:rPr>
                <w:sz w:val="18"/>
              </w:rPr>
              <w:t>Animated / Medical</w:t>
            </w:r>
          </w:p>
        </w:tc>
        <w:tc>
          <w:tcPr>
            <w:tcW w:type="dxa" w:w="1296"/>
            <w:shd w:fill="F5F6F8"/>
          </w:tcPr>
          <w:p>
            <w:r/>
            <w:r>
              <w:rPr>
                <w:sz w:val="18"/>
              </w:rPr>
              <w:t>300x250</w:t>
            </w:r>
          </w:p>
        </w:tc>
        <w:tc>
          <w:tcPr>
            <w:tcW w:type="dxa" w:w="1008"/>
            <w:shd w:fill="F5F6F8"/>
          </w:tcPr>
          <w:p>
            <w:r/>
            <w:r>
              <w:rPr>
                <w:sz w:val="18"/>
              </w:rPr>
              <w:t>12 s</w:t>
            </w:r>
          </w:p>
        </w:tc>
      </w:tr>
      <w:tr>
        <w:tc>
          <w:tcPr>
            <w:tcW w:type="dxa" w:w="3024"/>
          </w:tcPr>
          <w:p>
            <w:r/>
            <w:r>
              <w:rPr>
                <w:sz w:val="18"/>
              </w:rPr>
              <w:t>EMR Leaderboard</w:t>
            </w:r>
          </w:p>
        </w:tc>
        <w:tc>
          <w:tcPr>
            <w:tcW w:type="dxa" w:w="1440"/>
          </w:tcPr>
          <w:p>
            <w:r/>
            <w:r>
              <w:rPr>
                <w:sz w:val="18"/>
              </w:rPr>
              <w:t>Static (emr)</w:t>
            </w:r>
          </w:p>
        </w:tc>
        <w:tc>
          <w:tcPr>
            <w:tcW w:type="dxa" w:w="2016"/>
          </w:tcPr>
          <w:p>
            <w:r/>
            <w:r>
              <w:rPr>
                <w:sz w:val="18"/>
              </w:rPr>
              <w:t>Static / Medical</w:t>
            </w:r>
          </w:p>
        </w:tc>
        <w:tc>
          <w:tcPr>
            <w:tcW w:type="dxa" w:w="1296"/>
          </w:tcPr>
          <w:p>
            <w:r/>
            <w:r>
              <w:rPr>
                <w:sz w:val="18"/>
              </w:rPr>
              <w:t>728x90</w:t>
            </w:r>
          </w:p>
        </w:tc>
        <w:tc>
          <w:tcPr>
            <w:tcW w:type="dxa" w:w="1008"/>
          </w:tcPr>
          <w:p>
            <w:r/>
            <w:r>
              <w:rPr>
                <w:sz w:val="18"/>
              </w:rPr>
              <w:t>6 s</w:t>
            </w:r>
          </w:p>
        </w:tc>
      </w:tr>
      <w:tr>
        <w:tc>
          <w:tcPr>
            <w:tcW w:type="dxa" w:w="3024"/>
            <w:shd w:fill="F5F6F8"/>
          </w:tcPr>
          <w:p>
            <w:r/>
            <w:r>
              <w:rPr>
                <w:sz w:val="18"/>
              </w:rPr>
              <w:t>EMR Large Rectangle</w:t>
            </w:r>
          </w:p>
        </w:tc>
        <w:tc>
          <w:tcPr>
            <w:tcW w:type="dxa" w:w="1440"/>
            <w:shd w:fill="F5F6F8"/>
          </w:tcPr>
          <w:p>
            <w:r/>
            <w:r>
              <w:rPr>
                <w:sz w:val="18"/>
              </w:rPr>
              <w:t>Static (emr)</w:t>
            </w:r>
          </w:p>
        </w:tc>
        <w:tc>
          <w:tcPr>
            <w:tcW w:type="dxa" w:w="2016"/>
            <w:shd w:fill="F5F6F8"/>
          </w:tcPr>
          <w:p>
            <w:r/>
            <w:r>
              <w:rPr>
                <w:sz w:val="18"/>
              </w:rPr>
              <w:t>Static / Medical</w:t>
            </w:r>
          </w:p>
        </w:tc>
        <w:tc>
          <w:tcPr>
            <w:tcW w:type="dxa" w:w="1296"/>
            <w:shd w:fill="F5F6F8"/>
          </w:tcPr>
          <w:p>
            <w:r/>
            <w:r>
              <w:rPr>
                <w:sz w:val="18"/>
              </w:rPr>
              <w:t>336x280</w:t>
            </w:r>
          </w:p>
        </w:tc>
        <w:tc>
          <w:tcPr>
            <w:tcW w:type="dxa" w:w="1008"/>
            <w:shd w:fill="F5F6F8"/>
          </w:tcPr>
          <w:p>
            <w:r/>
            <w:r>
              <w:rPr>
                <w:sz w:val="18"/>
              </w:rPr>
              <w:t>6 s</w:t>
            </w:r>
          </w:p>
        </w:tc>
      </w:tr>
      <w:tr>
        <w:tc>
          <w:tcPr>
            <w:tcW w:type="dxa" w:w="3024"/>
          </w:tcPr>
          <w:p>
            <w:r/>
            <w:r>
              <w:rPr>
                <w:sz w:val="18"/>
              </w:rPr>
              <w:t>EMR Mobile Animated</w:t>
            </w:r>
          </w:p>
        </w:tc>
        <w:tc>
          <w:tcPr>
            <w:tcW w:type="dxa" w:w="1440"/>
          </w:tcPr>
          <w:p>
            <w:r/>
            <w:r>
              <w:rPr>
                <w:sz w:val="18"/>
              </w:rPr>
              <w:t>Animated</w:t>
            </w:r>
          </w:p>
        </w:tc>
        <w:tc>
          <w:tcPr>
            <w:tcW w:type="dxa" w:w="2016"/>
          </w:tcPr>
          <w:p>
            <w:r/>
            <w:r>
              <w:rPr>
                <w:sz w:val="18"/>
              </w:rPr>
              <w:t>Animated / Medical</w:t>
            </w:r>
          </w:p>
        </w:tc>
        <w:tc>
          <w:tcPr>
            <w:tcW w:type="dxa" w:w="1296"/>
          </w:tcPr>
          <w:p>
            <w:r/>
            <w:r>
              <w:rPr>
                <w:sz w:val="18"/>
              </w:rPr>
              <w:t>320x100</w:t>
            </w:r>
          </w:p>
        </w:tc>
        <w:tc>
          <w:tcPr>
            <w:tcW w:type="dxa" w:w="1008"/>
          </w:tcPr>
          <w:p>
            <w:r/>
            <w:r>
              <w:rPr>
                <w:sz w:val="18"/>
              </w:rPr>
              <w:t>8 s</w:t>
            </w:r>
          </w:p>
        </w:tc>
      </w:tr>
    </w:tbl>
    <w:p/>
    <w:p>
      <w:r>
        <w:t>All templates embed the pre-loaded EMR_ISI_TEXT (ORSERDU Important Safety Info &amp; Indication HTML) in an isiScroll element. The Master EMR Animated Sequence demonstrates keyframe choreography: three headline messages fade/slide in sequence, a CTA pops in with back.out easing, and a background orb/logo animate on loop.</w:t>
      </w:r>
    </w:p>
    <w:p>
      <w:pPr>
        <w:pStyle w:val="Heading1"/>
      </w:pPr>
      <w:r>
        <w:t>16. Keyboard Shortcuts</w:t>
      </w:r>
    </w:p>
    <w:tbl>
      <w:tblPr>
        <w:tblStyle w:val="TableGrid"/>
        <w:tblW w:type="auto" w:w="0"/>
        <w:tblLook w:firstColumn="1" w:firstRow="1" w:lastColumn="0" w:lastRow="0" w:noHBand="0" w:noVBand="1" w:val="04A0"/>
      </w:tblPr>
      <w:tblGrid>
        <w:gridCol w:w="2880"/>
        <w:gridCol w:w="2880"/>
        <w:gridCol w:w="2880"/>
      </w:tblGrid>
      <w:tr>
        <w:tc>
          <w:tcPr>
            <w:tcW w:type="dxa" w:w="2016"/>
            <w:shd w:fill="2E2E3D"/>
          </w:tcPr>
          <w:p>
            <w:r/>
            <w:r>
              <w:rPr>
                <w:b/>
                <w:color w:val="FFFFFF"/>
                <w:sz w:val="18"/>
              </w:rPr>
              <w:t>Shortcut</w:t>
            </w:r>
          </w:p>
        </w:tc>
        <w:tc>
          <w:tcPr>
            <w:tcW w:type="dxa" w:w="3744"/>
            <w:shd w:fill="2E2E3D"/>
          </w:tcPr>
          <w:p>
            <w:r/>
            <w:r>
              <w:rPr>
                <w:b/>
                <w:color w:val="FFFFFF"/>
                <w:sz w:val="18"/>
              </w:rPr>
              <w:t>Context</w:t>
            </w:r>
          </w:p>
        </w:tc>
        <w:tc>
          <w:tcPr>
            <w:tcW w:type="dxa" w:w="3600"/>
            <w:shd w:fill="2E2E3D"/>
          </w:tcPr>
          <w:p>
            <w:r/>
            <w:r>
              <w:rPr>
                <w:b/>
                <w:color w:val="FFFFFF"/>
                <w:sz w:val="18"/>
              </w:rPr>
              <w:t>Action</w:t>
            </w:r>
          </w:p>
        </w:tc>
      </w:tr>
      <w:tr>
        <w:tc>
          <w:tcPr>
            <w:tcW w:type="dxa" w:w="2016"/>
          </w:tcPr>
          <w:p>
            <w:r/>
            <w:r>
              <w:rPr>
                <w:sz w:val="18"/>
              </w:rPr>
              <w:t>Ctrl+Z</w:t>
            </w:r>
          </w:p>
        </w:tc>
        <w:tc>
          <w:tcPr>
            <w:tcW w:type="dxa" w:w="3744"/>
          </w:tcPr>
          <w:p>
            <w:r/>
            <w:r>
              <w:rPr>
                <w:sz w:val="18"/>
              </w:rPr>
              <w:t>Global</w:t>
            </w:r>
          </w:p>
        </w:tc>
        <w:tc>
          <w:tcPr>
            <w:tcW w:type="dxa" w:w="3600"/>
          </w:tcPr>
          <w:p>
            <w:r/>
            <w:r>
              <w:rPr>
                <w:sz w:val="18"/>
              </w:rPr>
              <w:t>Undo</w:t>
            </w:r>
          </w:p>
        </w:tc>
      </w:tr>
      <w:tr>
        <w:tc>
          <w:tcPr>
            <w:tcW w:type="dxa" w:w="2016"/>
            <w:shd w:fill="F5F6F8"/>
          </w:tcPr>
          <w:p>
            <w:r/>
            <w:r>
              <w:rPr>
                <w:sz w:val="18"/>
              </w:rPr>
              <w:t>Ctrl+Shift+Z</w:t>
            </w:r>
          </w:p>
        </w:tc>
        <w:tc>
          <w:tcPr>
            <w:tcW w:type="dxa" w:w="3744"/>
            <w:shd w:fill="F5F6F8"/>
          </w:tcPr>
          <w:p>
            <w:r/>
            <w:r>
              <w:rPr>
                <w:sz w:val="18"/>
              </w:rPr>
              <w:t>Global</w:t>
            </w:r>
          </w:p>
        </w:tc>
        <w:tc>
          <w:tcPr>
            <w:tcW w:type="dxa" w:w="3600"/>
            <w:shd w:fill="F5F6F8"/>
          </w:tcPr>
          <w:p>
            <w:r/>
            <w:r>
              <w:rPr>
                <w:sz w:val="18"/>
              </w:rPr>
              <w:t>Redo</w:t>
            </w:r>
          </w:p>
        </w:tc>
      </w:tr>
      <w:tr>
        <w:tc>
          <w:tcPr>
            <w:tcW w:type="dxa" w:w="2016"/>
          </w:tcPr>
          <w:p>
            <w:r/>
            <w:r>
              <w:rPr>
                <w:sz w:val="18"/>
              </w:rPr>
              <w:t>Ctrl+Y</w:t>
            </w:r>
          </w:p>
        </w:tc>
        <w:tc>
          <w:tcPr>
            <w:tcW w:type="dxa" w:w="3744"/>
          </w:tcPr>
          <w:p>
            <w:r/>
            <w:r>
              <w:rPr>
                <w:sz w:val="18"/>
              </w:rPr>
              <w:t>Global</w:t>
            </w:r>
          </w:p>
        </w:tc>
        <w:tc>
          <w:tcPr>
            <w:tcW w:type="dxa" w:w="3600"/>
          </w:tcPr>
          <w:p>
            <w:r/>
            <w:r>
              <w:rPr>
                <w:sz w:val="18"/>
              </w:rPr>
              <w:t>Redo</w:t>
            </w:r>
          </w:p>
        </w:tc>
      </w:tr>
      <w:tr>
        <w:tc>
          <w:tcPr>
            <w:tcW w:type="dxa" w:w="2016"/>
            <w:shd w:fill="F5F6F8"/>
          </w:tcPr>
          <w:p>
            <w:r/>
            <w:r>
              <w:rPr>
                <w:sz w:val="18"/>
              </w:rPr>
              <w:t>Delete / Backspace</w:t>
            </w:r>
          </w:p>
        </w:tc>
        <w:tc>
          <w:tcPr>
            <w:tcW w:type="dxa" w:w="3744"/>
            <w:shd w:fill="F5F6F8"/>
          </w:tcPr>
          <w:p>
            <w:r/>
            <w:r>
              <w:rPr>
                <w:sz w:val="18"/>
              </w:rPr>
              <w:t>Canvas, element selected, not typing in a field</w:t>
            </w:r>
          </w:p>
        </w:tc>
        <w:tc>
          <w:tcPr>
            <w:tcW w:type="dxa" w:w="3600"/>
            <w:shd w:fill="F5F6F8"/>
          </w:tcPr>
          <w:p>
            <w:r/>
            <w:r>
              <w:rPr>
                <w:sz w:val="18"/>
              </w:rPr>
              <w:t>Delete selected element</w:t>
            </w:r>
          </w:p>
        </w:tc>
      </w:tr>
      <w:tr>
        <w:tc>
          <w:tcPr>
            <w:tcW w:type="dxa" w:w="2016"/>
          </w:tcPr>
          <w:p>
            <w:r/>
            <w:r>
              <w:rPr>
                <w:sz w:val="18"/>
              </w:rPr>
              <w:t>Arrow keys</w:t>
            </w:r>
          </w:p>
        </w:tc>
        <w:tc>
          <w:tcPr>
            <w:tcW w:type="dxa" w:w="3744"/>
          </w:tcPr>
          <w:p>
            <w:r/>
            <w:r>
              <w:rPr>
                <w:sz w:val="18"/>
              </w:rPr>
              <w:t>Canvas, element selected, not playing</w:t>
            </w:r>
          </w:p>
        </w:tc>
        <w:tc>
          <w:tcPr>
            <w:tcW w:type="dxa" w:w="3600"/>
          </w:tcPr>
          <w:p>
            <w:r/>
            <w:r>
              <w:rPr>
                <w:sz w:val="18"/>
              </w:rPr>
              <w:t>Nudge element by keyboard step</w:t>
            </w:r>
          </w:p>
        </w:tc>
      </w:tr>
      <w:tr>
        <w:tc>
          <w:tcPr>
            <w:tcW w:type="dxa" w:w="2016"/>
            <w:shd w:fill="F5F6F8"/>
          </w:tcPr>
          <w:p>
            <w:r/>
            <w:r>
              <w:rPr>
                <w:sz w:val="18"/>
              </w:rPr>
              <w:t>Space</w:t>
            </w:r>
          </w:p>
        </w:tc>
        <w:tc>
          <w:tcPr>
            <w:tcW w:type="dxa" w:w="3744"/>
            <w:shd w:fill="F5F6F8"/>
          </w:tcPr>
          <w:p>
            <w:r/>
            <w:r>
              <w:rPr>
                <w:sz w:val="18"/>
              </w:rPr>
              <w:t>Timeline focused</w:t>
            </w:r>
          </w:p>
        </w:tc>
        <w:tc>
          <w:tcPr>
            <w:tcW w:type="dxa" w:w="3600"/>
            <w:shd w:fill="F5F6F8"/>
          </w:tcPr>
          <w:p>
            <w:r/>
            <w:r>
              <w:rPr>
                <w:sz w:val="18"/>
              </w:rPr>
              <w:t>Play / Pause</w:t>
            </w:r>
          </w:p>
        </w:tc>
      </w:tr>
      <w:tr>
        <w:tc>
          <w:tcPr>
            <w:tcW w:type="dxa" w:w="2016"/>
          </w:tcPr>
          <w:p>
            <w:r/>
            <w:r>
              <w:rPr>
                <w:sz w:val="18"/>
              </w:rPr>
              <w:t>Left / Right arrows</w:t>
            </w:r>
          </w:p>
        </w:tc>
        <w:tc>
          <w:tcPr>
            <w:tcW w:type="dxa" w:w="3744"/>
          </w:tcPr>
          <w:p>
            <w:r/>
            <w:r>
              <w:rPr>
                <w:sz w:val="18"/>
              </w:rPr>
              <w:t>Timeline focused</w:t>
            </w:r>
          </w:p>
        </w:tc>
        <w:tc>
          <w:tcPr>
            <w:tcW w:type="dxa" w:w="3600"/>
          </w:tcPr>
          <w:p>
            <w:r/>
            <w:r>
              <w:rPr>
                <w:sz w:val="18"/>
              </w:rPr>
              <w:t>Step playhead 0.1 s</w:t>
            </w:r>
          </w:p>
        </w:tc>
      </w:tr>
      <w:tr>
        <w:tc>
          <w:tcPr>
            <w:tcW w:type="dxa" w:w="2016"/>
            <w:shd w:fill="F5F6F8"/>
          </w:tcPr>
          <w:p>
            <w:r/>
            <w:r>
              <w:rPr>
                <w:sz w:val="18"/>
              </w:rPr>
              <w:t>Double-click</w:t>
            </w:r>
          </w:p>
        </w:tc>
        <w:tc>
          <w:tcPr>
            <w:tcW w:type="dxa" w:w="3744"/>
            <w:shd w:fill="F5F6F8"/>
          </w:tcPr>
          <w:p>
            <w:r/>
            <w:r>
              <w:rPr>
                <w:sz w:val="18"/>
              </w:rPr>
              <w:t>Timeline row / segment</w:t>
            </w:r>
          </w:p>
        </w:tc>
        <w:tc>
          <w:tcPr>
            <w:tcW w:type="dxa" w:w="3600"/>
            <w:shd w:fill="F5F6F8"/>
          </w:tcPr>
          <w:p>
            <w:r/>
            <w:r>
              <w:rPr>
                <w:sz w:val="18"/>
              </w:rPr>
              <w:t>Open Animation Studio or add keyframe</w:t>
            </w:r>
          </w:p>
        </w:tc>
      </w:tr>
      <w:tr>
        <w:tc>
          <w:tcPr>
            <w:tcW w:type="dxa" w:w="2016"/>
          </w:tcPr>
          <w:p>
            <w:r/>
            <w:r>
              <w:rPr>
                <w:sz w:val="18"/>
              </w:rPr>
              <w:t>Double-click</w:t>
            </w:r>
          </w:p>
        </w:tc>
        <w:tc>
          <w:tcPr>
            <w:tcW w:type="dxa" w:w="3744"/>
          </w:tcPr>
          <w:p>
            <w:r/>
            <w:r>
              <w:rPr>
                <w:sz w:val="18"/>
              </w:rPr>
              <w:t>Canvas text element</w:t>
            </w:r>
          </w:p>
        </w:tc>
        <w:tc>
          <w:tcPr>
            <w:tcW w:type="dxa" w:w="3600"/>
          </w:tcPr>
          <w:p>
            <w:r/>
            <w:r>
              <w:rPr>
                <w:sz w:val="18"/>
              </w:rPr>
              <w:t>Inline text edit</w:t>
            </w:r>
          </w:p>
        </w:tc>
      </w:tr>
      <w:tr>
        <w:tc>
          <w:tcPr>
            <w:tcW w:type="dxa" w:w="2016"/>
            <w:shd w:fill="F5F6F8"/>
          </w:tcPr>
          <w:p>
            <w:r/>
            <w:r>
              <w:rPr>
                <w:sz w:val="18"/>
              </w:rPr>
              <w:t>Double-click</w:t>
            </w:r>
          </w:p>
        </w:tc>
        <w:tc>
          <w:tcPr>
            <w:tcW w:type="dxa" w:w="3744"/>
            <w:shd w:fill="F5F6F8"/>
          </w:tcPr>
          <w:p>
            <w:r/>
            <w:r>
              <w:rPr>
                <w:sz w:val="18"/>
              </w:rPr>
              <w:t>Canvas ISI element</w:t>
            </w:r>
          </w:p>
        </w:tc>
        <w:tc>
          <w:tcPr>
            <w:tcW w:type="dxa" w:w="3600"/>
            <w:shd w:fill="F5F6F8"/>
          </w:tcPr>
          <w:p>
            <w:r/>
            <w:r>
              <w:rPr>
                <w:sz w:val="18"/>
              </w:rPr>
              <w:t>Open ISI HTML editor</w:t>
            </w:r>
          </w:p>
        </w:tc>
      </w:tr>
      <w:tr>
        <w:tc>
          <w:tcPr>
            <w:tcW w:type="dxa" w:w="2016"/>
          </w:tcPr>
          <w:p>
            <w:r/>
            <w:r>
              <w:rPr>
                <w:sz w:val="18"/>
              </w:rPr>
              <w:t>Double-click</w:t>
            </w:r>
          </w:p>
        </w:tc>
        <w:tc>
          <w:tcPr>
            <w:tcW w:type="dxa" w:w="3744"/>
          </w:tcPr>
          <w:p>
            <w:r/>
            <w:r>
              <w:rPr>
                <w:sz w:val="18"/>
              </w:rPr>
              <w:t>Layer name (Layers panel)</w:t>
            </w:r>
          </w:p>
        </w:tc>
        <w:tc>
          <w:tcPr>
            <w:tcW w:type="dxa" w:w="3600"/>
          </w:tcPr>
          <w:p>
            <w:r/>
            <w:r>
              <w:rPr>
                <w:sz w:val="18"/>
              </w:rPr>
              <w:t>Rename layer</w:t>
            </w:r>
          </w:p>
        </w:tc>
      </w:tr>
      <w:tr>
        <w:tc>
          <w:tcPr>
            <w:tcW w:type="dxa" w:w="2016"/>
            <w:shd w:fill="F5F6F8"/>
          </w:tcPr>
          <w:p>
            <w:r/>
            <w:r>
              <w:rPr>
                <w:sz w:val="18"/>
              </w:rPr>
              <w:t>Enter / Escape</w:t>
            </w:r>
          </w:p>
        </w:tc>
        <w:tc>
          <w:tcPr>
            <w:tcW w:type="dxa" w:w="3744"/>
            <w:shd w:fill="F5F6F8"/>
          </w:tcPr>
          <w:p>
            <w:r/>
            <w:r>
              <w:rPr>
                <w:sz w:val="18"/>
              </w:rPr>
              <w:t>Rename inputs, editors</w:t>
            </w:r>
          </w:p>
        </w:tc>
        <w:tc>
          <w:tcPr>
            <w:tcW w:type="dxa" w:w="3600"/>
            <w:shd w:fill="F5F6F8"/>
          </w:tcPr>
          <w:p>
            <w:r/>
            <w:r>
              <w:rPr>
                <w:sz w:val="18"/>
              </w:rPr>
              <w:t>Commit / cancel edit</w:t>
            </w:r>
          </w:p>
        </w:tc>
      </w:tr>
    </w:tbl>
    <w:p/>
    <w:p>
      <w:pPr>
        <w:pStyle w:val="Heading1"/>
      </w:pPr>
      <w:r>
        <w:t>17. State Management &amp; Undo/Redo</w:t>
      </w:r>
    </w:p>
    <w:p>
      <w:r>
        <w:t>All UI regions read/write a single Zustand store (designStore.ts). Mutating actions push a history snapshot (saveHistory) capturing elements, canvas size, duration, loop, background, artboards, and the active artboard.</w:t>
      </w:r>
    </w:p>
    <w:p>
      <w:pPr>
        <w:pStyle w:val="Heading2"/>
      </w:pPr>
      <w:r>
        <w:t>Store Actions by Group</w:t>
      </w:r>
    </w:p>
    <w:tbl>
      <w:tblPr>
        <w:tblStyle w:val="TableGrid"/>
        <w:tblW w:type="auto" w:w="0"/>
        <w:tblLook w:firstColumn="1" w:firstRow="1" w:lastColumn="0" w:lastRow="0" w:noHBand="0" w:noVBand="1" w:val="04A0"/>
      </w:tblPr>
      <w:tblGrid>
        <w:gridCol w:w="4320"/>
        <w:gridCol w:w="4320"/>
      </w:tblGrid>
      <w:tr>
        <w:tc>
          <w:tcPr>
            <w:tcW w:type="dxa" w:w="1728"/>
            <w:shd w:fill="2E2E3D"/>
          </w:tcPr>
          <w:p>
            <w:r/>
            <w:r>
              <w:rPr>
                <w:b/>
                <w:color w:val="FFFFFF"/>
                <w:sz w:val="18"/>
              </w:rPr>
              <w:t>Group</w:t>
            </w:r>
          </w:p>
        </w:tc>
        <w:tc>
          <w:tcPr>
            <w:tcW w:type="dxa" w:w="7632"/>
            <w:shd w:fill="2E2E3D"/>
          </w:tcPr>
          <w:p>
            <w:r/>
            <w:r>
              <w:rPr>
                <w:b/>
                <w:color w:val="FFFFFF"/>
                <w:sz w:val="18"/>
              </w:rPr>
              <w:t>Actions</w:t>
            </w:r>
          </w:p>
        </w:tc>
      </w:tr>
      <w:tr>
        <w:tc>
          <w:tcPr>
            <w:tcW w:type="dxa" w:w="1728"/>
          </w:tcPr>
          <w:p>
            <w:r/>
            <w:r>
              <w:rPr>
                <w:sz w:val="18"/>
              </w:rPr>
              <w:t>Elements</w:t>
            </w:r>
          </w:p>
        </w:tc>
        <w:tc>
          <w:tcPr>
            <w:tcW w:type="dxa" w:w="7632"/>
          </w:tcPr>
          <w:p>
            <w:r/>
            <w:r>
              <w:rPr>
                <w:sz w:val="18"/>
              </w:rPr>
              <w:t>addElement, updateElement, duplicateElement, selectElement, removeElement, reorderElement (up/down/top/bottom), moveElement (exact z-index), toggleVisibility, toggleLock</w:t>
            </w:r>
          </w:p>
        </w:tc>
      </w:tr>
      <w:tr>
        <w:tc>
          <w:tcPr>
            <w:tcW w:type="dxa" w:w="1728"/>
            <w:shd w:fill="F5F6F8"/>
          </w:tcPr>
          <w:p>
            <w:r/>
            <w:r>
              <w:rPr>
                <w:sz w:val="18"/>
              </w:rPr>
              <w:t>Keyframes</w:t>
            </w:r>
          </w:p>
        </w:tc>
        <w:tc>
          <w:tcPr>
            <w:tcW w:type="dxa" w:w="7632"/>
            <w:shd w:fill="F5F6F8"/>
          </w:tcPr>
          <w:p>
            <w:r/>
            <w:r>
              <w:rPr>
                <w:sz w:val="18"/>
              </w:rPr>
              <w:t>addKeyframe, updateKeyframe, removeKeyframe, selectKeyframe</w:t>
            </w:r>
          </w:p>
        </w:tc>
      </w:tr>
      <w:tr>
        <w:tc>
          <w:tcPr>
            <w:tcW w:type="dxa" w:w="1728"/>
          </w:tcPr>
          <w:p>
            <w:r/>
            <w:r>
              <w:rPr>
                <w:sz w:val="18"/>
              </w:rPr>
              <w:t>Playback</w:t>
            </w:r>
          </w:p>
        </w:tc>
        <w:tc>
          <w:tcPr>
            <w:tcW w:type="dxa" w:w="7632"/>
          </w:tcPr>
          <w:p>
            <w:r/>
            <w:r>
              <w:rPr>
                <w:sz w:val="18"/>
              </w:rPr>
              <w:t>setPlayheadTime, setIsPlaying, setPreviewPaused, setTotalDuration (min 0.5 s), setLoop</w:t>
            </w:r>
          </w:p>
        </w:tc>
      </w:tr>
      <w:tr>
        <w:tc>
          <w:tcPr>
            <w:tcW w:type="dxa" w:w="1728"/>
            <w:shd w:fill="F5F6F8"/>
          </w:tcPr>
          <w:p>
            <w:r/>
            <w:r>
              <w:rPr>
                <w:sz w:val="18"/>
              </w:rPr>
              <w:t>Artboards</w:t>
            </w:r>
          </w:p>
        </w:tc>
        <w:tc>
          <w:tcPr>
            <w:tcW w:type="dxa" w:w="7632"/>
            <w:shd w:fill="F5F6F8"/>
          </w:tcPr>
          <w:p>
            <w:r/>
            <w:r>
              <w:rPr>
                <w:sz w:val="18"/>
              </w:rPr>
              <w:t>addArtboard, addCampaignSizes, removeArtboard, setActiveArtboard, setMultiArtboardView</w:t>
            </w:r>
          </w:p>
        </w:tc>
      </w:tr>
      <w:tr>
        <w:tc>
          <w:tcPr>
            <w:tcW w:type="dxa" w:w="1728"/>
          </w:tcPr>
          <w:p>
            <w:r/>
            <w:r>
              <w:rPr>
                <w:sz w:val="18"/>
              </w:rPr>
              <w:t>Global</w:t>
            </w:r>
          </w:p>
        </w:tc>
        <w:tc>
          <w:tcPr>
            <w:tcW w:type="dxa" w:w="7632"/>
          </w:tcPr>
          <w:p>
            <w:r/>
            <w:r>
              <w:rPr>
                <w:sz w:val="18"/>
              </w:rPr>
              <w:t>reset, setSize (with smart reflow), setCanvasBackground, setCanvasBackgroundImage, loadTemplate</w:t>
            </w:r>
          </w:p>
        </w:tc>
      </w:tr>
      <w:tr>
        <w:tc>
          <w:tcPr>
            <w:tcW w:type="dxa" w:w="1728"/>
            <w:shd w:fill="F5F6F8"/>
          </w:tcPr>
          <w:p>
            <w:r/>
            <w:r>
              <w:rPr>
                <w:sz w:val="18"/>
              </w:rPr>
              <w:t>History</w:t>
            </w:r>
          </w:p>
        </w:tc>
        <w:tc>
          <w:tcPr>
            <w:tcW w:type="dxa" w:w="7632"/>
            <w:shd w:fill="F5F6F8"/>
          </w:tcPr>
          <w:p>
            <w:r/>
            <w:r>
              <w:rPr>
                <w:sz w:val="18"/>
              </w:rPr>
              <w:t>undo, redo, clearHistory</w:t>
            </w:r>
          </w:p>
        </w:tc>
      </w:tr>
    </w:tbl>
    <w:p/>
    <w:p>
      <w:pPr>
        <w:pStyle w:val="Heading2"/>
      </w:pPr>
      <w:r>
        <w:t>Conflict Rules</w:t>
      </w:r>
    </w:p>
    <w:p>
      <w:pPr>
        <w:pStyle w:val="ListBullet"/>
      </w:pPr>
      <w:r>
        <w:t>Setting any preset animation field (enterAnimation, exitAnimation, animations, animation, durations, delays) clears manual anim keyframes to prevent duplicate/conflicting animations.</w:t>
      </w:r>
    </w:p>
    <w:p>
      <w:pPr>
        <w:pStyle w:val="ListBullet"/>
      </w:pPr>
      <w:r>
        <w:t>Duplicating an element clones and re-ids its keyframes and timed animation blocks.</w:t>
      </w:r>
    </w:p>
    <w:p>
      <w:pPr>
        <w:pStyle w:val="ListBullet"/>
      </w:pPr>
      <w:r>
        <w:t>History excludes transient state (selection, playhead, playing flags).</w:t>
      </w:r>
    </w:p>
    <w:p>
      <w:pPr>
        <w:pStyle w:val="Heading1"/>
      </w:pPr>
      <w:r>
        <w:t>18. Technology Stack</w:t>
      </w:r>
    </w:p>
    <w:tbl>
      <w:tblPr>
        <w:tblStyle w:val="TableGrid"/>
        <w:tblW w:type="auto" w:w="0"/>
        <w:tblLook w:firstColumn="1" w:firstRow="1" w:lastColumn="0" w:lastRow="0" w:noHBand="0" w:noVBand="1" w:val="04A0"/>
      </w:tblPr>
      <w:tblGrid>
        <w:gridCol w:w="2880"/>
        <w:gridCol w:w="2880"/>
        <w:gridCol w:w="2880"/>
      </w:tblGrid>
      <w:tr>
        <w:tc>
          <w:tcPr>
            <w:tcW w:type="dxa" w:w="1728"/>
            <w:shd w:fill="2E2E3D"/>
          </w:tcPr>
          <w:p>
            <w:r/>
            <w:r>
              <w:rPr>
                <w:b/>
                <w:color w:val="FFFFFF"/>
                <w:sz w:val="18"/>
              </w:rPr>
              <w:t>Layer</w:t>
            </w:r>
          </w:p>
        </w:tc>
        <w:tc>
          <w:tcPr>
            <w:tcW w:type="dxa" w:w="2880"/>
            <w:shd w:fill="2E2E3D"/>
          </w:tcPr>
          <w:p>
            <w:r/>
            <w:r>
              <w:rPr>
                <w:b/>
                <w:color w:val="FFFFFF"/>
                <w:sz w:val="18"/>
              </w:rPr>
              <w:t>Technology</w:t>
            </w:r>
          </w:p>
        </w:tc>
        <w:tc>
          <w:tcPr>
            <w:tcW w:type="dxa" w:w="4752"/>
            <w:shd w:fill="2E2E3D"/>
          </w:tcPr>
          <w:p>
            <w:r/>
            <w:r>
              <w:rPr>
                <w:b/>
                <w:color w:val="FFFFFF"/>
                <w:sz w:val="18"/>
              </w:rPr>
              <w:t>Purpose</w:t>
            </w:r>
          </w:p>
        </w:tc>
      </w:tr>
      <w:tr>
        <w:tc>
          <w:tcPr>
            <w:tcW w:type="dxa" w:w="1728"/>
          </w:tcPr>
          <w:p>
            <w:r/>
            <w:r>
              <w:rPr>
                <w:sz w:val="18"/>
              </w:rPr>
              <w:t>UI framework</w:t>
            </w:r>
          </w:p>
        </w:tc>
        <w:tc>
          <w:tcPr>
            <w:tcW w:type="dxa" w:w="2880"/>
          </w:tcPr>
          <w:p>
            <w:r/>
            <w:r>
              <w:rPr>
                <w:sz w:val="18"/>
              </w:rPr>
              <w:t>React 19.2</w:t>
            </w:r>
          </w:p>
        </w:tc>
        <w:tc>
          <w:tcPr>
            <w:tcW w:type="dxa" w:w="4752"/>
          </w:tcPr>
          <w:p>
            <w:r/>
            <w:r>
              <w:rPr>
                <w:sz w:val="18"/>
              </w:rPr>
              <w:t>Component-based interface</w:t>
            </w:r>
          </w:p>
        </w:tc>
      </w:tr>
      <w:tr>
        <w:tc>
          <w:tcPr>
            <w:tcW w:type="dxa" w:w="1728"/>
            <w:shd w:fill="F5F6F8"/>
          </w:tcPr>
          <w:p>
            <w:r/>
            <w:r>
              <w:rPr>
                <w:sz w:val="18"/>
              </w:rPr>
              <w:t>Language</w:t>
            </w:r>
          </w:p>
        </w:tc>
        <w:tc>
          <w:tcPr>
            <w:tcW w:type="dxa" w:w="2880"/>
            <w:shd w:fill="F5F6F8"/>
          </w:tcPr>
          <w:p>
            <w:r/>
            <w:r>
              <w:rPr>
                <w:sz w:val="18"/>
              </w:rPr>
              <w:t>TypeScript 5.9</w:t>
            </w:r>
          </w:p>
        </w:tc>
        <w:tc>
          <w:tcPr>
            <w:tcW w:type="dxa" w:w="4752"/>
            <w:shd w:fill="F5F6F8"/>
          </w:tcPr>
          <w:p>
            <w:r/>
            <w:r>
              <w:rPr>
                <w:sz w:val="18"/>
              </w:rPr>
              <w:t>Type safety across store/components/utils</w:t>
            </w:r>
          </w:p>
        </w:tc>
      </w:tr>
      <w:tr>
        <w:tc>
          <w:tcPr>
            <w:tcW w:type="dxa" w:w="1728"/>
          </w:tcPr>
          <w:p>
            <w:r/>
            <w:r>
              <w:rPr>
                <w:sz w:val="18"/>
              </w:rPr>
              <w:t>State</w:t>
            </w:r>
          </w:p>
        </w:tc>
        <w:tc>
          <w:tcPr>
            <w:tcW w:type="dxa" w:w="2880"/>
          </w:tcPr>
          <w:p>
            <w:r/>
            <w:r>
              <w:rPr>
                <w:sz w:val="18"/>
              </w:rPr>
              <w:t>Zustand 5.0</w:t>
            </w:r>
          </w:p>
        </w:tc>
        <w:tc>
          <w:tcPr>
            <w:tcW w:type="dxa" w:w="4752"/>
          </w:tcPr>
          <w:p>
            <w:r/>
            <w:r>
              <w:rPr>
                <w:sz w:val="18"/>
              </w:rPr>
              <w:t>Global store with undo/redo history</w:t>
            </w:r>
          </w:p>
        </w:tc>
      </w:tr>
      <w:tr>
        <w:tc>
          <w:tcPr>
            <w:tcW w:type="dxa" w:w="1728"/>
            <w:shd w:fill="F5F6F8"/>
          </w:tcPr>
          <w:p>
            <w:r/>
            <w:r>
              <w:rPr>
                <w:sz w:val="18"/>
              </w:rPr>
              <w:t>Canvas</w:t>
            </w:r>
          </w:p>
        </w:tc>
        <w:tc>
          <w:tcPr>
            <w:tcW w:type="dxa" w:w="2880"/>
            <w:shd w:fill="F5F6F8"/>
          </w:tcPr>
          <w:p>
            <w:r/>
            <w:r>
              <w:rPr>
                <w:sz w:val="18"/>
              </w:rPr>
              <w:t>Konva 10 + react-konva 19.2</w:t>
            </w:r>
          </w:p>
        </w:tc>
        <w:tc>
          <w:tcPr>
            <w:tcW w:type="dxa" w:w="4752"/>
            <w:shd w:fill="F5F6F8"/>
          </w:tcPr>
          <w:p>
            <w:r/>
            <w:r>
              <w:rPr>
                <w:sz w:val="18"/>
              </w:rPr>
              <w:t>2D stage rendering and transforms</w:t>
            </w:r>
          </w:p>
        </w:tc>
      </w:tr>
      <w:tr>
        <w:tc>
          <w:tcPr>
            <w:tcW w:type="dxa" w:w="1728"/>
          </w:tcPr>
          <w:p>
            <w:r/>
            <w:r>
              <w:rPr>
                <w:sz w:val="18"/>
              </w:rPr>
              <w:t>Animation</w:t>
            </w:r>
          </w:p>
        </w:tc>
        <w:tc>
          <w:tcPr>
            <w:tcW w:type="dxa" w:w="2880"/>
          </w:tcPr>
          <w:p>
            <w:r/>
            <w:r>
              <w:rPr>
                <w:sz w:val="18"/>
              </w:rPr>
              <w:t>GSAP 3.14</w:t>
            </w:r>
          </w:p>
        </w:tc>
        <w:tc>
          <w:tcPr>
            <w:tcW w:type="dxa" w:w="4752"/>
          </w:tcPr>
          <w:p>
            <w:r/>
            <w:r>
              <w:rPr>
                <w:sz w:val="18"/>
              </w:rPr>
              <w:t>Preview timeline playback (AnimationHelpers)</w:t>
            </w:r>
          </w:p>
        </w:tc>
      </w:tr>
      <w:tr>
        <w:tc>
          <w:tcPr>
            <w:tcW w:type="dxa" w:w="1728"/>
            <w:shd w:fill="F5F6F8"/>
          </w:tcPr>
          <w:p>
            <w:r/>
            <w:r>
              <w:rPr>
                <w:sz w:val="18"/>
              </w:rPr>
              <w:t>Styling</w:t>
            </w:r>
          </w:p>
        </w:tc>
        <w:tc>
          <w:tcPr>
            <w:tcW w:type="dxa" w:w="2880"/>
            <w:shd w:fill="F5F6F8"/>
          </w:tcPr>
          <w:p>
            <w:r/>
            <w:r>
              <w:rPr>
                <w:sz w:val="18"/>
              </w:rPr>
              <w:t>Tailwind CSS 3.4 + PostCSS</w:t>
            </w:r>
          </w:p>
        </w:tc>
        <w:tc>
          <w:tcPr>
            <w:tcW w:type="dxa" w:w="4752"/>
            <w:shd w:fill="F5F6F8"/>
          </w:tcPr>
          <w:p>
            <w:r/>
            <w:r>
              <w:rPr>
                <w:sz w:val="18"/>
              </w:rPr>
              <w:t>Utility-first UI styling</w:t>
            </w:r>
          </w:p>
        </w:tc>
      </w:tr>
      <w:tr>
        <w:tc>
          <w:tcPr>
            <w:tcW w:type="dxa" w:w="1728"/>
          </w:tcPr>
          <w:p>
            <w:r/>
            <w:r>
              <w:rPr>
                <w:sz w:val="18"/>
              </w:rPr>
              <w:t>Icons</w:t>
            </w:r>
          </w:p>
        </w:tc>
        <w:tc>
          <w:tcPr>
            <w:tcW w:type="dxa" w:w="2880"/>
          </w:tcPr>
          <w:p>
            <w:r/>
            <w:r>
              <w:rPr>
                <w:sz w:val="18"/>
              </w:rPr>
              <w:t>Lucide React</w:t>
            </w:r>
          </w:p>
        </w:tc>
        <w:tc>
          <w:tcPr>
            <w:tcW w:type="dxa" w:w="4752"/>
          </w:tcPr>
          <w:p>
            <w:r/>
            <w:r>
              <w:rPr>
                <w:sz w:val="18"/>
              </w:rPr>
              <w:t>Toolbar/panel iconography</w:t>
            </w:r>
          </w:p>
        </w:tc>
      </w:tr>
      <w:tr>
        <w:tc>
          <w:tcPr>
            <w:tcW w:type="dxa" w:w="1728"/>
            <w:shd w:fill="F5F6F8"/>
          </w:tcPr>
          <w:p>
            <w:r/>
            <w:r>
              <w:rPr>
                <w:sz w:val="18"/>
              </w:rPr>
              <w:t>Export</w:t>
            </w:r>
          </w:p>
        </w:tc>
        <w:tc>
          <w:tcPr>
            <w:tcW w:type="dxa" w:w="2880"/>
            <w:shd w:fill="F5F6F8"/>
          </w:tcPr>
          <w:p>
            <w:r/>
            <w:r>
              <w:rPr>
                <w:sz w:val="18"/>
              </w:rPr>
              <w:t>JSZip 3.10</w:t>
            </w:r>
          </w:p>
        </w:tc>
        <w:tc>
          <w:tcPr>
            <w:tcW w:type="dxa" w:w="4752"/>
            <w:shd w:fill="F5F6F8"/>
          </w:tcPr>
          <w:p>
            <w:r/>
            <w:r>
              <w:rPr>
                <w:sz w:val="18"/>
              </w:rPr>
              <w:t>HTML/CSS/JS/images ZIP packaging</w:t>
            </w:r>
          </w:p>
        </w:tc>
      </w:tr>
      <w:tr>
        <w:tc>
          <w:tcPr>
            <w:tcW w:type="dxa" w:w="1728"/>
          </w:tcPr>
          <w:p>
            <w:r/>
            <w:r>
              <w:rPr>
                <w:sz w:val="18"/>
              </w:rPr>
              <w:t>Images</w:t>
            </w:r>
          </w:p>
        </w:tc>
        <w:tc>
          <w:tcPr>
            <w:tcW w:type="dxa" w:w="2880"/>
          </w:tcPr>
          <w:p>
            <w:r/>
            <w:r>
              <w:rPr>
                <w:sz w:val="18"/>
              </w:rPr>
              <w:t>use-image</w:t>
            </w:r>
          </w:p>
        </w:tc>
        <w:tc>
          <w:tcPr>
            <w:tcW w:type="dxa" w:w="4752"/>
          </w:tcPr>
          <w:p>
            <w:r/>
            <w:r>
              <w:rPr>
                <w:sz w:val="18"/>
              </w:rPr>
              <w:t>Async image loading for Konva</w:t>
            </w:r>
          </w:p>
        </w:tc>
      </w:tr>
      <w:tr>
        <w:tc>
          <w:tcPr>
            <w:tcW w:type="dxa" w:w="1728"/>
            <w:shd w:fill="F5F6F8"/>
          </w:tcPr>
          <w:p>
            <w:r/>
            <w:r>
              <w:rPr>
                <w:sz w:val="18"/>
              </w:rPr>
              <w:t>Build</w:t>
            </w:r>
          </w:p>
        </w:tc>
        <w:tc>
          <w:tcPr>
            <w:tcW w:type="dxa" w:w="2880"/>
            <w:shd w:fill="F5F6F8"/>
          </w:tcPr>
          <w:p>
            <w:r/>
            <w:r>
              <w:rPr>
                <w:sz w:val="18"/>
              </w:rPr>
              <w:t>Vite 7.2</w:t>
            </w:r>
          </w:p>
        </w:tc>
        <w:tc>
          <w:tcPr>
            <w:tcW w:type="dxa" w:w="4752"/>
            <w:shd w:fill="F5F6F8"/>
          </w:tcPr>
          <w:p>
            <w:r/>
            <w:r>
              <w:rPr>
                <w:sz w:val="18"/>
              </w:rPr>
              <w:t>Dev server and production bundling</w:t>
            </w:r>
          </w:p>
        </w:tc>
      </w:tr>
      <w:tr>
        <w:tc>
          <w:tcPr>
            <w:tcW w:type="dxa" w:w="1728"/>
          </w:tcPr>
          <w:p>
            <w:r/>
            <w:r>
              <w:rPr>
                <w:sz w:val="18"/>
              </w:rPr>
              <w:t>Testing</w:t>
            </w:r>
          </w:p>
        </w:tc>
        <w:tc>
          <w:tcPr>
            <w:tcW w:type="dxa" w:w="2880"/>
          </w:tcPr>
          <w:p>
            <w:r/>
            <w:r>
              <w:rPr>
                <w:sz w:val="18"/>
              </w:rPr>
              <w:t>Vitest 4.1</w:t>
            </w:r>
          </w:p>
        </w:tc>
        <w:tc>
          <w:tcPr>
            <w:tcW w:type="dxa" w:w="4752"/>
          </w:tcPr>
          <w:p>
            <w:r/>
            <w:r>
              <w:rPr>
                <w:sz w:val="18"/>
              </w:rPr>
              <w:t>Unit tests (store, keyframes, bannerExport, animation helpers)</w:t>
            </w:r>
          </w:p>
        </w:tc>
      </w:tr>
      <w:tr>
        <w:tc>
          <w:tcPr>
            <w:tcW w:type="dxa" w:w="1728"/>
            <w:shd w:fill="F5F6F8"/>
          </w:tcPr>
          <w:p>
            <w:r/>
            <w:r>
              <w:rPr>
                <w:sz w:val="18"/>
              </w:rPr>
              <w:t>Linting</w:t>
            </w:r>
          </w:p>
        </w:tc>
        <w:tc>
          <w:tcPr>
            <w:tcW w:type="dxa" w:w="2880"/>
            <w:shd w:fill="F5F6F8"/>
          </w:tcPr>
          <w:p>
            <w:r/>
            <w:r>
              <w:rPr>
                <w:sz w:val="18"/>
              </w:rPr>
              <w:t>ESLint 9.3</w:t>
            </w:r>
          </w:p>
        </w:tc>
        <w:tc>
          <w:tcPr>
            <w:tcW w:type="dxa" w:w="4752"/>
            <w:shd w:fill="F5F6F8"/>
          </w:tcPr>
          <w:p>
            <w:r/>
            <w:r>
              <w:rPr>
                <w:sz w:val="18"/>
              </w:rPr>
              <w:t>Code quality</w:t>
            </w:r>
          </w:p>
        </w:tc>
      </w:tr>
      <w:tr>
        <w:tc>
          <w:tcPr>
            <w:tcW w:type="dxa" w:w="1728"/>
          </w:tcPr>
          <w:p>
            <w:r/>
            <w:r>
              <w:rPr>
                <w:sz w:val="18"/>
              </w:rPr>
              <w:t>Utilities</w:t>
            </w:r>
          </w:p>
        </w:tc>
        <w:tc>
          <w:tcPr>
            <w:tcW w:type="dxa" w:w="2880"/>
          </w:tcPr>
          <w:p>
            <w:r/>
            <w:r>
              <w:rPr>
                <w:sz w:val="18"/>
              </w:rPr>
              <w:t>clsx, tailwind-merge</w:t>
            </w:r>
          </w:p>
        </w:tc>
        <w:tc>
          <w:tcPr>
            <w:tcW w:type="dxa" w:w="4752"/>
          </w:tcPr>
          <w:p>
            <w:r/>
            <w:r>
              <w:rPr>
                <w:sz w:val="18"/>
              </w:rPr>
              <w:t>Class-name helpers</w:t>
            </w:r>
          </w:p>
        </w:tc>
      </w:tr>
    </w:tbl>
    <w:p/>
    <w:p>
      <w:pPr>
        <w:pStyle w:val="Heading2"/>
      </w:pPr>
      <w:r>
        <w:t>Commands</w:t>
      </w:r>
    </w:p>
    <w:p>
      <w:pPr>
        <w:pStyle w:val="ListBullet"/>
      </w:pPr>
      <w:r>
        <w:t>npm run dev — start the Vite dev server.</w:t>
      </w:r>
    </w:p>
    <w:p>
      <w:pPr>
        <w:pStyle w:val="ListBullet"/>
      </w:pPr>
      <w:r>
        <w:t>npm run build — type-check (tsc -b) and build to dist/.</w:t>
      </w:r>
    </w:p>
    <w:p>
      <w:pPr>
        <w:pStyle w:val="ListBullet"/>
      </w:pPr>
      <w:r>
        <w:t>npm run preview — preview the production build.</w:t>
      </w:r>
    </w:p>
    <w:p>
      <w:pPr>
        <w:pStyle w:val="ListBullet"/>
      </w:pPr>
      <w:r>
        <w:t>npm run test — run Vitest suites once (test:watch for watch mode, coverage for reports).</w:t>
      </w:r>
    </w:p>
    <w:p>
      <w:pPr>
        <w:pStyle w:val="ListBullet"/>
      </w:pPr>
      <w:r>
        <w:t>npm run lint — run ESLint.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